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47B" w:rsidP="00B8747B">
      <w:pPr>
        <w:pStyle w:val="Title"/>
      </w:pPr>
      <w:r>
        <w:fldChar w:fldCharType="begin"/>
      </w:r>
      <w:r>
        <w:instrText xml:space="preserve"> TITLE   \* MERGEFORMAT </w:instrText>
      </w:r>
      <w:r>
        <w:fldChar w:fldCharType="separate"/>
      </w:r>
      <w:r>
        <w:t>Assessment Requirements for RGRTRK403 Maintain specialised non-turf track surfaces for racing</w:t>
      </w:r>
      <w:r>
        <w:fldChar w:fldCharType="end"/>
      </w:r>
    </w:p>
    <w:p w:rsidR="00B8747B" w:rsidP="00B8747B">
      <w:pPr>
        <w:pStyle w:val="Version"/>
        <w:sectPr w:rsidSect="009940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049" w:rsidP="00994049">
      <w:pPr>
        <w:pStyle w:val="SuperHeading"/>
      </w:pPr>
      <w:r w:rsidRPr="00994049">
        <w:t>Assessment Requirements for RGRTRK403 Maintain specialised non-turf track surfaces for racing</w:t>
      </w:r>
    </w:p>
    <w:p w:rsidR="00000000" w:rsidRPr="00994049" w:rsidP="00994049">
      <w:pPr>
        <w:pStyle w:val="Heading1"/>
      </w:pPr>
      <w:bookmarkStart w:id="1" w:name="O_978481"/>
      <w:bookmarkEnd w:id="1"/>
      <w:r w:rsidRPr="00994049">
        <w:t>Modification History</w:t>
      </w:r>
    </w:p>
    <w:tbl>
      <w:tblPr>
        <w:tblW w:w="9520" w:type="dxa"/>
        <w:tblLayout w:type="fixed"/>
        <w:tblCellMar>
          <w:left w:w="62" w:type="dxa"/>
          <w:right w:w="62" w:type="dxa"/>
        </w:tblCellMar>
        <w:tblLook w:val="0000"/>
      </w:tblPr>
      <w:tblGrid>
        <w:gridCol w:w="2581"/>
        <w:gridCol w:w="6939"/>
      </w:tblGrid>
      <w:tr w:rsidTr="0099404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049" w:rsidP="00994049">
            <w:pPr>
              <w:pStyle w:val="BodyText"/>
            </w:pPr>
            <w:r w:rsidRPr="0099404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049">
            <w:pPr>
              <w:pStyle w:val="BodyText"/>
              <w:rPr>
                <w:lang w:val="en-NZ"/>
              </w:rPr>
            </w:pPr>
            <w:r w:rsidRPr="00994049">
              <w:rPr>
                <w:rStyle w:val="SpecialBold"/>
              </w:rPr>
              <w:t>Comments</w:t>
            </w:r>
          </w:p>
        </w:tc>
      </w:tr>
      <w:tr w:rsidTr="0099404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049">
            <w:pPr>
              <w:pStyle w:val="BodyText"/>
              <w:rPr>
                <w:lang w:val="en-NZ"/>
              </w:rPr>
            </w:pPr>
            <w:r w:rsidRPr="0099404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049" w:rsidP="00994049">
            <w:pPr>
              <w:pStyle w:val="BodyText"/>
            </w:pPr>
            <w:r w:rsidRPr="00994049">
              <w:t>This version released with RGR Racing and Breeding Training Package Version 2.0.</w:t>
            </w:r>
          </w:p>
        </w:tc>
      </w:tr>
    </w:tbl>
    <w:p w:rsidR="00000000" w:rsidRPr="00994049" w:rsidP="00994049">
      <w:pPr>
        <w:pStyle w:val="BodyText"/>
      </w:pPr>
    </w:p>
    <w:p w:rsidR="00000000" w:rsidRPr="00994049" w:rsidP="00994049">
      <w:pPr>
        <w:pStyle w:val="AllowPageBreak"/>
      </w:pPr>
    </w:p>
    <w:p w:rsidR="00000000" w:rsidRPr="00994049" w:rsidP="00994049">
      <w:pPr>
        <w:pStyle w:val="Heading1"/>
      </w:pPr>
      <w:bookmarkStart w:id="2" w:name="O_978482"/>
      <w:bookmarkEnd w:id="2"/>
      <w:r w:rsidRPr="00994049">
        <w:t>Performance Evidence</w:t>
      </w:r>
    </w:p>
    <w:p w:rsidR="00000000" w:rsidRPr="00994049" w:rsidP="00B8747B">
      <w:pPr>
        <w:pStyle w:val="BodyText"/>
      </w:pPr>
      <w:r w:rsidRPr="00994049">
        <w:t>An individual demonstrating competency in this unit must satisfy all of the elements and performance criteria of this unit. There must be evidence that, on at least one occasion for the relevant racing code, the individual has:</w:t>
      </w:r>
    </w:p>
    <w:p w:rsidR="00000000" w:rsidRPr="00994049" w:rsidP="00994049">
      <w:pPr>
        <w:pStyle w:val="ListBullet"/>
      </w:pPr>
      <w:r w:rsidRPr="00994049">
        <w:t>assessed specialised track materials and conditions and compared requirements</w:t>
      </w:r>
    </w:p>
    <w:p w:rsidR="00000000" w:rsidRPr="00994049" w:rsidP="00994049">
      <w:pPr>
        <w:pStyle w:val="ListBullet"/>
      </w:pPr>
      <w:r w:rsidRPr="00994049">
        <w:t>planned and organised equipment and resources for maintenance and repair of specialised track</w:t>
      </w:r>
    </w:p>
    <w:p w:rsidR="00000000" w:rsidRPr="00994049" w:rsidP="00994049">
      <w:pPr>
        <w:pStyle w:val="ListBullet"/>
      </w:pPr>
      <w:r w:rsidRPr="00994049">
        <w:t>planned materials, resources and budget, and engaged contractors for track renovat</w:t>
      </w:r>
      <w:r w:rsidRPr="00994049">
        <w:t>ion works</w:t>
      </w:r>
    </w:p>
    <w:p w:rsidR="00000000" w:rsidRPr="00994049" w:rsidP="00994049">
      <w:pPr>
        <w:pStyle w:val="ListBullet"/>
      </w:pPr>
      <w:r w:rsidRPr="00994049">
        <w:t>maintained specialised non-turf track surface using appropriate equipment and safe work practices.</w:t>
      </w:r>
    </w:p>
    <w:p w:rsidR="00000000" w:rsidRPr="00994049" w:rsidP="00994049">
      <w:pPr>
        <w:pStyle w:val="AllowPageBreak"/>
      </w:pPr>
    </w:p>
    <w:p w:rsidR="00000000" w:rsidRPr="00994049" w:rsidP="00994049">
      <w:pPr>
        <w:pStyle w:val="Heading1"/>
      </w:pPr>
      <w:bookmarkStart w:id="3" w:name="O_978483"/>
      <w:bookmarkEnd w:id="3"/>
      <w:r w:rsidRPr="00994049">
        <w:t>Knowledge Evidence</w:t>
      </w:r>
    </w:p>
    <w:p w:rsidR="00000000" w:rsidRPr="00994049" w:rsidP="00B8747B">
      <w:pPr>
        <w:pStyle w:val="BodyText"/>
      </w:pPr>
      <w:r w:rsidRPr="00994049">
        <w:t>An individual must be able to demonstrate the knowledge required to perform the tasks outlined in the elements and performance criteria of this unit. This includes knowledge of:</w:t>
      </w:r>
    </w:p>
    <w:p w:rsidR="00000000" w:rsidRPr="00994049" w:rsidP="00994049">
      <w:pPr>
        <w:pStyle w:val="ListBullet"/>
      </w:pPr>
      <w:r w:rsidRPr="00994049">
        <w:t>specialised non-turf track base and surface materials suitable for greyhound,</w:t>
      </w:r>
      <w:r w:rsidRPr="00994049">
        <w:t xml:space="preserve"> harness or thoroughbred training and racing, including:</w:t>
      </w:r>
    </w:p>
    <w:p w:rsidR="00000000" w:rsidRPr="00994049" w:rsidP="00994049">
      <w:pPr>
        <w:pStyle w:val="ListBullet2"/>
      </w:pPr>
      <w:r w:rsidRPr="00994049">
        <w:t>sands and soils</w:t>
      </w:r>
    </w:p>
    <w:p w:rsidR="00000000" w:rsidRPr="00994049" w:rsidP="00994049">
      <w:pPr>
        <w:pStyle w:val="ListBullet2"/>
      </w:pPr>
      <w:r w:rsidRPr="00994049">
        <w:t>fine crushed rock, road base or similar</w:t>
      </w:r>
    </w:p>
    <w:p w:rsidR="00000000" w:rsidRPr="00994049" w:rsidP="00994049">
      <w:pPr>
        <w:pStyle w:val="ListBullet2"/>
      </w:pPr>
      <w:r w:rsidRPr="00994049">
        <w:t>synthetic or artificial</w:t>
      </w:r>
    </w:p>
    <w:p w:rsidR="00000000" w:rsidRPr="00994049" w:rsidP="00994049">
      <w:pPr>
        <w:pStyle w:val="ListBullet"/>
      </w:pPr>
      <w:r w:rsidRPr="00994049">
        <w:t>features of specialised track construction, including:</w:t>
      </w:r>
    </w:p>
    <w:p w:rsidR="00000000" w:rsidRPr="00994049" w:rsidP="00994049">
      <w:pPr>
        <w:pStyle w:val="ListBullet2"/>
      </w:pPr>
      <w:r w:rsidRPr="00994049">
        <w:t>type of base and thickness of base and surface materials</w:t>
      </w:r>
    </w:p>
    <w:p w:rsidR="00000000" w:rsidRPr="00994049" w:rsidP="00994049">
      <w:pPr>
        <w:pStyle w:val="ListBullet2"/>
      </w:pPr>
      <w:r w:rsidRPr="00994049">
        <w:t>comp</w:t>
      </w:r>
      <w:r w:rsidRPr="00994049">
        <w:t>ressive strength</w:t>
      </w:r>
    </w:p>
    <w:p w:rsidR="00000000" w:rsidRPr="00994049" w:rsidP="00994049">
      <w:pPr>
        <w:pStyle w:val="ListBullet2"/>
      </w:pPr>
      <w:r w:rsidRPr="00994049">
        <w:t xml:space="preserve">subgrade layer preparation </w:t>
      </w:r>
    </w:p>
    <w:p w:rsidR="00000000" w:rsidRPr="00994049" w:rsidP="00994049">
      <w:pPr>
        <w:pStyle w:val="ListBullet2"/>
      </w:pPr>
      <w:r w:rsidRPr="00994049">
        <w:t xml:space="preserve">stability of materials </w:t>
      </w:r>
    </w:p>
    <w:p w:rsidR="00000000" w:rsidRPr="00994049" w:rsidP="00994049">
      <w:pPr>
        <w:pStyle w:val="ListBullet2"/>
      </w:pPr>
      <w:r w:rsidRPr="00994049">
        <w:t>track camber, fall and surface depth</w:t>
      </w:r>
    </w:p>
    <w:p w:rsidR="00000000" w:rsidRPr="00994049" w:rsidP="00994049">
      <w:pPr>
        <w:pStyle w:val="ListBullet"/>
      </w:pPr>
      <w:r w:rsidRPr="00994049">
        <w:t>considerations in maintaining specialised non-turf track surfaces:</w:t>
      </w:r>
    </w:p>
    <w:p w:rsidR="00000000" w:rsidRPr="00994049" w:rsidP="00994049">
      <w:pPr>
        <w:pStyle w:val="ListBullet2"/>
      </w:pPr>
      <w:r w:rsidRPr="00994049">
        <w:t>track construction</w:t>
      </w:r>
    </w:p>
    <w:p w:rsidR="00000000" w:rsidRPr="00994049" w:rsidP="00994049">
      <w:pPr>
        <w:pStyle w:val="ListBullet2"/>
      </w:pPr>
      <w:r w:rsidRPr="00994049">
        <w:t xml:space="preserve">track materials </w:t>
      </w:r>
    </w:p>
    <w:p w:rsidR="00000000" w:rsidRPr="00994049" w:rsidP="00994049">
      <w:pPr>
        <w:pStyle w:val="ListBullet2"/>
      </w:pPr>
      <w:r w:rsidRPr="00994049">
        <w:t xml:space="preserve">environmental and sustainability </w:t>
      </w:r>
    </w:p>
    <w:p w:rsidR="00000000" w:rsidRPr="00994049" w:rsidP="00994049">
      <w:pPr>
        <w:pStyle w:val="ListBullet2"/>
      </w:pPr>
      <w:r w:rsidRPr="00994049">
        <w:t>economic</w:t>
      </w:r>
    </w:p>
    <w:p w:rsidR="00000000" w:rsidRPr="00994049" w:rsidP="00994049">
      <w:pPr>
        <w:pStyle w:val="ListBullet"/>
      </w:pPr>
      <w:r w:rsidRPr="00994049">
        <w:t xml:space="preserve">types of equipment required for specialised tracks, and procedures for their operation, relevant to racing code </w:t>
      </w:r>
    </w:p>
    <w:p w:rsidR="00000000" w:rsidRPr="00994049" w:rsidP="00994049">
      <w:pPr>
        <w:pStyle w:val="ListBullet"/>
      </w:pPr>
      <w:r w:rsidRPr="00994049">
        <w:t xml:space="preserve">consumables and materials relevant to track maintenance </w:t>
      </w:r>
    </w:p>
    <w:p w:rsidR="00000000" w:rsidRPr="00994049" w:rsidP="00994049">
      <w:pPr>
        <w:pStyle w:val="ListBullet"/>
      </w:pPr>
      <w:r w:rsidRPr="00994049">
        <w:t>regular maintenance requirements for non-turf tracks relevant to racing code, includin</w:t>
      </w:r>
      <w:r w:rsidRPr="00994049">
        <w:t>g daily, weekly and race day meeting care requirements</w:t>
      </w:r>
    </w:p>
    <w:p w:rsidR="00000000" w:rsidRPr="00994049" w:rsidP="00994049">
      <w:pPr>
        <w:pStyle w:val="ListBullet"/>
      </w:pPr>
      <w:r w:rsidRPr="00994049">
        <w:t>racing industry animal welfare requirements relevant to track surfaces, including:</w:t>
      </w:r>
    </w:p>
    <w:p w:rsidR="00000000" w:rsidRPr="00994049" w:rsidP="00994049">
      <w:pPr>
        <w:pStyle w:val="ListBullet2"/>
      </w:pPr>
      <w:r w:rsidRPr="00994049">
        <w:t>animal injuries</w:t>
      </w:r>
    </w:p>
    <w:p w:rsidR="00000000" w:rsidRPr="00994049" w:rsidP="00994049">
      <w:pPr>
        <w:pStyle w:val="ListBullet2"/>
      </w:pPr>
      <w:r w:rsidRPr="00994049">
        <w:t>animal gait abnormalities</w:t>
      </w:r>
    </w:p>
    <w:p w:rsidR="00000000" w:rsidRPr="00994049" w:rsidP="00994049">
      <w:pPr>
        <w:pStyle w:val="ListBullet"/>
      </w:pPr>
      <w:r w:rsidRPr="00994049">
        <w:t>workplace procedures for:</w:t>
      </w:r>
    </w:p>
    <w:p w:rsidR="00000000" w:rsidRPr="00994049" w:rsidP="00994049">
      <w:pPr>
        <w:pStyle w:val="ListBullet2"/>
      </w:pPr>
      <w:r w:rsidRPr="00994049">
        <w:t>routine maintenance</w:t>
      </w:r>
    </w:p>
    <w:p w:rsidR="00000000" w:rsidRPr="00994049" w:rsidP="00994049">
      <w:pPr>
        <w:pStyle w:val="ListBullet2"/>
      </w:pPr>
      <w:r w:rsidRPr="00994049">
        <w:t xml:space="preserve">engaging contractors </w:t>
      </w:r>
    </w:p>
    <w:p w:rsidR="00000000" w:rsidRPr="00994049" w:rsidP="00994049">
      <w:pPr>
        <w:pStyle w:val="ListBullet2"/>
      </w:pPr>
      <w:r w:rsidRPr="00994049">
        <w:t>procu</w:t>
      </w:r>
      <w:r w:rsidRPr="00994049">
        <w:t>rement of resources</w:t>
      </w:r>
    </w:p>
    <w:p w:rsidR="00000000" w:rsidRPr="00994049" w:rsidP="00994049">
      <w:pPr>
        <w:pStyle w:val="ListBullet2"/>
      </w:pPr>
      <w:r w:rsidRPr="00994049">
        <w:t xml:space="preserve">workplace health and safety </w:t>
      </w:r>
    </w:p>
    <w:p w:rsidR="00000000" w:rsidRPr="00994049" w:rsidP="00994049">
      <w:pPr>
        <w:pStyle w:val="ListBullet2"/>
      </w:pPr>
      <w:r w:rsidRPr="00994049">
        <w:t>environment and sustainability.</w:t>
      </w:r>
    </w:p>
    <w:p w:rsidR="00000000" w:rsidRPr="00994049" w:rsidP="00994049">
      <w:pPr>
        <w:pStyle w:val="AllowPageBreak"/>
      </w:pPr>
    </w:p>
    <w:p w:rsidR="00000000" w:rsidRPr="00994049" w:rsidP="00994049">
      <w:pPr>
        <w:pStyle w:val="Heading1"/>
      </w:pPr>
      <w:bookmarkStart w:id="4" w:name="O_978484"/>
      <w:bookmarkEnd w:id="4"/>
      <w:r w:rsidRPr="00994049">
        <w:t>Assessment Conditions</w:t>
      </w:r>
    </w:p>
    <w:p w:rsidR="00000000" w:rsidRPr="00994049" w:rsidP="00B8747B">
      <w:pPr>
        <w:pStyle w:val="BodyText"/>
      </w:pPr>
      <w:r w:rsidRPr="00994049">
        <w:t xml:space="preserve">Assessment of skills must take place under the following conditions: </w:t>
      </w:r>
    </w:p>
    <w:p w:rsidR="00000000" w:rsidRPr="00994049" w:rsidP="00994049">
      <w:pPr>
        <w:pStyle w:val="ListBullet"/>
      </w:pPr>
      <w:r w:rsidRPr="00994049">
        <w:t>physical conditions:</w:t>
      </w:r>
    </w:p>
    <w:p w:rsidR="00000000" w:rsidRPr="00994049" w:rsidP="00994049">
      <w:pPr>
        <w:pStyle w:val="ListBullet2"/>
      </w:pPr>
      <w:r w:rsidRPr="00994049">
        <w:t>training and racetracks with specialised non-turf track surfaces for relevant racing code</w:t>
      </w:r>
    </w:p>
    <w:p w:rsidR="00000000" w:rsidRPr="00994049" w:rsidP="00994049">
      <w:pPr>
        <w:pStyle w:val="ListBullet"/>
      </w:pPr>
      <w:r w:rsidRPr="00994049">
        <w:t>resources, equipment and materials:</w:t>
      </w:r>
    </w:p>
    <w:p w:rsidR="00000000" w:rsidRPr="00994049" w:rsidP="00994049">
      <w:pPr>
        <w:pStyle w:val="ListBullet2"/>
      </w:pPr>
      <w:r w:rsidRPr="00994049">
        <w:t>materials and equipment relevant to assessing the individual’s ability to maintain specialised non-turf track surfaces for relev</w:t>
      </w:r>
      <w:r w:rsidRPr="00994049">
        <w:t>ant racing code</w:t>
      </w:r>
    </w:p>
    <w:p w:rsidR="00000000" w:rsidRPr="00994049" w:rsidP="00994049">
      <w:pPr>
        <w:pStyle w:val="ListBullet"/>
      </w:pPr>
      <w:r w:rsidRPr="00994049">
        <w:t>specifications:</w:t>
      </w:r>
    </w:p>
    <w:p w:rsidR="00000000" w:rsidRPr="00994049" w:rsidP="00994049">
      <w:pPr>
        <w:pStyle w:val="ListBullet2"/>
      </w:pPr>
      <w:r w:rsidRPr="00994049">
        <w:t>work instructions and related documentation.</w:t>
      </w:r>
    </w:p>
    <w:p w:rsidR="00000000" w:rsidRPr="00994049" w:rsidP="00994049">
      <w:pPr>
        <w:pStyle w:val="BodyText"/>
      </w:pPr>
    </w:p>
    <w:p w:rsidR="00000000" w:rsidRPr="00994049" w:rsidP="00B8747B">
      <w:pPr>
        <w:pStyle w:val="BodyText"/>
      </w:pPr>
      <w:r w:rsidRPr="00994049">
        <w:t>Assessors of this unit must satisfy the requirements for assessors in applicable vocational education and training legislation, frameworks and/or standards.</w:t>
      </w:r>
    </w:p>
    <w:p w:rsidR="00000000" w:rsidRPr="00994049" w:rsidP="00994049">
      <w:pPr>
        <w:pStyle w:val="Heading1"/>
      </w:pPr>
      <w:bookmarkStart w:id="5" w:name="O_978487"/>
      <w:bookmarkEnd w:id="5"/>
      <w:r w:rsidRPr="00994049">
        <w:t>Li</w:t>
      </w:r>
      <w:r w:rsidRPr="00994049">
        <w:t>nks</w:t>
      </w:r>
    </w:p>
    <w:p w:rsidR="00000000" w:rsidRPr="00994049" w:rsidP="00B8747B">
      <w:pPr>
        <w:pStyle w:val="BodyText"/>
      </w:pPr>
      <w:r w:rsidRPr="0099404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E32E0">
        <w:rPr>
          <w:rStyle w:val="Hyperlink"/>
        </w:rPr>
        <w:t>https://vetnet.gov.au/Pages/TrainingDocs.aspx?q=5c4b8489-f7e1-463b-81c8-6ecce6c192a0</w:t>
      </w:r>
      <w:r>
        <w:fldChar w:fldCharType="end"/>
      </w:r>
    </w:p>
    <w:p w:rsidR="00000000" w:rsidRPr="00994049" w:rsidP="00994049"/>
    <w:sectPr w:rsidSect="009940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49" w:rsidRPr="00B8747B" w:rsidP="00B874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7B" w:rsidP="00994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747B" w:rsidP="009940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8747B" w:rsidP="009940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049" w:rsidRPr="00B8747B" w:rsidP="00B874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7B" w:rsidRPr="002D2AF8" w:rsidP="00994049">
    <w:pPr>
      <w:pStyle w:val="Header"/>
      <w:framePr w:wrap="around"/>
    </w:pPr>
    <w:r>
      <w:fldChar w:fldCharType="begin"/>
    </w:r>
    <w:r>
      <w:instrText xml:space="preserve"> TITLE   \* MERGEFORMAT </w:instrText>
    </w:r>
    <w:r>
      <w:fldChar w:fldCharType="separate"/>
    </w:r>
    <w:r>
      <w:t>Assessment Requirements for RGRTRK403 Maintain specialised non-turf track surfaces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8747B" w:rsidP="00994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40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A8F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D8D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049"/>
    <w:pPr>
      <w:spacing w:before="360" w:after="60"/>
      <w:outlineLvl w:val="0"/>
    </w:pPr>
    <w:rPr>
      <w:sz w:val="32"/>
    </w:rPr>
  </w:style>
  <w:style w:type="paragraph" w:styleId="Heading2">
    <w:name w:val="heading 2"/>
    <w:basedOn w:val="HeadingBase"/>
    <w:next w:val="BodyText"/>
    <w:link w:val="Heading2Char"/>
    <w:qFormat/>
    <w:rsid w:val="00994049"/>
    <w:pPr>
      <w:keepLines/>
      <w:spacing w:before="240" w:after="120"/>
      <w:outlineLvl w:val="1"/>
    </w:pPr>
    <w:rPr>
      <w:sz w:val="28"/>
      <w:szCs w:val="40"/>
    </w:rPr>
  </w:style>
  <w:style w:type="paragraph" w:styleId="Heading3">
    <w:name w:val="heading 3"/>
    <w:basedOn w:val="HeadingBase"/>
    <w:next w:val="BodyText"/>
    <w:link w:val="Heading3Char"/>
    <w:qFormat/>
    <w:rsid w:val="00994049"/>
    <w:pPr>
      <w:spacing w:before="180" w:after="120"/>
      <w:outlineLvl w:val="2"/>
    </w:pPr>
    <w:rPr>
      <w:spacing w:val="-10"/>
      <w:kern w:val="32"/>
    </w:rPr>
  </w:style>
  <w:style w:type="paragraph" w:styleId="Heading4">
    <w:name w:val="heading 4"/>
    <w:basedOn w:val="HeadingBase"/>
    <w:next w:val="BodyText"/>
    <w:link w:val="Heading4Char"/>
    <w:qFormat/>
    <w:rsid w:val="00994049"/>
    <w:pPr>
      <w:spacing w:before="160" w:after="120"/>
      <w:outlineLvl w:val="3"/>
    </w:pPr>
    <w:rPr>
      <w:sz w:val="22"/>
    </w:rPr>
  </w:style>
  <w:style w:type="paragraph" w:styleId="Heading5">
    <w:name w:val="heading 5"/>
    <w:basedOn w:val="HeadingBase"/>
    <w:next w:val="Normal"/>
    <w:link w:val="Heading5Char"/>
    <w:qFormat/>
    <w:rsid w:val="00994049"/>
    <w:pPr>
      <w:spacing w:before="80"/>
      <w:outlineLvl w:val="4"/>
    </w:pPr>
    <w:rPr>
      <w:color w:val="918585"/>
      <w:sz w:val="20"/>
    </w:rPr>
  </w:style>
  <w:style w:type="paragraph" w:styleId="Heading6">
    <w:name w:val="heading 6"/>
    <w:basedOn w:val="HeadingBase"/>
    <w:next w:val="Normal"/>
    <w:link w:val="Heading6Char"/>
    <w:qFormat/>
    <w:rsid w:val="00994049"/>
    <w:pPr>
      <w:spacing w:before="60"/>
      <w:outlineLvl w:val="5"/>
    </w:pPr>
    <w:rPr>
      <w:color w:val="918585"/>
      <w:sz w:val="20"/>
    </w:rPr>
  </w:style>
  <w:style w:type="paragraph" w:styleId="Heading7">
    <w:name w:val="heading 7"/>
    <w:basedOn w:val="Normal"/>
    <w:next w:val="Normal"/>
    <w:link w:val="Heading7Char"/>
    <w:qFormat/>
    <w:rsid w:val="00994049"/>
    <w:pPr>
      <w:ind w:left="720"/>
      <w:outlineLvl w:val="6"/>
    </w:pPr>
    <w:rPr>
      <w:i/>
    </w:rPr>
  </w:style>
  <w:style w:type="paragraph" w:styleId="Heading8">
    <w:name w:val="heading 8"/>
    <w:basedOn w:val="Normal"/>
    <w:next w:val="Normal"/>
    <w:link w:val="Heading8Char"/>
    <w:qFormat/>
    <w:rsid w:val="00994049"/>
    <w:pPr>
      <w:ind w:left="720"/>
      <w:outlineLvl w:val="7"/>
    </w:pPr>
    <w:rPr>
      <w:i/>
    </w:rPr>
  </w:style>
  <w:style w:type="paragraph" w:styleId="Heading9">
    <w:name w:val="heading 9"/>
    <w:basedOn w:val="Normal"/>
    <w:next w:val="Normal"/>
    <w:link w:val="Heading9Char"/>
    <w:qFormat/>
    <w:rsid w:val="00994049"/>
    <w:pPr>
      <w:ind w:left="720"/>
      <w:outlineLvl w:val="8"/>
    </w:pPr>
    <w:rPr>
      <w:i/>
    </w:rPr>
  </w:style>
  <w:style w:type="character" w:default="1" w:styleId="DefaultParagraphFont">
    <w:name w:val="Default Paragraph Font"/>
    <w:uiPriority w:val="1"/>
    <w:unhideWhenUsed/>
    <w:rsid w:val="00994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049"/>
  </w:style>
  <w:style w:type="character" w:customStyle="1" w:styleId="Heading1Char">
    <w:name w:val="Heading 1 Char"/>
    <w:basedOn w:val="DefaultParagraphFont"/>
    <w:link w:val="Heading1"/>
    <w:rsid w:val="00994049"/>
    <w:rPr>
      <w:rFonts w:ascii="Times New Roman" w:eastAsia="Times New Roman" w:hAnsi="Times New Roman" w:cs="Times New Roman"/>
      <w:b/>
      <w:sz w:val="32"/>
      <w:szCs w:val="20"/>
      <w:lang w:eastAsia="en-US"/>
    </w:rPr>
  </w:style>
  <w:style w:type="paragraph" w:styleId="BodyText">
    <w:name w:val="Body Text"/>
    <w:basedOn w:val="Normal"/>
    <w:link w:val="BodyTextChar"/>
    <w:rsid w:val="009940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049"/>
    <w:rPr>
      <w:rFonts w:ascii="Times New Roman" w:eastAsia="Times New Roman" w:hAnsi="Times New Roman" w:cs="Times New Roman"/>
      <w:sz w:val="24"/>
      <w:lang w:eastAsia="en-US"/>
    </w:rPr>
  </w:style>
  <w:style w:type="paragraph" w:styleId="ListBullet">
    <w:name w:val="List Bullet"/>
    <w:basedOn w:val="List"/>
    <w:rsid w:val="00994049"/>
    <w:pPr>
      <w:numPr>
        <w:numId w:val="12"/>
      </w:numPr>
      <w:tabs>
        <w:tab w:val="clear" w:pos="340"/>
      </w:tabs>
      <w:spacing w:before="40" w:after="40"/>
    </w:pPr>
  </w:style>
  <w:style w:type="character" w:customStyle="1" w:styleId="SpecialBold">
    <w:name w:val="Special Bold"/>
    <w:basedOn w:val="DefaultParagraphFont"/>
    <w:rsid w:val="00994049"/>
    <w:rPr>
      <w:b/>
      <w:spacing w:val="0"/>
    </w:rPr>
  </w:style>
  <w:style w:type="paragraph" w:styleId="ListBullet2">
    <w:name w:val="List Bullet 2"/>
    <w:basedOn w:val="List2"/>
    <w:rsid w:val="00994049"/>
    <w:pPr>
      <w:numPr>
        <w:numId w:val="13"/>
      </w:numPr>
      <w:tabs>
        <w:tab w:val="clear" w:pos="680"/>
      </w:tabs>
    </w:pPr>
  </w:style>
  <w:style w:type="paragraph" w:customStyle="1" w:styleId="SuperHeading">
    <w:name w:val="SuperHeading"/>
    <w:basedOn w:val="Normal"/>
    <w:rsid w:val="00994049"/>
    <w:pPr>
      <w:spacing w:before="240" w:after="120"/>
      <w:outlineLvl w:val="0"/>
    </w:pPr>
    <w:rPr>
      <w:rFonts w:ascii="Times New Roman" w:hAnsi="Times New Roman"/>
      <w:b/>
      <w:sz w:val="32"/>
    </w:rPr>
  </w:style>
  <w:style w:type="paragraph" w:customStyle="1" w:styleId="AllowPageBreak">
    <w:name w:val="AllowPageBreak"/>
    <w:rsid w:val="009940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4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049"/>
    <w:rPr>
      <w:rFonts w:ascii="Courier New" w:eastAsia="Times New Roman" w:hAnsi="Courier New" w:cs="Times New Roman"/>
      <w:i/>
      <w:szCs w:val="20"/>
      <w:lang w:eastAsia="en-US"/>
    </w:rPr>
  </w:style>
  <w:style w:type="paragraph" w:customStyle="1" w:styleId="HeadingBase">
    <w:name w:val="Heading Base"/>
    <w:rsid w:val="00994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049"/>
    <w:pPr>
      <w:tabs>
        <w:tab w:val="right" w:leader="dot" w:pos="9072"/>
      </w:tabs>
      <w:ind w:left="567"/>
    </w:pPr>
    <w:rPr>
      <w:szCs w:val="22"/>
    </w:rPr>
  </w:style>
  <w:style w:type="paragraph" w:customStyle="1" w:styleId="TOCBase">
    <w:name w:val="TOC Base"/>
    <w:rsid w:val="00994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049"/>
    <w:pPr>
      <w:tabs>
        <w:tab w:val="right" w:leader="dot" w:pos="9072"/>
      </w:tabs>
      <w:spacing w:before="40" w:after="40"/>
      <w:ind w:left="284"/>
    </w:pPr>
    <w:rPr>
      <w:rFonts w:ascii="Times New Roman" w:hAnsi="Times New Roman"/>
    </w:rPr>
  </w:style>
  <w:style w:type="paragraph" w:styleId="TOC1">
    <w:name w:val="toc 1"/>
    <w:basedOn w:val="TOCBase"/>
    <w:next w:val="Normal"/>
    <w:rsid w:val="009940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049"/>
    <w:rPr>
      <w:rFonts w:ascii="Times New Roman" w:eastAsia="Times New Roman" w:hAnsi="Times New Roman" w:cs="Times New Roman"/>
      <w:sz w:val="16"/>
      <w:lang w:eastAsia="en-US"/>
    </w:rPr>
  </w:style>
  <w:style w:type="paragraph" w:styleId="Title">
    <w:name w:val="Title"/>
    <w:basedOn w:val="HeadingBase"/>
    <w:link w:val="TitleChar"/>
    <w:qFormat/>
    <w:rsid w:val="00994049"/>
    <w:pPr>
      <w:spacing w:before="5040"/>
      <w:jc w:val="center"/>
    </w:pPr>
    <w:rPr>
      <w:sz w:val="48"/>
      <w:szCs w:val="72"/>
      <w:lang w:val="en-US"/>
    </w:rPr>
  </w:style>
  <w:style w:type="character" w:customStyle="1" w:styleId="TitleChar">
    <w:name w:val="Title Char"/>
    <w:basedOn w:val="DefaultParagraphFont"/>
    <w:link w:val="Title"/>
    <w:rsid w:val="00994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049"/>
    <w:pPr>
      <w:tabs>
        <w:tab w:val="left" w:pos="3600"/>
        <w:tab w:val="left" w:pos="3958"/>
      </w:tabs>
    </w:pPr>
  </w:style>
  <w:style w:type="paragraph" w:styleId="List">
    <w:name w:val="List"/>
    <w:basedOn w:val="BodyText"/>
    <w:next w:val="BodyText"/>
    <w:rsid w:val="00994049"/>
    <w:pPr>
      <w:tabs>
        <w:tab w:val="left" w:pos="340"/>
      </w:tabs>
      <w:spacing w:before="60" w:after="60"/>
      <w:ind w:left="340" w:hanging="340"/>
    </w:pPr>
  </w:style>
  <w:style w:type="paragraph" w:customStyle="1" w:styleId="Note">
    <w:name w:val="Note"/>
    <w:basedOn w:val="BodyText"/>
    <w:rsid w:val="00994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049"/>
    <w:pPr>
      <w:framePr w:wrap="auto" w:hAnchor="text" w:y="6049"/>
    </w:pPr>
    <w:rPr>
      <w:color w:val="000000"/>
      <w:sz w:val="40"/>
    </w:rPr>
  </w:style>
  <w:style w:type="paragraph" w:customStyle="1" w:styleId="TOCTitle">
    <w:name w:val="TOCTitle"/>
    <w:basedOn w:val="Heading1"/>
    <w:rsid w:val="00994049"/>
    <w:pPr>
      <w:spacing w:after="240"/>
      <w:jc w:val="center"/>
      <w:outlineLvl w:val="9"/>
    </w:pPr>
    <w:rPr>
      <w:caps/>
    </w:rPr>
  </w:style>
  <w:style w:type="paragraph" w:customStyle="1" w:styleId="Version">
    <w:name w:val="Version"/>
    <w:rsid w:val="009940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049"/>
    <w:pPr>
      <w:keepNext w:val="0"/>
      <w:tabs>
        <w:tab w:val="right" w:pos="4176"/>
      </w:tabs>
      <w:ind w:left="198" w:hanging="198"/>
    </w:pPr>
    <w:rPr>
      <w:rFonts w:ascii="Garamond" w:hAnsi="Garamond"/>
    </w:rPr>
  </w:style>
  <w:style w:type="paragraph" w:styleId="IndexHeading">
    <w:name w:val="index heading"/>
    <w:basedOn w:val="Normal"/>
    <w:next w:val="Index1"/>
    <w:semiHidden/>
    <w:rsid w:val="00994049"/>
    <w:pPr>
      <w:spacing w:before="120" w:after="120"/>
    </w:pPr>
    <w:rPr>
      <w:rFonts w:ascii="Arial" w:hAnsi="Arial"/>
      <w:b/>
      <w:color w:val="918585"/>
      <w:sz w:val="24"/>
    </w:rPr>
  </w:style>
  <w:style w:type="paragraph" w:styleId="Header">
    <w:name w:val="header"/>
    <w:basedOn w:val="Normal"/>
    <w:link w:val="HeaderChar"/>
    <w:rsid w:val="00994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049"/>
    <w:rPr>
      <w:rFonts w:ascii="Times New Roman" w:eastAsia="Times New Roman" w:hAnsi="Times New Roman" w:cs="Times New Roman"/>
      <w:sz w:val="16"/>
      <w:szCs w:val="20"/>
      <w:lang w:val="en-GB" w:eastAsia="en-US"/>
    </w:rPr>
  </w:style>
  <w:style w:type="paragraph" w:customStyle="1" w:styleId="Chapter">
    <w:name w:val="Chapter"/>
    <w:basedOn w:val="Normal"/>
    <w:rsid w:val="00994049"/>
    <w:pPr>
      <w:spacing w:before="240"/>
    </w:pPr>
    <w:rPr>
      <w:rFonts w:ascii="Times New Roman" w:hAnsi="Times New Roman"/>
      <w:smallCaps/>
      <w:spacing w:val="80"/>
      <w:sz w:val="28"/>
    </w:rPr>
  </w:style>
  <w:style w:type="paragraph" w:customStyle="1" w:styleId="InChapter">
    <w:name w:val="InChapter"/>
    <w:basedOn w:val="Heading3"/>
    <w:rsid w:val="00994049"/>
    <w:pPr>
      <w:spacing w:after="240"/>
      <w:outlineLvl w:val="9"/>
    </w:pPr>
    <w:rPr>
      <w:noProof/>
    </w:rPr>
  </w:style>
  <w:style w:type="paragraph" w:styleId="Index2">
    <w:name w:val="index 2"/>
    <w:basedOn w:val="Normal"/>
    <w:next w:val="Normal"/>
    <w:semiHidden/>
    <w:rsid w:val="00994049"/>
    <w:pPr>
      <w:tabs>
        <w:tab w:val="right" w:pos="4176"/>
      </w:tabs>
      <w:ind w:left="568" w:hanging="284"/>
    </w:pPr>
    <w:rPr>
      <w:rFonts w:ascii="Garamond" w:hAnsi="Garamond"/>
    </w:rPr>
  </w:style>
  <w:style w:type="paragraph" w:customStyle="1" w:styleId="Byline">
    <w:name w:val="Byline"/>
    <w:rsid w:val="00994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049"/>
    <w:pPr>
      <w:tabs>
        <w:tab w:val="clear" w:pos="3600"/>
        <w:tab w:val="clear" w:pos="3958"/>
      </w:tabs>
      <w:jc w:val="right"/>
    </w:pPr>
  </w:style>
  <w:style w:type="character" w:styleId="Emphasis">
    <w:name w:val="Emphasis"/>
    <w:basedOn w:val="DefaultParagraphFont"/>
    <w:qFormat/>
    <w:rsid w:val="00994049"/>
    <w:rPr>
      <w:i/>
    </w:rPr>
  </w:style>
  <w:style w:type="paragraph" w:styleId="Caption">
    <w:name w:val="caption"/>
    <w:basedOn w:val="BodyText"/>
    <w:next w:val="Normal"/>
    <w:qFormat/>
    <w:rsid w:val="00994049"/>
    <w:pPr>
      <w:framePr w:w="2268" w:hSpace="181" w:vSpace="181" w:wrap="around" w:vAnchor="text" w:hAnchor="page" w:x="1135" w:y="285" w:anchorLock="1"/>
    </w:pPr>
    <w:rPr>
      <w:i/>
    </w:rPr>
  </w:style>
  <w:style w:type="paragraph" w:customStyle="1" w:styleId="MiniTOCTitle">
    <w:name w:val="MiniTOCTitle"/>
    <w:basedOn w:val="Heading4"/>
    <w:rsid w:val="00994049"/>
    <w:pPr>
      <w:spacing w:before="240"/>
      <w:outlineLvl w:val="9"/>
    </w:pPr>
    <w:rPr>
      <w:noProof/>
      <w:sz w:val="24"/>
    </w:rPr>
  </w:style>
  <w:style w:type="paragraph" w:customStyle="1" w:styleId="MiniTOCItem">
    <w:name w:val="MiniTOCItem"/>
    <w:basedOn w:val="ListBullet"/>
    <w:rsid w:val="00994049"/>
    <w:pPr>
      <w:numPr>
        <w:numId w:val="0"/>
      </w:numPr>
      <w:tabs>
        <w:tab w:val="right" w:leader="dot" w:pos="6521"/>
      </w:tabs>
      <w:spacing w:before="0" w:after="0"/>
    </w:pPr>
  </w:style>
  <w:style w:type="paragraph" w:customStyle="1" w:styleId="TOFTitle">
    <w:name w:val="TOFTitle"/>
    <w:basedOn w:val="TOCTitle"/>
    <w:rsid w:val="00994049"/>
  </w:style>
  <w:style w:type="paragraph" w:styleId="TableofFigures">
    <w:name w:val="table of figures"/>
    <w:basedOn w:val="Normal"/>
    <w:next w:val="Normal"/>
    <w:semiHidden/>
    <w:rsid w:val="00994049"/>
    <w:pPr>
      <w:tabs>
        <w:tab w:val="right" w:leader="dot" w:pos="9072"/>
      </w:tabs>
      <w:ind w:left="970" w:hanging="403"/>
    </w:pPr>
    <w:rPr>
      <w:rFonts w:ascii="Times New Roman" w:hAnsi="Times New Roman"/>
      <w:b/>
    </w:rPr>
  </w:style>
  <w:style w:type="paragraph" w:styleId="ListNumber">
    <w:name w:val="List Number"/>
    <w:basedOn w:val="List"/>
    <w:rsid w:val="00994049"/>
    <w:pPr>
      <w:numPr>
        <w:numId w:val="15"/>
      </w:numPr>
      <w:tabs>
        <w:tab w:val="clear" w:pos="340"/>
      </w:tabs>
    </w:pPr>
  </w:style>
  <w:style w:type="character" w:customStyle="1" w:styleId="WingdingSymbols">
    <w:name w:val="Wingding Symbols"/>
    <w:rsid w:val="00994049"/>
    <w:rPr>
      <w:rFonts w:ascii="Wingdings" w:hAnsi="Wingdings"/>
    </w:rPr>
  </w:style>
  <w:style w:type="paragraph" w:customStyle="1" w:styleId="TableHeading">
    <w:name w:val="Table Heading"/>
    <w:basedOn w:val="HeadingBase"/>
    <w:rsid w:val="00994049"/>
    <w:pPr>
      <w:keepLines/>
      <w:pBdr>
        <w:bottom w:val="single" w:sz="6" w:space="1" w:color="918585"/>
      </w:pBdr>
      <w:spacing w:before="240"/>
    </w:pPr>
  </w:style>
  <w:style w:type="character" w:customStyle="1" w:styleId="HotSpot">
    <w:name w:val="HotSpot"/>
    <w:rsid w:val="00994049"/>
    <w:rPr>
      <w:color w:val="0033CC"/>
      <w:u w:val="none"/>
    </w:rPr>
  </w:style>
  <w:style w:type="paragraph" w:customStyle="1" w:styleId="BodyTextRight">
    <w:name w:val="Body Text Right"/>
    <w:basedOn w:val="BodyText"/>
    <w:rsid w:val="00994049"/>
    <w:pPr>
      <w:spacing w:before="0" w:after="0"/>
      <w:jc w:val="right"/>
    </w:pPr>
  </w:style>
  <w:style w:type="paragraph" w:styleId="Index3">
    <w:name w:val="index 3"/>
    <w:basedOn w:val="ListNumber2"/>
    <w:next w:val="Normal"/>
    <w:semiHidden/>
    <w:rsid w:val="00994049"/>
    <w:pPr>
      <w:numPr>
        <w:numId w:val="0"/>
      </w:numPr>
      <w:tabs>
        <w:tab w:val="right" w:leader="dot" w:pos="4176"/>
      </w:tabs>
    </w:pPr>
  </w:style>
  <w:style w:type="paragraph" w:styleId="ListNumber2">
    <w:name w:val="List Number 2"/>
    <w:basedOn w:val="List2"/>
    <w:rsid w:val="00994049"/>
    <w:pPr>
      <w:numPr>
        <w:numId w:val="10"/>
      </w:numPr>
      <w:tabs>
        <w:tab w:val="clear" w:pos="1060"/>
      </w:tabs>
    </w:pPr>
  </w:style>
  <w:style w:type="paragraph" w:customStyle="1" w:styleId="MarginNote">
    <w:name w:val="Margin Note"/>
    <w:basedOn w:val="BodyText"/>
    <w:rsid w:val="00994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049"/>
    <w:rPr>
      <w:sz w:val="32"/>
    </w:rPr>
  </w:style>
  <w:style w:type="paragraph" w:customStyle="1" w:styleId="HeadingProcedure">
    <w:name w:val="Heading Procedure"/>
    <w:basedOn w:val="HeadingBase"/>
    <w:next w:val="Normal"/>
    <w:rsid w:val="00994049"/>
    <w:pPr>
      <w:tabs>
        <w:tab w:val="left" w:pos="0"/>
      </w:tabs>
      <w:spacing w:before="120" w:after="60"/>
    </w:pPr>
    <w:rPr>
      <w:i/>
      <w:color w:val="918585"/>
      <w:sz w:val="22"/>
    </w:rPr>
  </w:style>
  <w:style w:type="paragraph" w:customStyle="1" w:styleId="TableBodyText">
    <w:name w:val="Table Body Text"/>
    <w:basedOn w:val="BodyText"/>
    <w:rsid w:val="00994049"/>
    <w:pPr>
      <w:spacing w:before="60" w:after="60"/>
    </w:pPr>
  </w:style>
  <w:style w:type="paragraph" w:styleId="ListContinue">
    <w:name w:val="List Continue"/>
    <w:basedOn w:val="List"/>
    <w:rsid w:val="00994049"/>
    <w:pPr>
      <w:ind w:firstLine="0"/>
    </w:pPr>
  </w:style>
  <w:style w:type="paragraph" w:customStyle="1" w:styleId="ListNote">
    <w:name w:val="List Note"/>
    <w:basedOn w:val="List"/>
    <w:rsid w:val="00994049"/>
    <w:pPr>
      <w:pBdr>
        <w:top w:val="single" w:sz="6" w:space="2" w:color="918585"/>
        <w:bottom w:val="single" w:sz="6" w:space="2" w:color="918585"/>
      </w:pBdr>
      <w:tabs>
        <w:tab w:val="left" w:pos="1021"/>
      </w:tabs>
      <w:ind w:firstLine="0"/>
    </w:pPr>
  </w:style>
  <w:style w:type="paragraph" w:customStyle="1" w:styleId="Warning">
    <w:name w:val="Warning"/>
    <w:basedOn w:val="BodyText"/>
    <w:rsid w:val="00994049"/>
    <w:pPr>
      <w:shd w:val="clear" w:color="auto" w:fill="D9D9D9"/>
      <w:tabs>
        <w:tab w:val="left" w:pos="992"/>
      </w:tabs>
      <w:ind w:left="119" w:right="119"/>
    </w:pPr>
    <w:rPr>
      <w:sz w:val="20"/>
    </w:rPr>
  </w:style>
  <w:style w:type="paragraph" w:customStyle="1" w:styleId="MarginIcons">
    <w:name w:val="Margin Icons"/>
    <w:basedOn w:val="BodyText"/>
    <w:rsid w:val="00994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049"/>
    <w:rPr>
      <w:rFonts w:ascii="Courier New" w:hAnsi="Courier New"/>
    </w:rPr>
  </w:style>
  <w:style w:type="paragraph" w:customStyle="1" w:styleId="NoteBullet">
    <w:name w:val="Note Bullet"/>
    <w:basedOn w:val="Note"/>
    <w:rsid w:val="00994049"/>
    <w:pPr>
      <w:tabs>
        <w:tab w:val="clear" w:pos="680"/>
      </w:tabs>
      <w:spacing w:before="60" w:after="60"/>
    </w:pPr>
  </w:style>
  <w:style w:type="paragraph" w:customStyle="1" w:styleId="SubHeading2">
    <w:name w:val="SubHeading2"/>
    <w:basedOn w:val="HeadingBase"/>
    <w:rsid w:val="00994049"/>
    <w:pPr>
      <w:spacing w:before="240" w:after="60"/>
    </w:pPr>
    <w:rPr>
      <w:sz w:val="20"/>
    </w:rPr>
  </w:style>
  <w:style w:type="paragraph" w:customStyle="1" w:styleId="SubHeading1">
    <w:name w:val="SubHeading1"/>
    <w:basedOn w:val="HeadingBase"/>
    <w:rsid w:val="00994049"/>
    <w:pPr>
      <w:spacing w:before="240" w:after="60"/>
    </w:pPr>
    <w:rPr>
      <w:color w:val="918585"/>
      <w:sz w:val="22"/>
    </w:rPr>
  </w:style>
  <w:style w:type="paragraph" w:customStyle="1" w:styleId="SideHeading">
    <w:name w:val="Side Heading"/>
    <w:basedOn w:val="HeadingBase"/>
    <w:rsid w:val="00994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049"/>
    <w:pPr>
      <w:tabs>
        <w:tab w:val="num" w:pos="360"/>
      </w:tabs>
    </w:pPr>
  </w:style>
  <w:style w:type="paragraph" w:styleId="PlainText">
    <w:name w:val="Plain Text"/>
    <w:basedOn w:val="Normal"/>
    <w:link w:val="PlainTextChar"/>
    <w:rsid w:val="00994049"/>
    <w:rPr>
      <w:sz w:val="20"/>
    </w:rPr>
  </w:style>
  <w:style w:type="character" w:customStyle="1" w:styleId="PlainTextChar">
    <w:name w:val="Plain Text Char"/>
    <w:basedOn w:val="DefaultParagraphFont"/>
    <w:link w:val="PlainText"/>
    <w:rsid w:val="00994049"/>
    <w:rPr>
      <w:rFonts w:ascii="Courier New" w:eastAsia="Times New Roman" w:hAnsi="Courier New" w:cs="Times New Roman"/>
      <w:sz w:val="20"/>
      <w:szCs w:val="20"/>
      <w:lang w:eastAsia="en-US"/>
    </w:rPr>
  </w:style>
  <w:style w:type="character" w:customStyle="1" w:styleId="MenuOption">
    <w:name w:val="Menu Option"/>
    <w:basedOn w:val="DefaultParagraphFont"/>
    <w:rsid w:val="00994049"/>
    <w:rPr>
      <w:b/>
      <w:smallCaps/>
    </w:rPr>
  </w:style>
  <w:style w:type="paragraph" w:customStyle="1" w:styleId="TableListNumber">
    <w:name w:val="Table List Number"/>
    <w:basedOn w:val="ListNumber"/>
    <w:rsid w:val="00994049"/>
    <w:pPr>
      <w:numPr>
        <w:numId w:val="0"/>
      </w:numPr>
    </w:pPr>
  </w:style>
  <w:style w:type="paragraph" w:styleId="TOC4">
    <w:name w:val="toc 4"/>
    <w:basedOn w:val="TOCBase"/>
    <w:next w:val="Normal"/>
    <w:semiHidden/>
    <w:rsid w:val="00994049"/>
    <w:pPr>
      <w:tabs>
        <w:tab w:val="right" w:leader="dot" w:pos="9071"/>
      </w:tabs>
      <w:ind w:left="1701"/>
    </w:pPr>
  </w:style>
  <w:style w:type="paragraph" w:customStyle="1" w:styleId="ListAlpha">
    <w:name w:val="List Alpha"/>
    <w:basedOn w:val="List"/>
    <w:rsid w:val="00994049"/>
    <w:pPr>
      <w:numPr>
        <w:numId w:val="9"/>
      </w:numPr>
    </w:pPr>
  </w:style>
  <w:style w:type="paragraph" w:customStyle="1" w:styleId="ListAlpha2">
    <w:name w:val="List Alpha 2"/>
    <w:basedOn w:val="List2"/>
    <w:rsid w:val="00994049"/>
    <w:pPr>
      <w:numPr>
        <w:numId w:val="8"/>
      </w:numPr>
    </w:pPr>
  </w:style>
  <w:style w:type="paragraph" w:styleId="List2">
    <w:name w:val="List 2"/>
    <w:basedOn w:val="BodyText"/>
    <w:rsid w:val="00994049"/>
    <w:pPr>
      <w:tabs>
        <w:tab w:val="left" w:pos="680"/>
      </w:tabs>
      <w:spacing w:before="60" w:after="60"/>
      <w:ind w:left="680" w:hanging="340"/>
    </w:pPr>
  </w:style>
  <w:style w:type="paragraph" w:styleId="List3">
    <w:name w:val="List 3"/>
    <w:basedOn w:val="BodyText"/>
    <w:rsid w:val="00994049"/>
    <w:pPr>
      <w:tabs>
        <w:tab w:val="left" w:pos="1021"/>
      </w:tabs>
      <w:spacing w:before="60" w:after="60"/>
      <w:ind w:left="1020" w:hanging="340"/>
    </w:pPr>
  </w:style>
  <w:style w:type="paragraph" w:styleId="List4">
    <w:name w:val="List 4"/>
    <w:basedOn w:val="BodyText"/>
    <w:rsid w:val="00994049"/>
    <w:pPr>
      <w:tabs>
        <w:tab w:val="left" w:pos="1361"/>
      </w:tabs>
      <w:spacing w:before="60" w:after="60"/>
      <w:ind w:left="1361" w:hanging="340"/>
    </w:pPr>
  </w:style>
  <w:style w:type="paragraph" w:styleId="List5">
    <w:name w:val="List 5"/>
    <w:basedOn w:val="BodyText"/>
    <w:rsid w:val="00994049"/>
    <w:pPr>
      <w:tabs>
        <w:tab w:val="left" w:pos="1701"/>
      </w:tabs>
      <w:spacing w:before="60" w:after="60"/>
      <w:ind w:left="1701" w:hanging="340"/>
    </w:pPr>
  </w:style>
  <w:style w:type="paragraph" w:styleId="ListBullet3">
    <w:name w:val="List Bullet 3"/>
    <w:basedOn w:val="List3"/>
    <w:rsid w:val="00994049"/>
    <w:pPr>
      <w:numPr>
        <w:numId w:val="14"/>
      </w:numPr>
      <w:tabs>
        <w:tab w:val="clear" w:pos="1021"/>
      </w:tabs>
      <w:ind w:left="1037" w:hanging="357"/>
    </w:pPr>
  </w:style>
  <w:style w:type="paragraph" w:styleId="ListBullet4">
    <w:name w:val="List Bullet 4"/>
    <w:basedOn w:val="List4"/>
    <w:rsid w:val="00994049"/>
    <w:pPr>
      <w:numPr>
        <w:numId w:val="3"/>
      </w:numPr>
      <w:tabs>
        <w:tab w:val="clear" w:pos="1361"/>
      </w:tabs>
    </w:pPr>
  </w:style>
  <w:style w:type="paragraph" w:styleId="ListBullet5">
    <w:name w:val="List Bullet 5"/>
    <w:basedOn w:val="List5"/>
    <w:rsid w:val="00994049"/>
    <w:pPr>
      <w:numPr>
        <w:numId w:val="4"/>
      </w:numPr>
    </w:pPr>
  </w:style>
  <w:style w:type="paragraph" w:styleId="ListContinue2">
    <w:name w:val="List Continue 2"/>
    <w:basedOn w:val="List2"/>
    <w:rsid w:val="00994049"/>
    <w:pPr>
      <w:ind w:firstLine="0"/>
    </w:pPr>
  </w:style>
  <w:style w:type="paragraph" w:styleId="ListContinue3">
    <w:name w:val="List Continue 3"/>
    <w:basedOn w:val="List3"/>
    <w:rsid w:val="00994049"/>
    <w:pPr>
      <w:ind w:left="1021" w:firstLine="0"/>
    </w:pPr>
  </w:style>
  <w:style w:type="paragraph" w:styleId="ListContinue4">
    <w:name w:val="List Continue 4"/>
    <w:basedOn w:val="List4"/>
    <w:rsid w:val="00994049"/>
    <w:pPr>
      <w:ind w:firstLine="0"/>
    </w:pPr>
  </w:style>
  <w:style w:type="paragraph" w:styleId="ListContinue5">
    <w:name w:val="List Continue 5"/>
    <w:basedOn w:val="List5"/>
    <w:rsid w:val="00994049"/>
    <w:pPr>
      <w:ind w:firstLine="0"/>
    </w:pPr>
  </w:style>
  <w:style w:type="paragraph" w:styleId="ListNumber3">
    <w:name w:val="List Number 3"/>
    <w:basedOn w:val="List3"/>
    <w:rsid w:val="00994049"/>
    <w:pPr>
      <w:numPr>
        <w:numId w:val="5"/>
      </w:numPr>
    </w:pPr>
  </w:style>
  <w:style w:type="paragraph" w:styleId="ListNumber4">
    <w:name w:val="List Number 4"/>
    <w:basedOn w:val="List4"/>
    <w:rsid w:val="00994049"/>
    <w:pPr>
      <w:numPr>
        <w:numId w:val="6"/>
      </w:numPr>
    </w:pPr>
  </w:style>
  <w:style w:type="paragraph" w:styleId="ListNumber5">
    <w:name w:val="List Number 5"/>
    <w:basedOn w:val="List5"/>
    <w:rsid w:val="00994049"/>
    <w:pPr>
      <w:numPr>
        <w:numId w:val="7"/>
      </w:numPr>
    </w:pPr>
  </w:style>
  <w:style w:type="paragraph" w:styleId="BlockText">
    <w:name w:val="Block Text"/>
    <w:basedOn w:val="Normal"/>
    <w:rsid w:val="00994049"/>
    <w:pPr>
      <w:spacing w:after="120"/>
      <w:ind w:left="1440" w:right="1440"/>
    </w:pPr>
  </w:style>
  <w:style w:type="character" w:customStyle="1" w:styleId="Subscript">
    <w:name w:val="Subscript"/>
    <w:basedOn w:val="DefaultParagraphFont"/>
    <w:rsid w:val="00994049"/>
    <w:rPr>
      <w:sz w:val="16"/>
      <w:vertAlign w:val="subscript"/>
    </w:rPr>
  </w:style>
  <w:style w:type="character" w:customStyle="1" w:styleId="Superscript">
    <w:name w:val="Superscript"/>
    <w:basedOn w:val="DefaultParagraphFont"/>
    <w:rsid w:val="00994049"/>
    <w:rPr>
      <w:sz w:val="16"/>
      <w:vertAlign w:val="superscript"/>
    </w:rPr>
  </w:style>
  <w:style w:type="character" w:customStyle="1" w:styleId="Symbols">
    <w:name w:val="Symbols"/>
    <w:basedOn w:val="DefaultParagraphFont"/>
    <w:rsid w:val="00994049"/>
    <w:rPr>
      <w:rFonts w:ascii="Symbol" w:hAnsi="Symbol"/>
    </w:rPr>
  </w:style>
  <w:style w:type="character" w:customStyle="1" w:styleId="MenuOptions">
    <w:name w:val="Menu Options"/>
    <w:basedOn w:val="DefaultParagraphFont"/>
    <w:rsid w:val="00994049"/>
    <w:rPr>
      <w:rFonts w:ascii="Arial Narrow" w:hAnsi="Arial Narrow"/>
      <w:smallCaps/>
    </w:rPr>
  </w:style>
  <w:style w:type="character" w:customStyle="1" w:styleId="Buttons">
    <w:name w:val="Buttons"/>
    <w:basedOn w:val="DefaultParagraphFont"/>
    <w:rsid w:val="00994049"/>
    <w:rPr>
      <w:b/>
    </w:rPr>
  </w:style>
  <w:style w:type="character" w:customStyle="1" w:styleId="Underlined">
    <w:name w:val="Underlined"/>
    <w:basedOn w:val="DefaultParagraphFont"/>
    <w:rsid w:val="00994049"/>
    <w:rPr>
      <w:u w:val="single"/>
    </w:rPr>
  </w:style>
  <w:style w:type="paragraph" w:customStyle="1" w:styleId="TableBodyTextRight">
    <w:name w:val="Table Body Text Right"/>
    <w:basedOn w:val="TableBodyText"/>
    <w:rsid w:val="00994049"/>
    <w:pPr>
      <w:widowControl w:val="0"/>
      <w:autoSpaceDE w:val="0"/>
      <w:autoSpaceDN w:val="0"/>
      <w:adjustRightInd w:val="0"/>
      <w:jc w:val="right"/>
    </w:pPr>
    <w:rPr>
      <w:rFonts w:cs="Arial"/>
      <w:szCs w:val="18"/>
    </w:rPr>
  </w:style>
  <w:style w:type="paragraph" w:customStyle="1" w:styleId="CopyrightText">
    <w:name w:val="Copyright Text"/>
    <w:basedOn w:val="BodyText"/>
    <w:rsid w:val="00994049"/>
    <w:rPr>
      <w:sz w:val="18"/>
    </w:rPr>
  </w:style>
  <w:style w:type="paragraph" w:customStyle="1" w:styleId="BodySmallRight">
    <w:name w:val="Body Small Right"/>
    <w:basedOn w:val="BodyTextRight"/>
    <w:rsid w:val="00994049"/>
    <w:rPr>
      <w:sz w:val="18"/>
      <w:szCs w:val="18"/>
    </w:rPr>
  </w:style>
  <w:style w:type="paragraph" w:customStyle="1" w:styleId="MarginEdition">
    <w:name w:val="Margin Edition"/>
    <w:basedOn w:val="MarginNote"/>
    <w:rsid w:val="00994049"/>
    <w:pPr>
      <w:spacing w:before="0" w:after="0"/>
    </w:pPr>
    <w:rPr>
      <w:rFonts w:ascii="Times New Roman" w:hAnsi="Times New Roman"/>
      <w:color w:val="999999"/>
    </w:rPr>
  </w:style>
  <w:style w:type="paragraph" w:customStyle="1" w:styleId="Spacer">
    <w:name w:val="Spacer"/>
    <w:basedOn w:val="Normal"/>
    <w:rsid w:val="00994049"/>
    <w:rPr>
      <w:sz w:val="2"/>
      <w:szCs w:val="2"/>
    </w:rPr>
  </w:style>
  <w:style w:type="character" w:customStyle="1" w:styleId="Small">
    <w:name w:val="Small"/>
    <w:basedOn w:val="DefaultParagraphFont"/>
    <w:rsid w:val="00994049"/>
    <w:rPr>
      <w:sz w:val="16"/>
    </w:rPr>
  </w:style>
  <w:style w:type="paragraph" w:customStyle="1" w:styleId="WideTable">
    <w:name w:val="Wide Table"/>
    <w:basedOn w:val="Normal"/>
    <w:rsid w:val="00994049"/>
    <w:pPr>
      <w:ind w:left="-1418"/>
    </w:pPr>
    <w:rPr>
      <w:sz w:val="2"/>
      <w:szCs w:val="2"/>
    </w:rPr>
  </w:style>
  <w:style w:type="character" w:styleId="PageNumber">
    <w:name w:val="page number"/>
    <w:basedOn w:val="DefaultParagraphFont"/>
    <w:rsid w:val="00994049"/>
  </w:style>
  <w:style w:type="paragraph" w:styleId="Quote">
    <w:name w:val="Quote"/>
    <w:basedOn w:val="Heading1"/>
    <w:link w:val="QuoteChar"/>
    <w:qFormat/>
    <w:rsid w:val="00994049"/>
    <w:rPr>
      <w:b w:val="0"/>
      <w:sz w:val="72"/>
      <w:szCs w:val="72"/>
      <w:lang w:val="en-NZ"/>
    </w:rPr>
  </w:style>
  <w:style w:type="character" w:customStyle="1" w:styleId="QuoteChar">
    <w:name w:val="Quote Char"/>
    <w:basedOn w:val="DefaultParagraphFont"/>
    <w:link w:val="Quote"/>
    <w:rsid w:val="00994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049"/>
    <w:pPr>
      <w:pageBreakBefore/>
    </w:pPr>
  </w:style>
  <w:style w:type="paragraph" w:customStyle="1" w:styleId="Border">
    <w:name w:val="Border"/>
    <w:basedOn w:val="Normal"/>
    <w:qFormat/>
    <w:rsid w:val="00994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049"/>
    <w:rPr>
      <w:b/>
      <w:bCs/>
      <w:i/>
      <w:iCs/>
      <w:color w:val="auto"/>
    </w:rPr>
  </w:style>
  <w:style w:type="paragraph" w:styleId="IntenseQuote">
    <w:name w:val="Intense Quote"/>
    <w:basedOn w:val="Normal"/>
    <w:next w:val="Normal"/>
    <w:link w:val="IntenseQuoteChar"/>
    <w:uiPriority w:val="30"/>
    <w:qFormat/>
    <w:rsid w:val="00994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049"/>
    <w:rPr>
      <w:smallCaps/>
      <w:color w:val="auto"/>
      <w:u w:val="single"/>
    </w:rPr>
  </w:style>
  <w:style w:type="character" w:styleId="IntenseReference">
    <w:name w:val="Intense Reference"/>
    <w:basedOn w:val="DefaultParagraphFont"/>
    <w:uiPriority w:val="32"/>
    <w:qFormat/>
    <w:rsid w:val="00994049"/>
    <w:rPr>
      <w:b/>
      <w:bCs/>
      <w:smallCaps/>
      <w:color w:val="auto"/>
      <w:spacing w:val="5"/>
      <w:u w:val="single"/>
    </w:rPr>
  </w:style>
  <w:style w:type="paragraph" w:customStyle="1" w:styleId="2ColumnHeading">
    <w:name w:val="2Column Heading"/>
    <w:basedOn w:val="BodyText"/>
    <w:qFormat/>
    <w:rsid w:val="00994049"/>
    <w:pPr>
      <w:spacing w:after="60"/>
      <w:ind w:left="-2268"/>
    </w:pPr>
    <w:rPr>
      <w:b/>
    </w:rPr>
  </w:style>
  <w:style w:type="paragraph" w:customStyle="1" w:styleId="Heading1TOC">
    <w:name w:val="Heading1 TOC"/>
    <w:basedOn w:val="Normal"/>
    <w:qFormat/>
    <w:rsid w:val="00994049"/>
    <w:pPr>
      <w:spacing w:before="240" w:after="120"/>
    </w:pPr>
    <w:rPr>
      <w:rFonts w:ascii="Times New Roman" w:hAnsi="Times New Roman"/>
      <w:b/>
      <w:sz w:val="32"/>
    </w:rPr>
  </w:style>
  <w:style w:type="paragraph" w:customStyle="1" w:styleId="Heading2TOC">
    <w:name w:val="Heading2 TOC"/>
    <w:basedOn w:val="Normal"/>
    <w:qFormat/>
    <w:rsid w:val="00994049"/>
    <w:pPr>
      <w:spacing w:before="240" w:after="60"/>
    </w:pPr>
    <w:rPr>
      <w:rFonts w:ascii="Times New Roman" w:hAnsi="Times New Roman"/>
      <w:b/>
      <w:sz w:val="28"/>
    </w:rPr>
  </w:style>
  <w:style w:type="character" w:customStyle="1" w:styleId="Underline">
    <w:name w:val="Underline"/>
    <w:basedOn w:val="DefaultParagraphFont"/>
    <w:qFormat/>
    <w:rsid w:val="00994049"/>
    <w:rPr>
      <w:u w:val="single"/>
    </w:rPr>
  </w:style>
  <w:style w:type="character" w:customStyle="1" w:styleId="BoldandItalics">
    <w:name w:val="Bold and Italics"/>
    <w:qFormat/>
    <w:rsid w:val="00994049"/>
    <w:rPr>
      <w:b/>
      <w:i/>
      <w:u w:val="none"/>
    </w:rPr>
  </w:style>
  <w:style w:type="paragraph" w:styleId="BalloonText">
    <w:name w:val="Balloon Text"/>
    <w:basedOn w:val="Normal"/>
    <w:link w:val="BalloonTextChar"/>
    <w:rsid w:val="00994049"/>
    <w:rPr>
      <w:rFonts w:ascii="Tahoma" w:hAnsi="Tahoma" w:cs="Tahoma"/>
      <w:sz w:val="16"/>
      <w:szCs w:val="16"/>
    </w:rPr>
  </w:style>
  <w:style w:type="character" w:customStyle="1" w:styleId="BalloonTextChar">
    <w:name w:val="Balloon Text Char"/>
    <w:basedOn w:val="DefaultParagraphFont"/>
    <w:link w:val="BalloonText"/>
    <w:rsid w:val="00994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0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049"/>
    <w:rPr>
      <w:b/>
      <w:color w:val="660033"/>
      <w:spacing w:val="0"/>
    </w:rPr>
  </w:style>
  <w:style w:type="paragraph" w:customStyle="1" w:styleId="Nameditemlist">
    <w:name w:val="Named item list"/>
    <w:basedOn w:val="BodyText"/>
    <w:qFormat/>
    <w:rsid w:val="00994049"/>
    <w:pPr>
      <w:tabs>
        <w:tab w:val="left" w:pos="2835"/>
      </w:tabs>
      <w:ind w:left="2835" w:hanging="2835"/>
    </w:pPr>
  </w:style>
  <w:style w:type="paragraph" w:customStyle="1" w:styleId="BodyTextnopadding">
    <w:name w:val="Body Text no padding"/>
    <w:basedOn w:val="BodyText"/>
    <w:qFormat/>
    <w:rsid w:val="00994049"/>
    <w:pPr>
      <w:spacing w:before="0" w:after="0"/>
    </w:pPr>
  </w:style>
  <w:style w:type="paragraph" w:customStyle="1" w:styleId="BodyTextBold">
    <w:name w:val="Body Text Bold"/>
    <w:basedOn w:val="BodyText"/>
    <w:qFormat/>
    <w:rsid w:val="00994049"/>
    <w:rPr>
      <w:b/>
    </w:rPr>
  </w:style>
  <w:style w:type="character" w:styleId="Hyperlink">
    <w:name w:val="Hyperlink"/>
    <w:basedOn w:val="DefaultParagraphFont"/>
    <w:uiPriority w:val="99"/>
    <w:unhideWhenUsed/>
    <w:rsid w:val="00B874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2846</Characters>
  <Application>Microsoft Office Word</Application>
  <DocSecurity>0</DocSecurity>
  <Lines>81</Lines>
  <Paragraphs>63</Paragraphs>
  <ScaleCrop>false</ScaleCrop>
  <Company>Author-it Software Corporation Ltd.</Company>
  <LinksUpToDate>false</LinksUpToDate>
  <CharactersWithSpaces>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RGRTRK403 Maintain specialised non-turf track surfaces for racing</dc:title>
  <dc:subject>Approved</dc:subject>
  <dc:creator>Skills Impact</dc:creator>
  <cp:keywords>Release: 1</cp:keywords>
  <dc:description>Review Date: 12 April 2008</dc:description>
  <cp:lastModifiedBy>HSD_TPCMSd.prod</cp:lastModifiedBy>
  <cp:revision>3</cp:revision>
  <dcterms:created xsi:type="dcterms:W3CDTF">2022-02-25T06:41:00Z</dcterms:created>
  <dcterms:modified xsi:type="dcterms:W3CDTF">2022-02-25T06:41:00Z</dcterms:modified>
</cp:coreProperties>
</file>