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D459E" w:rsidP="006D459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RGRSTD407 Assess driving or riding skills of licence or registration applicants</w:t>
      </w:r>
      <w:r>
        <w:fldChar w:fldCharType="end"/>
      </w:r>
    </w:p>
    <w:p w:rsidR="006D459E" w:rsidP="006D459E">
      <w:pPr>
        <w:pStyle w:val="Version"/>
        <w:sectPr w:rsidSect="003E387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E3877" w:rsidP="003E3877">
      <w:pPr>
        <w:pStyle w:val="SuperHeading"/>
      </w:pPr>
      <w:r w:rsidRPr="003E3877">
        <w:t>RGRSTD407 Assess driving or riding skills of licence or registration applicants</w:t>
      </w:r>
    </w:p>
    <w:p w:rsidR="00000000" w:rsidRPr="003E3877" w:rsidP="003E3877">
      <w:pPr>
        <w:pStyle w:val="Heading1"/>
      </w:pPr>
      <w:bookmarkStart w:id="1" w:name="O_978278"/>
      <w:bookmarkEnd w:id="1"/>
      <w:r w:rsidRPr="003E387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E387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3877" w:rsidP="003E3877">
            <w:pPr>
              <w:pStyle w:val="BodyText"/>
            </w:pPr>
            <w:r w:rsidRPr="003E3877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877">
            <w:pPr>
              <w:pStyle w:val="BodyText"/>
              <w:rPr>
                <w:lang w:val="en-NZ"/>
              </w:rPr>
            </w:pPr>
            <w:r w:rsidRPr="003E3877">
              <w:rPr>
                <w:rStyle w:val="SpecialBold"/>
              </w:rPr>
              <w:t>Comments</w:t>
            </w:r>
          </w:p>
        </w:tc>
      </w:tr>
      <w:tr w:rsidTr="003E387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877">
            <w:pPr>
              <w:pStyle w:val="BodyText"/>
              <w:rPr>
                <w:lang w:val="en-NZ"/>
              </w:rPr>
            </w:pPr>
            <w:r w:rsidRPr="003E387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3877" w:rsidP="003E3877">
            <w:pPr>
              <w:pStyle w:val="BodyText"/>
            </w:pPr>
            <w:r w:rsidRPr="003E3877">
              <w:t>This version released with RGR Racing and Breeding Training Package Version 2.0.</w:t>
            </w:r>
          </w:p>
        </w:tc>
      </w:tr>
    </w:tbl>
    <w:p w:rsidR="00000000" w:rsidRPr="003E3877" w:rsidP="003E3877">
      <w:pPr>
        <w:pStyle w:val="BodyText"/>
      </w:pPr>
    </w:p>
    <w:p w:rsidR="00000000" w:rsidRPr="003E3877" w:rsidP="003E3877">
      <w:pPr>
        <w:pStyle w:val="AllowPageBreak"/>
      </w:pPr>
    </w:p>
    <w:p w:rsidR="00000000" w:rsidRPr="003E3877" w:rsidP="003E3877">
      <w:pPr>
        <w:pStyle w:val="Heading1"/>
      </w:pPr>
      <w:bookmarkStart w:id="2" w:name="O_978284"/>
      <w:bookmarkEnd w:id="2"/>
      <w:r w:rsidRPr="003E3877">
        <w:t>Application</w:t>
      </w:r>
    </w:p>
    <w:p w:rsidR="00000000" w:rsidRPr="003E3877" w:rsidP="006D459E">
      <w:pPr>
        <w:pStyle w:val="BodyText"/>
      </w:pPr>
      <w:r w:rsidRPr="003E3877">
        <w:t>This unit of competency describes the skills and knowledge required to assess and provide feedback to licence or registration applicants for safe high-level horse driving or riding practices using industry-approved gear. It includes judging pac</w:t>
      </w:r>
      <w:r w:rsidRPr="003E3877">
        <w:t>e and driving or riding techniques in a range of situations, including trackwork, trials and race driving or riding.</w:t>
      </w:r>
    </w:p>
    <w:p w:rsidR="00000000" w:rsidRPr="003E3877" w:rsidP="006D459E">
      <w:pPr>
        <w:pStyle w:val="BodyText"/>
      </w:pPr>
      <w:r w:rsidRPr="003E3877">
        <w:t>The unit applies to individuals authorised to assess the driving or riding skills of licence or registration applicants in workplace enviro</w:t>
      </w:r>
      <w:r w:rsidRPr="003E3877">
        <w:t>nments of racing administration, stables, racecourses and public areas.</w:t>
      </w:r>
    </w:p>
    <w:p w:rsidR="00000000" w:rsidRPr="003E3877" w:rsidP="006D459E">
      <w:pPr>
        <w:pStyle w:val="BodyText"/>
      </w:pPr>
      <w:r w:rsidRPr="003E3877">
        <w:t>Greyhound, harness and thoroughbred racing are strictly regulated throughout Australia. All stewards are appointed under the rules of racing by the relevant controlling body or Princip</w:t>
      </w:r>
      <w:r w:rsidRPr="003E3877">
        <w:t>al Racing Authority (PRA). Users are advised to check with the relevant authority for requirements.</w:t>
      </w:r>
    </w:p>
    <w:p w:rsidR="00000000" w:rsidRPr="003E3877" w:rsidP="006D459E">
      <w:pPr>
        <w:pStyle w:val="BodyText"/>
      </w:pPr>
      <w:r w:rsidRPr="003E3877">
        <w:t>All work must be carried out to comply with workplace procedures, in accordance with applicable state/territory animal welfare and workplace health and safe</w:t>
      </w:r>
      <w:r w:rsidRPr="003E3877">
        <w:t>ty legislative requirements.</w:t>
      </w:r>
    </w:p>
    <w:p w:rsidR="00000000" w:rsidRPr="003E3877" w:rsidP="006D459E">
      <w:pPr>
        <w:pStyle w:val="BodyText"/>
      </w:pPr>
      <w:r w:rsidRPr="003E3877">
        <w:t>No occupational licensing, legislative or certification requirements apply to this unit at the time of publication.</w:t>
      </w:r>
    </w:p>
    <w:p w:rsidR="00000000" w:rsidRPr="003E3877" w:rsidP="003E3877">
      <w:pPr>
        <w:pStyle w:val="Heading1"/>
      </w:pPr>
      <w:bookmarkStart w:id="3" w:name="O_978283"/>
      <w:bookmarkEnd w:id="3"/>
      <w:r w:rsidRPr="003E3877">
        <w:t>Pre-requisite Unit</w:t>
      </w:r>
    </w:p>
    <w:p w:rsidR="00000000" w:rsidRPr="003E3877" w:rsidP="006D459E">
      <w:pPr>
        <w:pStyle w:val="BodyText"/>
      </w:pPr>
      <w:r w:rsidRPr="003E3877">
        <w:t>Nil</w:t>
      </w:r>
    </w:p>
    <w:p w:rsidR="00000000" w:rsidRPr="003E3877" w:rsidP="003E3877">
      <w:pPr>
        <w:pStyle w:val="Heading1"/>
      </w:pPr>
      <w:bookmarkStart w:id="4" w:name="O_978282"/>
      <w:bookmarkEnd w:id="4"/>
      <w:r w:rsidRPr="003E3877">
        <w:t>Unit Sector</w:t>
      </w:r>
    </w:p>
    <w:p w:rsidR="00000000" w:rsidRPr="003E3877" w:rsidP="006D459E">
      <w:pPr>
        <w:pStyle w:val="BodyText"/>
      </w:pPr>
      <w:r w:rsidRPr="003E3877">
        <w:t>Steward (STD)</w:t>
      </w:r>
    </w:p>
    <w:p w:rsidR="00000000" w:rsidRPr="003E3877" w:rsidP="003E3877">
      <w:pPr>
        <w:pStyle w:val="Heading1"/>
      </w:pPr>
      <w:bookmarkStart w:id="5" w:name="O_978281"/>
      <w:bookmarkEnd w:id="5"/>
      <w:r w:rsidRPr="003E3877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D459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3877" w:rsidP="003E3877">
            <w:pPr>
              <w:pStyle w:val="BodyText"/>
            </w:pPr>
            <w:r w:rsidRPr="003E3877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877">
            <w:pPr>
              <w:pStyle w:val="BodyText"/>
              <w:rPr>
                <w:lang w:val="en-NZ"/>
              </w:rPr>
            </w:pPr>
            <w:r w:rsidRPr="003E3877">
              <w:rPr>
                <w:rStyle w:val="SpecialBold"/>
              </w:rPr>
              <w:t>Performance Criteria</w:t>
            </w:r>
          </w:p>
        </w:tc>
      </w:tr>
      <w:tr w:rsidTr="006D459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3877" w:rsidP="003E3877">
            <w:pPr>
              <w:pStyle w:val="BodyText"/>
            </w:pPr>
            <w:r w:rsidRPr="003E3877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877">
            <w:pPr>
              <w:pStyle w:val="BodyText"/>
              <w:rPr>
                <w:lang w:val="en-NZ"/>
              </w:rPr>
            </w:pPr>
            <w:r w:rsidRPr="003E387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D459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877">
            <w:pPr>
              <w:pStyle w:val="BodyText"/>
              <w:rPr>
                <w:lang w:val="en-NZ"/>
              </w:rPr>
            </w:pPr>
            <w:r w:rsidRPr="003E3877">
              <w:t>1. Review licence registration requirements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3877" w:rsidP="003E3877">
            <w:pPr>
              <w:pStyle w:val="BodyText"/>
            </w:pPr>
            <w:r w:rsidRPr="003E3877">
              <w:t>1.1 Dete</w:t>
            </w:r>
            <w:r w:rsidRPr="003E3877">
              <w:t>rmine driving or riding skills required for nominated class of licence or registration</w:t>
            </w:r>
          </w:p>
          <w:p w:rsidR="00000000" w:rsidRPr="003E3877" w:rsidP="003E3877">
            <w:pPr>
              <w:pStyle w:val="BodyText"/>
            </w:pPr>
            <w:r w:rsidRPr="003E3877">
              <w:t>1.2 Revise or update knowledge of current work health and safety and governing authority</w:t>
            </w:r>
            <w:r>
              <w:t>’</w:t>
            </w:r>
            <w:r w:rsidRPr="003E3877">
              <w:t>s licensing or registration requirements in relation to driving or riding skills</w:t>
            </w:r>
            <w:r w:rsidRPr="003E3877">
              <w:t xml:space="preserve"> </w:t>
            </w:r>
          </w:p>
          <w:p w:rsidR="00000000" w:rsidP="003E3877">
            <w:pPr>
              <w:pStyle w:val="BodyText"/>
              <w:rPr>
                <w:lang w:val="en-NZ"/>
              </w:rPr>
            </w:pPr>
            <w:r w:rsidRPr="003E3877">
              <w:t>1.3 Select workplace assessment tool or checklist for assessing the driving or riding skills of the applicant for the nominated class of licence or registration</w:t>
            </w:r>
          </w:p>
        </w:tc>
      </w:tr>
      <w:tr w:rsidTr="006D459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877">
            <w:pPr>
              <w:pStyle w:val="BodyText"/>
              <w:rPr>
                <w:lang w:val="en-NZ"/>
              </w:rPr>
            </w:pPr>
            <w:r w:rsidRPr="003E3877">
              <w:t>2. Assess applicant</w:t>
            </w:r>
            <w:r>
              <w:t>’</w:t>
            </w:r>
            <w:r w:rsidRPr="003E3877">
              <w:t>s horse driving or riding skills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3877" w:rsidP="003E3877">
            <w:pPr>
              <w:pStyle w:val="BodyText"/>
            </w:pPr>
            <w:r w:rsidRPr="003E3877">
              <w:t>2.1 Observe and record driver or rider while performing pre-drive or ride gear check and post-work cool down</w:t>
            </w:r>
          </w:p>
          <w:p w:rsidR="00000000" w:rsidRPr="003E3877" w:rsidP="003E3877">
            <w:pPr>
              <w:pStyle w:val="BodyText"/>
            </w:pPr>
            <w:r w:rsidRPr="003E3877">
              <w:t>2.2 Assess driver or rider for ability to maintain control of the horse during trackwork, trials and racing as required by applicant category</w:t>
            </w:r>
          </w:p>
          <w:p w:rsidR="00000000" w:rsidRPr="003E3877" w:rsidP="003E3877">
            <w:pPr>
              <w:pStyle w:val="BodyText"/>
            </w:pPr>
            <w:r w:rsidRPr="003E3877">
              <w:t>2.3 A</w:t>
            </w:r>
            <w:r w:rsidRPr="003E3877">
              <w:t>ssess driver or rider for ability to start a race or trial without hindering their horse</w:t>
            </w:r>
            <w:r>
              <w:t>’</w:t>
            </w:r>
            <w:r w:rsidRPr="003E3877">
              <w:t xml:space="preserve">s progress </w:t>
            </w:r>
          </w:p>
          <w:p w:rsidR="00000000" w:rsidRPr="003E3877" w:rsidP="003E3877">
            <w:pPr>
              <w:pStyle w:val="BodyText"/>
            </w:pPr>
            <w:r w:rsidRPr="003E3877">
              <w:t>2.4 Assess driver or rider for ability to maintain nominated speed and position during trackwork</w:t>
            </w:r>
          </w:p>
          <w:p w:rsidR="00000000" w:rsidP="003E3877">
            <w:pPr>
              <w:pStyle w:val="BodyText"/>
              <w:rPr>
                <w:lang w:val="en-NZ"/>
              </w:rPr>
            </w:pPr>
            <w:r w:rsidRPr="003E3877">
              <w:t>2.5 Assess driver or rider for ability to make decisions t</w:t>
            </w:r>
            <w:r w:rsidRPr="003E3877">
              <w:t>hat will improve their horse</w:t>
            </w:r>
            <w:r>
              <w:t>’</w:t>
            </w:r>
            <w:r w:rsidRPr="003E3877">
              <w:t>s position without endangering others</w:t>
            </w:r>
          </w:p>
        </w:tc>
      </w:tr>
      <w:tr w:rsidTr="006D459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877">
            <w:pPr>
              <w:pStyle w:val="BodyText"/>
              <w:rPr>
                <w:lang w:val="en-NZ"/>
              </w:rPr>
            </w:pPr>
            <w:r w:rsidRPr="003E3877">
              <w:t>3. Determine licence or registration application outcome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3877" w:rsidP="003E3877">
            <w:pPr>
              <w:pStyle w:val="BodyText"/>
            </w:pPr>
            <w:r w:rsidRPr="003E3877">
              <w:t>3.1 Evaluate performance during driving or riding skills tests using objective measurements and safe operating procedures on organi</w:t>
            </w:r>
            <w:r w:rsidRPr="003E3877">
              <w:t>sational assessment tool or checklist</w:t>
            </w:r>
          </w:p>
          <w:p w:rsidR="00000000" w:rsidRPr="003E3877" w:rsidP="003E3877">
            <w:pPr>
              <w:pStyle w:val="BodyText"/>
            </w:pPr>
            <w:r w:rsidRPr="003E3877">
              <w:t>3.2 Make a judgement and record outcome of driving or riding assessment</w:t>
            </w:r>
          </w:p>
          <w:p w:rsidR="00000000" w:rsidRPr="003E3877" w:rsidP="003E3877">
            <w:pPr>
              <w:pStyle w:val="BodyText"/>
            </w:pPr>
            <w:r w:rsidRPr="003E3877">
              <w:t>3.3 Advise applicant of outcome and provide feedback on assessment of driving or riding skills</w:t>
            </w:r>
          </w:p>
          <w:p w:rsidR="00000000" w:rsidRPr="003E3877" w:rsidP="003E3877">
            <w:pPr>
              <w:pStyle w:val="BodyText"/>
            </w:pPr>
            <w:r w:rsidRPr="003E3877">
              <w:t>3.4 Recommend remedial action where skills do not m</w:t>
            </w:r>
            <w:r w:rsidRPr="003E3877">
              <w:t>eet governing authority</w:t>
            </w:r>
            <w:r>
              <w:t>’</w:t>
            </w:r>
            <w:r w:rsidRPr="003E3877">
              <w:t>s requirements</w:t>
            </w:r>
          </w:p>
          <w:p w:rsidR="00000000" w:rsidRPr="003E3877" w:rsidP="003E3877">
            <w:pPr>
              <w:pStyle w:val="BodyText"/>
            </w:pPr>
            <w:r w:rsidRPr="003E3877">
              <w:t>3.5 Record reasons for decision on licence or registration application endorsement or rejection according to recording requirements</w:t>
            </w:r>
          </w:p>
        </w:tc>
      </w:tr>
    </w:tbl>
    <w:p w:rsidR="00000000" w:rsidRPr="003E3877" w:rsidP="003E3877">
      <w:pPr>
        <w:pStyle w:val="BodyText"/>
      </w:pPr>
    </w:p>
    <w:p w:rsidR="00000000" w:rsidRPr="003E3877" w:rsidP="003E3877">
      <w:pPr>
        <w:pStyle w:val="AllowPageBreak"/>
      </w:pPr>
    </w:p>
    <w:p w:rsidR="00000000" w:rsidRPr="003E3877" w:rsidP="003E3877">
      <w:pPr>
        <w:pStyle w:val="Heading1"/>
      </w:pPr>
      <w:bookmarkStart w:id="6" w:name="O_978280"/>
      <w:bookmarkEnd w:id="6"/>
      <w:r w:rsidRPr="003E3877">
        <w:t>Foundation Skills</w:t>
      </w:r>
    </w:p>
    <w:p w:rsidR="00000000" w:rsidRPr="006D459E" w:rsidP="006D459E">
      <w:pPr>
        <w:pStyle w:val="BodyText"/>
        <w:rPr>
          <w:i/>
        </w:rPr>
      </w:pPr>
      <w:r w:rsidRPr="006D459E">
        <w:rPr>
          <w:rStyle w:val="Emphasis"/>
        </w:rPr>
        <w:t>This section describes those language, literacy,</w:t>
      </w:r>
      <w:r w:rsidRPr="006D459E">
        <w:rPr>
          <w:rStyle w:val="Emphasis"/>
        </w:rPr>
        <w:t xml:space="preserve">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E387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3877" w:rsidP="003E3877">
            <w:pPr>
              <w:pStyle w:val="BodyText"/>
            </w:pPr>
            <w:r w:rsidRPr="003E3877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877">
            <w:pPr>
              <w:pStyle w:val="BodyText"/>
              <w:rPr>
                <w:lang w:val="en-NZ"/>
              </w:rPr>
            </w:pPr>
            <w:r w:rsidRPr="003E3877">
              <w:rPr>
                <w:rStyle w:val="SpecialBold"/>
              </w:rPr>
              <w:t>Description</w:t>
            </w:r>
          </w:p>
        </w:tc>
      </w:tr>
      <w:tr w:rsidTr="003E387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877">
            <w:pPr>
              <w:pStyle w:val="BodyText"/>
              <w:rPr>
                <w:lang w:val="en-NZ"/>
              </w:rPr>
            </w:pPr>
            <w:r w:rsidRPr="003E3877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877">
            <w:pPr>
              <w:pStyle w:val="ListBullet"/>
              <w:rPr>
                <w:lang w:val="en-NZ"/>
              </w:rPr>
            </w:pPr>
            <w:r w:rsidRPr="003E3877">
              <w:t>Interpret key infor</w:t>
            </w:r>
            <w:r w:rsidRPr="003E3877">
              <w:t>mation in PRA-approved assessment tools relating to horse driving or riding skills for licence or registration purposes</w:t>
            </w:r>
          </w:p>
        </w:tc>
      </w:tr>
      <w:tr w:rsidTr="003E387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877">
            <w:pPr>
              <w:pStyle w:val="BodyText"/>
              <w:rPr>
                <w:lang w:val="en-NZ"/>
              </w:rPr>
            </w:pPr>
            <w:r w:rsidRPr="003E3877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877">
            <w:pPr>
              <w:pStyle w:val="ListBullet"/>
              <w:rPr>
                <w:lang w:val="en-NZ"/>
              </w:rPr>
            </w:pPr>
            <w:r w:rsidRPr="003E3877">
              <w:t>Record information in workplace checklists, forms and reports accurately and legibly and in sufficient detail</w:t>
            </w:r>
          </w:p>
        </w:tc>
      </w:tr>
      <w:tr w:rsidTr="003E387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877">
            <w:pPr>
              <w:pStyle w:val="BodyText"/>
              <w:rPr>
                <w:lang w:val="en-NZ"/>
              </w:rPr>
            </w:pPr>
            <w:r w:rsidRPr="003E3877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877">
            <w:pPr>
              <w:pStyle w:val="ListBullet"/>
              <w:rPr>
                <w:lang w:val="en-NZ"/>
              </w:rPr>
            </w:pPr>
            <w:r w:rsidRPr="003E3877">
              <w:t>Perfo</w:t>
            </w:r>
            <w:r w:rsidRPr="003E3877">
              <w:t>rm basic mathematical calculations when assessing time and speeds of riders and drivers and estimating pace</w:t>
            </w:r>
          </w:p>
        </w:tc>
      </w:tr>
      <w:tr w:rsidTr="003E387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877">
            <w:pPr>
              <w:pStyle w:val="BodyText"/>
              <w:rPr>
                <w:lang w:val="en-NZ"/>
              </w:rPr>
            </w:pPr>
            <w:r w:rsidRPr="003E3877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877">
            <w:pPr>
              <w:pStyle w:val="ListBullet"/>
              <w:rPr>
                <w:lang w:val="en-NZ"/>
              </w:rPr>
            </w:pPr>
            <w:r w:rsidRPr="003E3877">
              <w:t xml:space="preserve">Use clear language and concepts, and tone and pace appropriate for the audience and purpose, participating in verbal exchanges </w:t>
            </w:r>
          </w:p>
        </w:tc>
      </w:tr>
      <w:tr w:rsidTr="003E387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877">
            <w:pPr>
              <w:pStyle w:val="BodyText"/>
              <w:rPr>
                <w:lang w:val="en-NZ"/>
              </w:rPr>
            </w:pPr>
            <w:r w:rsidRPr="003E3877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877">
            <w:pPr>
              <w:pStyle w:val="ListBullet"/>
              <w:rPr>
                <w:lang w:val="en-NZ"/>
              </w:rPr>
            </w:pPr>
            <w:r w:rsidRPr="003E3877">
              <w:t>Take responsibility for complying with organisational policies and procedures, including work health and safety and animal welfare requirements relevant to job role</w:t>
            </w:r>
          </w:p>
        </w:tc>
      </w:tr>
      <w:tr w:rsidTr="003E387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877">
            <w:pPr>
              <w:pStyle w:val="BodyText"/>
              <w:rPr>
                <w:lang w:val="en-NZ"/>
              </w:rPr>
            </w:pPr>
            <w:r w:rsidRPr="003E3877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877">
            <w:pPr>
              <w:pStyle w:val="ListBullet"/>
              <w:rPr>
                <w:lang w:val="en-NZ"/>
              </w:rPr>
            </w:pPr>
            <w:r w:rsidRPr="003E3877">
              <w:t>Use appropriate interpersonal techniqu</w:t>
            </w:r>
            <w:r w:rsidRPr="003E3877">
              <w:t>es to relate to people from a range of social, cultural and ethnic backgrounds and with varying physical and mental abilities</w:t>
            </w:r>
          </w:p>
        </w:tc>
      </w:tr>
      <w:tr w:rsidTr="003E387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877">
            <w:pPr>
              <w:pStyle w:val="BodyText"/>
              <w:rPr>
                <w:lang w:val="en-NZ"/>
              </w:rPr>
            </w:pPr>
            <w:r w:rsidRPr="003E3877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3877" w:rsidP="003E3877">
            <w:pPr>
              <w:pStyle w:val="ListBullet"/>
            </w:pPr>
            <w:r w:rsidRPr="003E3877">
              <w:t>Prepare and organise resources and sequence activities to undertake driving or riding skills assessments of ap</w:t>
            </w:r>
            <w:r w:rsidRPr="003E3877">
              <w:t>plicants</w:t>
            </w:r>
          </w:p>
          <w:p w:rsidR="00000000" w:rsidRPr="003E3877" w:rsidP="003E3877">
            <w:pPr>
              <w:pStyle w:val="ListBullet"/>
            </w:pPr>
            <w:r w:rsidRPr="003E3877">
              <w:t>Apply safe work practices when approaching, interacting and moving around horses in harness or under saddle</w:t>
            </w:r>
          </w:p>
          <w:p w:rsidR="00000000" w:rsidRPr="003E3877" w:rsidP="003E3877">
            <w:pPr>
              <w:pStyle w:val="ListBullet"/>
            </w:pPr>
            <w:r w:rsidRPr="003E3877">
              <w:t>Judge situations and make decisions based on evidence gathered, ensuring safe and fair processes are followed</w:t>
            </w:r>
          </w:p>
        </w:tc>
      </w:tr>
    </w:tbl>
    <w:p w:rsidR="006D459E" w:rsidP="003E3877">
      <w:pPr>
        <w:pStyle w:val="BodyText"/>
      </w:pPr>
    </w:p>
    <w:p w:rsidR="006D459E" w:rsidP="003E3877">
      <w:pPr>
        <w:pStyle w:val="BodyText"/>
      </w:pPr>
    </w:p>
    <w:p w:rsidR="00000000" w:rsidRPr="003E3877" w:rsidP="003E3877">
      <w:pPr>
        <w:pStyle w:val="Heading1"/>
      </w:pPr>
      <w:bookmarkStart w:id="7" w:name="O_978279"/>
      <w:bookmarkEnd w:id="7"/>
      <w:r w:rsidRPr="003E3877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55"/>
        <w:gridCol w:w="2268"/>
        <w:gridCol w:w="2551"/>
        <w:gridCol w:w="2546"/>
      </w:tblGrid>
      <w:tr w:rsidTr="003E387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3877" w:rsidP="003E3877">
            <w:pPr>
              <w:pStyle w:val="BodyText"/>
            </w:pPr>
            <w:r w:rsidRPr="003E3877">
              <w:rPr>
                <w:rStyle w:val="SpecialBold"/>
              </w:rPr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3877" w:rsidP="003E3877">
            <w:pPr>
              <w:pStyle w:val="BodyText"/>
            </w:pPr>
            <w:r w:rsidRPr="003E3877">
              <w:rPr>
                <w:rStyle w:val="SpecialBold"/>
              </w:rPr>
              <w:t>Code and title previous version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3877" w:rsidP="003E3877">
            <w:pPr>
              <w:pStyle w:val="BodyText"/>
            </w:pPr>
            <w:r w:rsidRPr="003E3877">
              <w:rPr>
                <w:rStyle w:val="SpecialBold"/>
              </w:rPr>
              <w:t>Comments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877">
            <w:pPr>
              <w:pStyle w:val="BodyText"/>
              <w:rPr>
                <w:lang w:val="en-NZ"/>
              </w:rPr>
            </w:pPr>
            <w:r w:rsidRPr="003E3877">
              <w:rPr>
                <w:rStyle w:val="SpecialBold"/>
              </w:rPr>
              <w:t>Equivalence status</w:t>
            </w:r>
          </w:p>
        </w:tc>
      </w:tr>
      <w:tr w:rsidTr="003E387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877">
            <w:pPr>
              <w:pStyle w:val="BodyText"/>
              <w:rPr>
                <w:lang w:val="en-NZ"/>
              </w:rPr>
            </w:pPr>
            <w:r w:rsidRPr="003E3877">
              <w:t>RGRSTD407 Assess driving or riding skills of licence or registration applicants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877">
            <w:pPr>
              <w:pStyle w:val="BodyText"/>
              <w:rPr>
                <w:lang w:val="en-NZ"/>
              </w:rPr>
            </w:pPr>
            <w:r w:rsidRPr="003E3877">
              <w:t>RGRSTD407A Assess driving or riding skills of licence or re</w:t>
            </w:r>
            <w:r w:rsidRPr="003E3877">
              <w:t>gistration applicants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3877" w:rsidP="003E3877">
            <w:pPr>
              <w:pStyle w:val="BodyText"/>
            </w:pPr>
            <w:r w:rsidRPr="003E3877">
              <w:t>Updated to meet Standards for Training Packages.</w:t>
            </w:r>
          </w:p>
          <w:p w:rsidR="00000000" w:rsidP="003E3877">
            <w:pPr>
              <w:pStyle w:val="BodyText"/>
              <w:rPr>
                <w:lang w:val="en-NZ"/>
              </w:rPr>
            </w:pPr>
            <w:r w:rsidRPr="003E3877">
              <w:t>Changes to performance criteria for clarity.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3877" w:rsidP="003E3877">
            <w:pPr>
              <w:pStyle w:val="BodyText"/>
            </w:pPr>
            <w:r w:rsidRPr="003E3877">
              <w:t>Equivalent unit</w:t>
            </w:r>
          </w:p>
        </w:tc>
      </w:tr>
    </w:tbl>
    <w:p w:rsidR="00000000" w:rsidRPr="003E3877" w:rsidP="003E3877">
      <w:pPr>
        <w:pStyle w:val="BodyText"/>
      </w:pPr>
    </w:p>
    <w:p w:rsidR="00000000" w:rsidRPr="003E3877" w:rsidP="003E3877">
      <w:pPr>
        <w:pStyle w:val="AllowPageBreak"/>
      </w:pPr>
    </w:p>
    <w:p w:rsidR="00000000" w:rsidRPr="003E3877" w:rsidP="003E3877">
      <w:pPr>
        <w:pStyle w:val="Heading1"/>
      </w:pPr>
      <w:bookmarkStart w:id="8" w:name="O_978272"/>
      <w:bookmarkEnd w:id="8"/>
      <w:r w:rsidRPr="003E3877">
        <w:t>Links</w:t>
      </w:r>
    </w:p>
    <w:p w:rsidR="00000000" w:rsidRPr="003E3877" w:rsidP="006D459E">
      <w:pPr>
        <w:pStyle w:val="BodyText"/>
      </w:pPr>
      <w:r w:rsidRPr="003E3877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8C4C81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3E3877" w:rsidP="003E3877"/>
    <w:sectPr w:rsidSect="003E387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387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3877" w:rsidRPr="006D459E" w:rsidP="006D459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387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459E" w:rsidP="003E387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D459E" w:rsidP="003E387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6D459E" w:rsidP="003E387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387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459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E3877" w:rsidRPr="006D459E" w:rsidP="006D459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387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459E" w:rsidRPr="002D2AF8" w:rsidP="003E387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RGRSTD407 Assess driving or riding skills of licence or registration applicants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6D459E" w:rsidP="003E387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05250D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D8E8BA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387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E387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E387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E387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E387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E387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E387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E387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E387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E387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E387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E3877"/>
  </w:style>
  <w:style w:type="character" w:customStyle="1" w:styleId="Heading1Char">
    <w:name w:val="Heading 1 Char"/>
    <w:basedOn w:val="DefaultParagraphFont"/>
    <w:link w:val="Heading1"/>
    <w:rsid w:val="003E387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E387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E387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E387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E3877"/>
    <w:rPr>
      <w:b/>
      <w:spacing w:val="0"/>
    </w:rPr>
  </w:style>
  <w:style w:type="character" w:styleId="Emphasis">
    <w:name w:val="Emphasis"/>
    <w:basedOn w:val="DefaultParagraphFont"/>
    <w:qFormat/>
    <w:rsid w:val="003E3877"/>
    <w:rPr>
      <w:i/>
    </w:rPr>
  </w:style>
  <w:style w:type="paragraph" w:customStyle="1" w:styleId="SuperHeading">
    <w:name w:val="SuperHeading"/>
    <w:basedOn w:val="Normal"/>
    <w:rsid w:val="003E387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E387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E387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E387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E387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E38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E38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E38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E38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E387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E387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E387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E387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E387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E387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E387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E387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E387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E387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E387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E387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E387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E387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E387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E387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E387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E387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E387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E387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E387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E387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E387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E387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E387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E387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E387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E387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E387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E3877"/>
  </w:style>
  <w:style w:type="paragraph" w:styleId="TableofFigures">
    <w:name w:val="table of figures"/>
    <w:basedOn w:val="Normal"/>
    <w:next w:val="Normal"/>
    <w:semiHidden/>
    <w:rsid w:val="003E387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E387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E3877"/>
    <w:rPr>
      <w:rFonts w:ascii="Wingdings" w:hAnsi="Wingdings"/>
    </w:rPr>
  </w:style>
  <w:style w:type="paragraph" w:customStyle="1" w:styleId="TableHeading">
    <w:name w:val="Table Heading"/>
    <w:basedOn w:val="HeadingBase"/>
    <w:rsid w:val="003E387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E3877"/>
    <w:rPr>
      <w:color w:val="0033CC"/>
      <w:u w:val="none"/>
    </w:rPr>
  </w:style>
  <w:style w:type="paragraph" w:customStyle="1" w:styleId="BodyTextRight">
    <w:name w:val="Body Text Right"/>
    <w:basedOn w:val="BodyText"/>
    <w:rsid w:val="003E387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E387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E387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E387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E387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E387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E3877"/>
    <w:rPr>
      <w:sz w:val="32"/>
    </w:rPr>
  </w:style>
  <w:style w:type="paragraph" w:customStyle="1" w:styleId="HeadingProcedure">
    <w:name w:val="Heading Procedure"/>
    <w:basedOn w:val="HeadingBase"/>
    <w:next w:val="Normal"/>
    <w:rsid w:val="003E387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E3877"/>
    <w:pPr>
      <w:spacing w:before="60" w:after="60"/>
    </w:pPr>
  </w:style>
  <w:style w:type="paragraph" w:styleId="ListContinue">
    <w:name w:val="List Continue"/>
    <w:basedOn w:val="List"/>
    <w:rsid w:val="003E3877"/>
    <w:pPr>
      <w:ind w:firstLine="0"/>
    </w:pPr>
  </w:style>
  <w:style w:type="paragraph" w:customStyle="1" w:styleId="ListNote">
    <w:name w:val="List Note"/>
    <w:basedOn w:val="List"/>
    <w:rsid w:val="003E387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E387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E387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E3877"/>
    <w:rPr>
      <w:rFonts w:ascii="Courier New" w:hAnsi="Courier New"/>
    </w:rPr>
  </w:style>
  <w:style w:type="paragraph" w:customStyle="1" w:styleId="NoteBullet">
    <w:name w:val="Note Bullet"/>
    <w:basedOn w:val="Note"/>
    <w:rsid w:val="003E387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E387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E387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E387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E387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E387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E387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E3877"/>
    <w:rPr>
      <w:b/>
      <w:smallCaps/>
    </w:rPr>
  </w:style>
  <w:style w:type="paragraph" w:customStyle="1" w:styleId="TableListNumber">
    <w:name w:val="Table List Number"/>
    <w:basedOn w:val="ListNumber"/>
    <w:rsid w:val="003E387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E387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E3877"/>
    <w:pPr>
      <w:numPr>
        <w:numId w:val="8"/>
      </w:numPr>
    </w:pPr>
  </w:style>
  <w:style w:type="paragraph" w:customStyle="1" w:styleId="ListAlpha2">
    <w:name w:val="List Alpha 2"/>
    <w:basedOn w:val="List2"/>
    <w:rsid w:val="003E3877"/>
    <w:pPr>
      <w:numPr>
        <w:numId w:val="7"/>
      </w:numPr>
    </w:pPr>
  </w:style>
  <w:style w:type="paragraph" w:styleId="List2">
    <w:name w:val="List 2"/>
    <w:basedOn w:val="BodyText"/>
    <w:rsid w:val="003E387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E387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E387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E387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E387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E387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E3877"/>
    <w:pPr>
      <w:numPr>
        <w:numId w:val="3"/>
      </w:numPr>
    </w:pPr>
  </w:style>
  <w:style w:type="paragraph" w:styleId="ListContinue2">
    <w:name w:val="List Continue 2"/>
    <w:basedOn w:val="List2"/>
    <w:rsid w:val="003E3877"/>
    <w:pPr>
      <w:ind w:firstLine="0"/>
    </w:pPr>
  </w:style>
  <w:style w:type="paragraph" w:styleId="ListContinue3">
    <w:name w:val="List Continue 3"/>
    <w:basedOn w:val="List3"/>
    <w:rsid w:val="003E3877"/>
    <w:pPr>
      <w:ind w:left="1021" w:firstLine="0"/>
    </w:pPr>
  </w:style>
  <w:style w:type="paragraph" w:styleId="ListContinue4">
    <w:name w:val="List Continue 4"/>
    <w:basedOn w:val="List4"/>
    <w:rsid w:val="003E3877"/>
    <w:pPr>
      <w:ind w:firstLine="0"/>
    </w:pPr>
  </w:style>
  <w:style w:type="paragraph" w:styleId="ListContinue5">
    <w:name w:val="List Continue 5"/>
    <w:basedOn w:val="List5"/>
    <w:rsid w:val="003E3877"/>
    <w:pPr>
      <w:ind w:firstLine="0"/>
    </w:pPr>
  </w:style>
  <w:style w:type="paragraph" w:styleId="ListNumber3">
    <w:name w:val="List Number 3"/>
    <w:basedOn w:val="List3"/>
    <w:rsid w:val="003E3877"/>
    <w:pPr>
      <w:numPr>
        <w:numId w:val="4"/>
      </w:numPr>
    </w:pPr>
  </w:style>
  <w:style w:type="paragraph" w:styleId="ListNumber4">
    <w:name w:val="List Number 4"/>
    <w:basedOn w:val="List4"/>
    <w:rsid w:val="003E3877"/>
    <w:pPr>
      <w:numPr>
        <w:numId w:val="5"/>
      </w:numPr>
    </w:pPr>
  </w:style>
  <w:style w:type="paragraph" w:styleId="ListNumber5">
    <w:name w:val="List Number 5"/>
    <w:basedOn w:val="List5"/>
    <w:rsid w:val="003E3877"/>
    <w:pPr>
      <w:numPr>
        <w:numId w:val="6"/>
      </w:numPr>
    </w:pPr>
  </w:style>
  <w:style w:type="paragraph" w:styleId="BlockText">
    <w:name w:val="Block Text"/>
    <w:basedOn w:val="Normal"/>
    <w:rsid w:val="003E387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E387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E3877"/>
    <w:rPr>
      <w:sz w:val="16"/>
      <w:vertAlign w:val="superscript"/>
    </w:rPr>
  </w:style>
  <w:style w:type="character" w:customStyle="1" w:styleId="Symbols">
    <w:name w:val="Symbols"/>
    <w:basedOn w:val="DefaultParagraphFont"/>
    <w:rsid w:val="003E3877"/>
    <w:rPr>
      <w:rFonts w:ascii="Symbol" w:hAnsi="Symbol"/>
    </w:rPr>
  </w:style>
  <w:style w:type="character" w:customStyle="1" w:styleId="MenuOptions">
    <w:name w:val="Menu Options"/>
    <w:basedOn w:val="DefaultParagraphFont"/>
    <w:rsid w:val="003E387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E3877"/>
    <w:rPr>
      <w:b/>
    </w:rPr>
  </w:style>
  <w:style w:type="character" w:customStyle="1" w:styleId="Underlined">
    <w:name w:val="Underlined"/>
    <w:basedOn w:val="DefaultParagraphFont"/>
    <w:rsid w:val="003E3877"/>
    <w:rPr>
      <w:u w:val="single"/>
    </w:rPr>
  </w:style>
  <w:style w:type="paragraph" w:customStyle="1" w:styleId="TableBodyTextRight">
    <w:name w:val="Table Body Text Right"/>
    <w:basedOn w:val="TableBodyText"/>
    <w:rsid w:val="003E387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E3877"/>
    <w:rPr>
      <w:sz w:val="18"/>
    </w:rPr>
  </w:style>
  <w:style w:type="paragraph" w:customStyle="1" w:styleId="BodySmallRight">
    <w:name w:val="Body Small Right"/>
    <w:basedOn w:val="BodyTextRight"/>
    <w:rsid w:val="003E3877"/>
    <w:rPr>
      <w:sz w:val="18"/>
      <w:szCs w:val="18"/>
    </w:rPr>
  </w:style>
  <w:style w:type="paragraph" w:customStyle="1" w:styleId="MarginEdition">
    <w:name w:val="Margin Edition"/>
    <w:basedOn w:val="MarginNote"/>
    <w:rsid w:val="003E387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E3877"/>
    <w:rPr>
      <w:sz w:val="2"/>
      <w:szCs w:val="2"/>
    </w:rPr>
  </w:style>
  <w:style w:type="character" w:customStyle="1" w:styleId="Small">
    <w:name w:val="Small"/>
    <w:basedOn w:val="DefaultParagraphFont"/>
    <w:rsid w:val="003E3877"/>
    <w:rPr>
      <w:sz w:val="16"/>
    </w:rPr>
  </w:style>
  <w:style w:type="paragraph" w:customStyle="1" w:styleId="WideTable">
    <w:name w:val="Wide Table"/>
    <w:basedOn w:val="Normal"/>
    <w:rsid w:val="003E387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E3877"/>
  </w:style>
  <w:style w:type="paragraph" w:styleId="Quote">
    <w:name w:val="Quote"/>
    <w:basedOn w:val="Heading1"/>
    <w:link w:val="QuoteChar"/>
    <w:qFormat/>
    <w:rsid w:val="003E387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E387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E3877"/>
    <w:pPr>
      <w:pageBreakBefore/>
    </w:pPr>
  </w:style>
  <w:style w:type="paragraph" w:customStyle="1" w:styleId="Border">
    <w:name w:val="Border"/>
    <w:basedOn w:val="Normal"/>
    <w:qFormat/>
    <w:rsid w:val="003E387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E387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387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E387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E387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E387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E387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E387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E387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E3877"/>
    <w:rPr>
      <w:u w:val="single"/>
    </w:rPr>
  </w:style>
  <w:style w:type="character" w:customStyle="1" w:styleId="BoldandItalics">
    <w:name w:val="Bold and Italics"/>
    <w:qFormat/>
    <w:rsid w:val="003E3877"/>
    <w:rPr>
      <w:b/>
      <w:i/>
      <w:u w:val="none"/>
    </w:rPr>
  </w:style>
  <w:style w:type="paragraph" w:styleId="BalloonText">
    <w:name w:val="Balloon Text"/>
    <w:basedOn w:val="Normal"/>
    <w:link w:val="BalloonTextChar"/>
    <w:rsid w:val="003E387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E387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E387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E387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E387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E387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E3877"/>
    <w:pPr>
      <w:spacing w:before="0" w:after="0"/>
    </w:pPr>
  </w:style>
  <w:style w:type="paragraph" w:customStyle="1" w:styleId="BodyTextBold">
    <w:name w:val="Body Text Bold"/>
    <w:basedOn w:val="BodyText"/>
    <w:qFormat/>
    <w:rsid w:val="003E3877"/>
    <w:rPr>
      <w:b/>
    </w:rPr>
  </w:style>
  <w:style w:type="character" w:styleId="Hyperlink">
    <w:name w:val="Hyperlink"/>
    <w:basedOn w:val="DefaultParagraphFont"/>
    <w:uiPriority w:val="99"/>
    <w:unhideWhenUsed/>
    <w:rsid w:val="006D459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796</Words>
  <Characters>4888</Characters>
  <Application>Microsoft Office Word</Application>
  <DocSecurity>0</DocSecurity>
  <Lines>157</Lines>
  <Paragraphs>84</Paragraphs>
  <ScaleCrop>false</ScaleCrop>
  <Company>Author-it Software Corporation Ltd.</Company>
  <LinksUpToDate>false</LinksUpToDate>
  <CharactersWithSpaces>5600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RGRSTD407 Assess driving or riding skills of licence or registration applicants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2022-02-25T06:34:00Z</dcterms:created>
  <dcterms:modified xsi:type="dcterms:W3CDTF">2022-02-25T06:34:00Z</dcterms:modified>
</cp:coreProperties>
</file>