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B4C" w:rsidP="00317B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RGRSS00072 Breeding Stallion Care Skill Set</w:t>
      </w:r>
      <w:r>
        <w:fldChar w:fldCharType="end"/>
      </w:r>
    </w:p>
    <w:p w:rsidR="00317B4C" w:rsidP="00317B4C">
      <w:pPr>
        <w:pStyle w:val="Version"/>
        <w:sectPr w:rsidSect="00D427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42764" w:rsidP="00D42764">
      <w:pPr>
        <w:pStyle w:val="SuperHeading"/>
      </w:pPr>
      <w:r w:rsidRPr="00D42764">
        <w:t>RGRSS00072 Breeding Stallion Care Skill Set</w:t>
      </w:r>
    </w:p>
    <w:p w:rsidR="00000000" w:rsidRPr="00D42764" w:rsidP="00D42764">
      <w:pPr>
        <w:pStyle w:val="Heading1"/>
      </w:pPr>
      <w:bookmarkStart w:id="1" w:name="O_1047283"/>
      <w:bookmarkEnd w:id="1"/>
      <w:r w:rsidRPr="00D4276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427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764">
            <w:pPr>
              <w:pStyle w:val="BodyTextBold"/>
              <w:rPr>
                <w:lang w:val="en-NZ"/>
              </w:rPr>
            </w:pPr>
            <w:r w:rsidRPr="00D4276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764">
            <w:pPr>
              <w:pStyle w:val="BodyTextBold"/>
              <w:rPr>
                <w:lang w:val="en-NZ"/>
              </w:rPr>
            </w:pPr>
            <w:r w:rsidRPr="00D42764">
              <w:t>Comments</w:t>
            </w:r>
          </w:p>
        </w:tc>
      </w:tr>
      <w:tr w:rsidTr="00D427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764">
            <w:pPr>
              <w:pStyle w:val="BodyText"/>
              <w:rPr>
                <w:lang w:val="en-NZ"/>
              </w:rPr>
            </w:pPr>
            <w:r w:rsidRPr="00D4276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764" w:rsidP="00D42764">
            <w:pPr>
              <w:pStyle w:val="BodyText"/>
            </w:pPr>
            <w:r w:rsidRPr="00D42764">
              <w:t xml:space="preserve">This version released with RGR Racing and Breeding Training Package Version 3.0. </w:t>
            </w:r>
          </w:p>
        </w:tc>
      </w:tr>
    </w:tbl>
    <w:p w:rsidR="00000000" w:rsidRPr="00D42764" w:rsidP="00D42764">
      <w:pPr>
        <w:pStyle w:val="BodyText"/>
      </w:pPr>
    </w:p>
    <w:p w:rsidR="00000000" w:rsidRPr="00D42764" w:rsidP="00D42764">
      <w:pPr>
        <w:pStyle w:val="AllowPageBreak"/>
      </w:pPr>
    </w:p>
    <w:p w:rsidR="00000000" w:rsidRPr="00D42764" w:rsidP="00D42764">
      <w:pPr>
        <w:pStyle w:val="Heading1"/>
      </w:pPr>
      <w:bookmarkStart w:id="2" w:name="O_1047284"/>
      <w:bookmarkEnd w:id="2"/>
      <w:r w:rsidRPr="00D42764">
        <w:t>Description</w:t>
      </w:r>
    </w:p>
    <w:p w:rsidR="00000000" w:rsidRPr="00D42764" w:rsidP="00317B4C">
      <w:pPr>
        <w:pStyle w:val="BodyText"/>
      </w:pPr>
      <w:r w:rsidRPr="00D42764">
        <w:t>This skill set covers knowledge and skills required to care for and educate stallio</w:t>
      </w:r>
      <w:r w:rsidRPr="00D42764">
        <w:t>ns used in breeding programs on stud farms. It applies to individuals who have demonstrated experience of handling and interacting with horses safely.</w:t>
      </w:r>
    </w:p>
    <w:p w:rsidR="00000000" w:rsidRPr="00D42764" w:rsidP="00D42764">
      <w:pPr>
        <w:pStyle w:val="Heading1"/>
      </w:pPr>
      <w:bookmarkStart w:id="3" w:name="O_1047285"/>
      <w:bookmarkEnd w:id="3"/>
      <w:r w:rsidRPr="00D42764">
        <w:t>Pathways Information</w:t>
      </w:r>
    </w:p>
    <w:p w:rsidR="00000000" w:rsidRPr="00D42764" w:rsidP="00317B4C">
      <w:pPr>
        <w:pStyle w:val="BodyText"/>
      </w:pPr>
      <w:r w:rsidRPr="00D42764">
        <w:t>These units of competency provide credit towards:</w:t>
      </w:r>
    </w:p>
    <w:p w:rsidR="00000000" w:rsidRPr="00D42764" w:rsidP="00D42764">
      <w:pPr>
        <w:pStyle w:val="ListBullet"/>
      </w:pPr>
      <w:r w:rsidRPr="00D42764">
        <w:t>RGR40619 Certi</w:t>
      </w:r>
      <w:r w:rsidRPr="00D42764">
        <w:t>ficate IV in Horse Breeding.</w:t>
      </w:r>
    </w:p>
    <w:p w:rsidR="00000000" w:rsidRPr="00D42764" w:rsidP="00D42764">
      <w:pPr>
        <w:pStyle w:val="AllowPageBreak"/>
      </w:pPr>
    </w:p>
    <w:p w:rsidR="00000000" w:rsidRPr="00D42764" w:rsidP="00D42764">
      <w:pPr>
        <w:pStyle w:val="Heading1"/>
      </w:pPr>
      <w:bookmarkStart w:id="4" w:name="O_1047286"/>
      <w:bookmarkEnd w:id="4"/>
      <w:r w:rsidRPr="00D42764">
        <w:t>Licensing/Regulatory Information</w:t>
      </w:r>
    </w:p>
    <w:p w:rsidR="00000000" w:rsidRPr="00D42764" w:rsidP="00317B4C">
      <w:pPr>
        <w:pStyle w:val="BodyText"/>
      </w:pPr>
      <w:r w:rsidRPr="00D42764">
        <w:t>No licensing or regulatory requirements apply to this skill set at the time of publication.</w:t>
      </w:r>
    </w:p>
    <w:p w:rsidR="00000000" w:rsidRPr="00D42764" w:rsidP="00D42764">
      <w:pPr>
        <w:pStyle w:val="Heading1"/>
      </w:pPr>
      <w:bookmarkStart w:id="5" w:name="O_1047287"/>
      <w:bookmarkEnd w:id="5"/>
      <w:r w:rsidRPr="00D42764">
        <w:t>Skill Set Requirements</w:t>
      </w:r>
    </w:p>
    <w:p w:rsidR="00000000" w:rsidRPr="00D42764" w:rsidP="00317B4C">
      <w:pPr>
        <w:pStyle w:val="BodyText"/>
      </w:pPr>
      <w:r w:rsidRPr="00D42764">
        <w:t>An asterisk (*) next to the unit code indicates that there are prerequisite requirements which must be met when packaging the skill set. Please refer to the Prerequisite requirements table for details.</w:t>
      </w:r>
    </w:p>
    <w:p w:rsidR="00000000" w:rsidRPr="00D42764" w:rsidP="00D42764">
      <w:pPr>
        <w:pStyle w:val="ListBullet"/>
      </w:pPr>
      <w:r w:rsidRPr="00D42764">
        <w:t>RGRHBR403* Handle and care for stallions</w:t>
      </w:r>
    </w:p>
    <w:p w:rsidR="00000000" w:rsidRPr="00D42764" w:rsidP="00D42764">
      <w:pPr>
        <w:pStyle w:val="ListBullet"/>
      </w:pPr>
      <w:r w:rsidRPr="00D42764">
        <w:t>RGRHBR407* E</w:t>
      </w:r>
      <w:r w:rsidRPr="00D42764">
        <w:t>ducate stallions for breeding</w:t>
      </w:r>
    </w:p>
    <w:p w:rsidR="00000000" w:rsidRPr="00D42764" w:rsidP="00D42764">
      <w:pPr>
        <w:pStyle w:val="BodyText"/>
      </w:pPr>
    </w:p>
    <w:p w:rsidR="00000000" w:rsidRPr="00D42764" w:rsidP="00317B4C">
      <w:pPr>
        <w:pStyle w:val="BodyText"/>
      </w:pPr>
      <w:r w:rsidRPr="00D42764">
        <w:t xml:space="preserve">Note the following prerequisites that apply to units in this Skill Set.  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D427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764">
            <w:pPr>
              <w:pStyle w:val="BodyTextBold"/>
              <w:rPr>
                <w:lang w:val="en-NZ"/>
              </w:rPr>
            </w:pPr>
            <w:r w:rsidRPr="00D42764">
              <w:t xml:space="preserve">Unit of competency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764">
            <w:pPr>
              <w:pStyle w:val="BodyTextBold"/>
              <w:rPr>
                <w:lang w:val="en-NZ"/>
              </w:rPr>
            </w:pPr>
            <w:r w:rsidRPr="00D42764">
              <w:t xml:space="preserve">Prerequisite requirement </w:t>
            </w:r>
          </w:p>
        </w:tc>
      </w:tr>
      <w:tr w:rsidTr="00D427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764">
            <w:pPr>
              <w:pStyle w:val="BodyText"/>
              <w:rPr>
                <w:lang w:val="en-NZ"/>
              </w:rPr>
            </w:pPr>
            <w:r w:rsidRPr="00D42764">
              <w:t xml:space="preserve">ACMHBR403* Handle and care for stallions 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764" w:rsidP="00D42764">
            <w:pPr>
              <w:pStyle w:val="BodyText"/>
            </w:pPr>
            <w:r w:rsidRPr="00D42764">
              <w:t xml:space="preserve">ACMEQU202* Handle horses safely  </w:t>
            </w:r>
          </w:p>
          <w:p w:rsidR="00000000" w:rsidRPr="00D42764" w:rsidP="00D42764">
            <w:pPr>
              <w:pStyle w:val="BodyText"/>
            </w:pPr>
            <w:r w:rsidRPr="00D42764">
              <w:t xml:space="preserve">ACMEQU205 Apply knowledge of horse </w:t>
            </w:r>
          </w:p>
          <w:p w:rsidR="00000000" w:rsidP="00D42764">
            <w:pPr>
              <w:pStyle w:val="BodyText"/>
              <w:rPr>
                <w:lang w:val="en-NZ"/>
              </w:rPr>
            </w:pPr>
            <w:r w:rsidRPr="00D42764">
              <w:t xml:space="preserve">behaviour  </w:t>
            </w:r>
          </w:p>
        </w:tc>
      </w:tr>
      <w:tr w:rsidTr="00D427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764">
            <w:pPr>
              <w:pStyle w:val="BodyText"/>
              <w:rPr>
                <w:lang w:val="en-NZ"/>
              </w:rPr>
            </w:pPr>
            <w:r w:rsidRPr="00D42764">
              <w:t xml:space="preserve">RGRHBR407* Educate stallions for breeding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764" w:rsidP="00D42764">
            <w:pPr>
              <w:pStyle w:val="BodyText"/>
            </w:pPr>
            <w:r w:rsidRPr="00D42764">
              <w:t xml:space="preserve">ACMHBR403* Handle and care for stallions  </w:t>
            </w:r>
          </w:p>
          <w:p w:rsidR="00000000" w:rsidRPr="00D42764" w:rsidP="00D42764">
            <w:pPr>
              <w:pStyle w:val="BodyText"/>
            </w:pPr>
            <w:r w:rsidRPr="00D42764">
              <w:t xml:space="preserve">ACMEQU202* Handle horses safely  </w:t>
            </w:r>
          </w:p>
          <w:p w:rsidR="00000000" w:rsidRPr="00D42764" w:rsidP="00D42764">
            <w:pPr>
              <w:pStyle w:val="BodyText"/>
            </w:pPr>
            <w:r w:rsidRPr="00D42764">
              <w:t xml:space="preserve">ACMEQU205 Apply knowledge of horse </w:t>
            </w:r>
          </w:p>
          <w:p w:rsidR="00000000" w:rsidRPr="00D42764" w:rsidP="00D42764">
            <w:pPr>
              <w:pStyle w:val="BodyText"/>
            </w:pPr>
            <w:r w:rsidRPr="00D42764">
              <w:t xml:space="preserve">behaviour  </w:t>
            </w:r>
          </w:p>
        </w:tc>
      </w:tr>
    </w:tbl>
    <w:p w:rsidR="00000000" w:rsidRPr="00D42764" w:rsidP="00D42764">
      <w:pPr>
        <w:pStyle w:val="BodyText"/>
      </w:pPr>
    </w:p>
    <w:p w:rsidR="00000000" w:rsidRPr="00D42764" w:rsidP="00D42764">
      <w:pPr>
        <w:pStyle w:val="AllowPageBreak"/>
      </w:pPr>
    </w:p>
    <w:p w:rsidR="00000000" w:rsidRPr="00D42764" w:rsidP="00D42764">
      <w:pPr>
        <w:pStyle w:val="Heading1"/>
      </w:pPr>
      <w:bookmarkStart w:id="6" w:name="O_1047288"/>
      <w:bookmarkEnd w:id="6"/>
      <w:r w:rsidRPr="00D42764">
        <w:t>Target Group</w:t>
      </w:r>
    </w:p>
    <w:p w:rsidR="00000000" w:rsidRPr="00D42764" w:rsidP="00317B4C">
      <w:pPr>
        <w:pStyle w:val="BodyText"/>
      </w:pPr>
      <w:r w:rsidRPr="00D42764">
        <w:t xml:space="preserve">This </w:t>
      </w:r>
      <w:r w:rsidRPr="00D42764">
        <w:t>skill set is for individuals working in the horse breeding sector who have responsibilities for caring and educating stallions for breeding programs.</w:t>
      </w:r>
    </w:p>
    <w:p w:rsidR="00000000" w:rsidRPr="00D42764" w:rsidP="00D42764">
      <w:pPr>
        <w:pStyle w:val="Heading1"/>
      </w:pPr>
      <w:bookmarkStart w:id="7" w:name="O_1047289"/>
      <w:bookmarkEnd w:id="7"/>
      <w:r w:rsidRPr="00D42764">
        <w:t>Suggested words for Statement of Attainment</w:t>
      </w:r>
    </w:p>
    <w:p w:rsidR="00000000" w:rsidRPr="00D42764" w:rsidP="00317B4C">
      <w:pPr>
        <w:pStyle w:val="BodyText"/>
      </w:pPr>
      <w:r w:rsidRPr="00D42764">
        <w:t xml:space="preserve">These competencies from the RGR Racing and </w:t>
      </w:r>
      <w:r w:rsidRPr="00D42764">
        <w:t>Breeding Training Package meet the industry requirements for caring and educating stallions in horse breeding programs.</w:t>
      </w:r>
    </w:p>
    <w:p w:rsidR="00000000" w:rsidRPr="00D42764" w:rsidP="00D42764"/>
    <w:sectPr w:rsidSect="00D427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7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764" w:rsidRPr="00317B4C" w:rsidP="00317B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7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B4C" w:rsidP="00D427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7B4C" w:rsidP="00D427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17B4C" w:rsidP="00D427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7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B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2764" w:rsidRPr="00317B4C" w:rsidP="00317B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7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B4C" w:rsidRPr="002D2AF8" w:rsidP="00D427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RGRSS00072 Breeding Stallion Care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317B4C" w:rsidP="00D427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008F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7452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7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7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7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7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7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7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7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7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7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7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7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764"/>
  </w:style>
  <w:style w:type="character" w:customStyle="1" w:styleId="Heading1Char">
    <w:name w:val="Heading 1 Char"/>
    <w:basedOn w:val="DefaultParagraphFont"/>
    <w:link w:val="Heading1"/>
    <w:rsid w:val="00D427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7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7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276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427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7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42764"/>
    <w:rPr>
      <w:b/>
    </w:rPr>
  </w:style>
  <w:style w:type="character" w:customStyle="1" w:styleId="Heading2Char">
    <w:name w:val="Heading 2 Char"/>
    <w:basedOn w:val="DefaultParagraphFont"/>
    <w:link w:val="Heading2"/>
    <w:rsid w:val="00D427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7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7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7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7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7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7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7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7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7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7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7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7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7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7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27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2764"/>
    <w:rPr>
      <w:b/>
      <w:spacing w:val="0"/>
    </w:rPr>
  </w:style>
  <w:style w:type="paragraph" w:customStyle="1" w:styleId="SuperTitle">
    <w:name w:val="SuperTitle"/>
    <w:basedOn w:val="Title"/>
    <w:rsid w:val="00D427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7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7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27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27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7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7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7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7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7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7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7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7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2764"/>
    <w:rPr>
      <w:i/>
    </w:rPr>
  </w:style>
  <w:style w:type="paragraph" w:styleId="Caption">
    <w:name w:val="caption"/>
    <w:basedOn w:val="BodyText"/>
    <w:next w:val="Normal"/>
    <w:qFormat/>
    <w:rsid w:val="00D427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7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7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764"/>
  </w:style>
  <w:style w:type="paragraph" w:styleId="TableofFigures">
    <w:name w:val="table of figures"/>
    <w:basedOn w:val="Normal"/>
    <w:next w:val="Normal"/>
    <w:semiHidden/>
    <w:rsid w:val="00D427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7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2764"/>
    <w:rPr>
      <w:rFonts w:ascii="Wingdings" w:hAnsi="Wingdings"/>
    </w:rPr>
  </w:style>
  <w:style w:type="paragraph" w:customStyle="1" w:styleId="TableHeading">
    <w:name w:val="Table Heading"/>
    <w:basedOn w:val="HeadingBase"/>
    <w:rsid w:val="00D427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764"/>
    <w:rPr>
      <w:color w:val="0033CC"/>
      <w:u w:val="none"/>
    </w:rPr>
  </w:style>
  <w:style w:type="paragraph" w:customStyle="1" w:styleId="BodyTextRight">
    <w:name w:val="Body Text Right"/>
    <w:basedOn w:val="BodyText"/>
    <w:rsid w:val="00D427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7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7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7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7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7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764"/>
    <w:rPr>
      <w:sz w:val="32"/>
    </w:rPr>
  </w:style>
  <w:style w:type="paragraph" w:customStyle="1" w:styleId="HeadingProcedure">
    <w:name w:val="Heading Procedure"/>
    <w:basedOn w:val="HeadingBase"/>
    <w:next w:val="Normal"/>
    <w:rsid w:val="00D427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764"/>
    <w:pPr>
      <w:spacing w:before="60" w:after="60"/>
    </w:pPr>
  </w:style>
  <w:style w:type="paragraph" w:styleId="ListContinue">
    <w:name w:val="List Continue"/>
    <w:basedOn w:val="List"/>
    <w:rsid w:val="00D42764"/>
    <w:pPr>
      <w:ind w:firstLine="0"/>
    </w:pPr>
  </w:style>
  <w:style w:type="paragraph" w:customStyle="1" w:styleId="ListNote">
    <w:name w:val="List Note"/>
    <w:basedOn w:val="List"/>
    <w:rsid w:val="00D427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7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7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764"/>
    <w:rPr>
      <w:rFonts w:ascii="Courier New" w:hAnsi="Courier New"/>
    </w:rPr>
  </w:style>
  <w:style w:type="paragraph" w:customStyle="1" w:styleId="NoteBullet">
    <w:name w:val="Note Bullet"/>
    <w:basedOn w:val="Note"/>
    <w:rsid w:val="00D427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7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7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7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7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27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7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764"/>
    <w:rPr>
      <w:b/>
      <w:smallCaps/>
    </w:rPr>
  </w:style>
  <w:style w:type="paragraph" w:customStyle="1" w:styleId="TableListNumber">
    <w:name w:val="Table List Number"/>
    <w:basedOn w:val="ListNumber"/>
    <w:rsid w:val="00D427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7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764"/>
    <w:pPr>
      <w:numPr>
        <w:numId w:val="8"/>
      </w:numPr>
    </w:pPr>
  </w:style>
  <w:style w:type="paragraph" w:customStyle="1" w:styleId="ListAlpha2">
    <w:name w:val="List Alpha 2"/>
    <w:basedOn w:val="List2"/>
    <w:rsid w:val="00D42764"/>
    <w:pPr>
      <w:numPr>
        <w:numId w:val="7"/>
      </w:numPr>
    </w:pPr>
  </w:style>
  <w:style w:type="paragraph" w:styleId="List2">
    <w:name w:val="List 2"/>
    <w:basedOn w:val="BodyText"/>
    <w:rsid w:val="00D427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7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7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7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7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7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2764"/>
    <w:pPr>
      <w:numPr>
        <w:numId w:val="3"/>
      </w:numPr>
    </w:pPr>
  </w:style>
  <w:style w:type="paragraph" w:styleId="ListContinue2">
    <w:name w:val="List Continue 2"/>
    <w:basedOn w:val="List2"/>
    <w:rsid w:val="00D42764"/>
    <w:pPr>
      <w:ind w:firstLine="0"/>
    </w:pPr>
  </w:style>
  <w:style w:type="paragraph" w:styleId="ListContinue3">
    <w:name w:val="List Continue 3"/>
    <w:basedOn w:val="List3"/>
    <w:rsid w:val="00D42764"/>
    <w:pPr>
      <w:ind w:left="1021" w:firstLine="0"/>
    </w:pPr>
  </w:style>
  <w:style w:type="paragraph" w:styleId="ListContinue4">
    <w:name w:val="List Continue 4"/>
    <w:basedOn w:val="List4"/>
    <w:rsid w:val="00D42764"/>
    <w:pPr>
      <w:ind w:firstLine="0"/>
    </w:pPr>
  </w:style>
  <w:style w:type="paragraph" w:styleId="ListContinue5">
    <w:name w:val="List Continue 5"/>
    <w:basedOn w:val="List5"/>
    <w:rsid w:val="00D42764"/>
    <w:pPr>
      <w:ind w:firstLine="0"/>
    </w:pPr>
  </w:style>
  <w:style w:type="paragraph" w:styleId="ListNumber3">
    <w:name w:val="List Number 3"/>
    <w:basedOn w:val="List3"/>
    <w:rsid w:val="00D42764"/>
    <w:pPr>
      <w:numPr>
        <w:numId w:val="4"/>
      </w:numPr>
    </w:pPr>
  </w:style>
  <w:style w:type="paragraph" w:styleId="ListNumber4">
    <w:name w:val="List Number 4"/>
    <w:basedOn w:val="List4"/>
    <w:rsid w:val="00D42764"/>
    <w:pPr>
      <w:numPr>
        <w:numId w:val="5"/>
      </w:numPr>
    </w:pPr>
  </w:style>
  <w:style w:type="paragraph" w:styleId="ListNumber5">
    <w:name w:val="List Number 5"/>
    <w:basedOn w:val="List5"/>
    <w:rsid w:val="00D42764"/>
    <w:pPr>
      <w:numPr>
        <w:numId w:val="6"/>
      </w:numPr>
    </w:pPr>
  </w:style>
  <w:style w:type="paragraph" w:styleId="BlockText">
    <w:name w:val="Block Text"/>
    <w:basedOn w:val="Normal"/>
    <w:rsid w:val="00D427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7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764"/>
    <w:rPr>
      <w:sz w:val="16"/>
      <w:vertAlign w:val="superscript"/>
    </w:rPr>
  </w:style>
  <w:style w:type="character" w:customStyle="1" w:styleId="Symbols">
    <w:name w:val="Symbols"/>
    <w:basedOn w:val="DefaultParagraphFont"/>
    <w:rsid w:val="00D42764"/>
    <w:rPr>
      <w:rFonts w:ascii="Symbol" w:hAnsi="Symbol"/>
    </w:rPr>
  </w:style>
  <w:style w:type="character" w:customStyle="1" w:styleId="MenuOptions">
    <w:name w:val="Menu Options"/>
    <w:basedOn w:val="DefaultParagraphFont"/>
    <w:rsid w:val="00D427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764"/>
    <w:rPr>
      <w:b/>
    </w:rPr>
  </w:style>
  <w:style w:type="character" w:customStyle="1" w:styleId="Underlined">
    <w:name w:val="Underlined"/>
    <w:basedOn w:val="DefaultParagraphFont"/>
    <w:rsid w:val="00D42764"/>
    <w:rPr>
      <w:u w:val="single"/>
    </w:rPr>
  </w:style>
  <w:style w:type="paragraph" w:customStyle="1" w:styleId="TableBodyTextRight">
    <w:name w:val="Table Body Text Right"/>
    <w:basedOn w:val="TableBodyText"/>
    <w:rsid w:val="00D427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764"/>
    <w:rPr>
      <w:sz w:val="18"/>
    </w:rPr>
  </w:style>
  <w:style w:type="paragraph" w:customStyle="1" w:styleId="BodySmallRight">
    <w:name w:val="Body Small Right"/>
    <w:basedOn w:val="BodyTextRight"/>
    <w:rsid w:val="00D42764"/>
    <w:rPr>
      <w:sz w:val="18"/>
      <w:szCs w:val="18"/>
    </w:rPr>
  </w:style>
  <w:style w:type="paragraph" w:customStyle="1" w:styleId="MarginEdition">
    <w:name w:val="Margin Edition"/>
    <w:basedOn w:val="MarginNote"/>
    <w:rsid w:val="00D427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764"/>
    <w:rPr>
      <w:sz w:val="2"/>
      <w:szCs w:val="2"/>
    </w:rPr>
  </w:style>
  <w:style w:type="character" w:customStyle="1" w:styleId="Small">
    <w:name w:val="Small"/>
    <w:basedOn w:val="DefaultParagraphFont"/>
    <w:rsid w:val="00D42764"/>
    <w:rPr>
      <w:sz w:val="16"/>
    </w:rPr>
  </w:style>
  <w:style w:type="paragraph" w:customStyle="1" w:styleId="WideTable">
    <w:name w:val="Wide Table"/>
    <w:basedOn w:val="Normal"/>
    <w:rsid w:val="00D427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764"/>
  </w:style>
  <w:style w:type="paragraph" w:styleId="Quote">
    <w:name w:val="Quote"/>
    <w:basedOn w:val="Heading1"/>
    <w:link w:val="QuoteChar"/>
    <w:qFormat/>
    <w:rsid w:val="00D427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7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764"/>
    <w:pPr>
      <w:pageBreakBefore/>
    </w:pPr>
  </w:style>
  <w:style w:type="paragraph" w:customStyle="1" w:styleId="Border">
    <w:name w:val="Border"/>
    <w:basedOn w:val="Normal"/>
    <w:qFormat/>
    <w:rsid w:val="00D427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7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7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7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7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7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7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7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7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764"/>
    <w:rPr>
      <w:u w:val="single"/>
    </w:rPr>
  </w:style>
  <w:style w:type="character" w:customStyle="1" w:styleId="BoldandItalics">
    <w:name w:val="Bold and Italics"/>
    <w:qFormat/>
    <w:rsid w:val="00D42764"/>
    <w:rPr>
      <w:b/>
      <w:i/>
      <w:u w:val="none"/>
    </w:rPr>
  </w:style>
  <w:style w:type="paragraph" w:styleId="BalloonText">
    <w:name w:val="Balloon Text"/>
    <w:basedOn w:val="Normal"/>
    <w:link w:val="BalloonTextChar"/>
    <w:rsid w:val="00D427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7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7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7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7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7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276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1622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RGRSS00072 Breeding Stallion Care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2019-09-10T18:38:37Z</dcterms:created>
  <dcterms:modified xsi:type="dcterms:W3CDTF">2019-09-10T04:17:00Z</dcterms:modified>
</cp:coreProperties>
</file>