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EB3" w:rsidP="00750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RGRROP306 Perform duties of clerk of scales for jockeys at thoroughbred race meetings</w:t>
      </w:r>
      <w:r>
        <w:fldChar w:fldCharType="end"/>
      </w:r>
    </w:p>
    <w:p w:rsidR="00750EB3" w:rsidP="00750EB3">
      <w:pPr>
        <w:pStyle w:val="Version"/>
        <w:sectPr w:rsidSect="00B00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1D4" w:rsidP="00B001D4">
      <w:pPr>
        <w:pStyle w:val="SuperHeading"/>
      </w:pPr>
      <w:r w:rsidRPr="00B001D4">
        <w:t>RGRROP306 Perform duties of clerk of scales for jockeys at thoroughbred race meetings</w:t>
      </w:r>
    </w:p>
    <w:p w:rsidR="00000000" w:rsidRPr="00B001D4" w:rsidP="00B001D4">
      <w:pPr>
        <w:pStyle w:val="Heading1"/>
      </w:pPr>
      <w:bookmarkStart w:id="1" w:name="O_977644"/>
      <w:bookmarkEnd w:id="1"/>
      <w:r w:rsidRPr="00B001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rPr>
                <w:rStyle w:val="SpecialBold"/>
              </w:rPr>
              <w:t>Comments</w:t>
            </w:r>
          </w:p>
        </w:tc>
      </w:tr>
      <w:tr w:rsidTr="00B00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This version released with RGR Racing and Breeding Training Package Version 2.0.</w:t>
            </w:r>
          </w:p>
        </w:tc>
      </w:tr>
    </w:tbl>
    <w:p w:rsidR="00000000" w:rsidRPr="00B001D4" w:rsidP="00B001D4">
      <w:pPr>
        <w:pStyle w:val="BodyText"/>
      </w:pPr>
    </w:p>
    <w:p w:rsidR="00000000" w:rsidRPr="00B001D4" w:rsidP="00B001D4">
      <w:pPr>
        <w:pStyle w:val="AllowPageBreak"/>
      </w:pPr>
    </w:p>
    <w:p w:rsidR="00000000" w:rsidRPr="00B001D4" w:rsidP="00B001D4">
      <w:pPr>
        <w:pStyle w:val="Heading1"/>
      </w:pPr>
      <w:bookmarkStart w:id="2" w:name="O_977650"/>
      <w:bookmarkEnd w:id="2"/>
      <w:r w:rsidRPr="00B001D4">
        <w:t>Application</w:t>
      </w:r>
    </w:p>
    <w:p w:rsidR="00000000" w:rsidRPr="00B001D4" w:rsidP="00750EB3">
      <w:pPr>
        <w:pStyle w:val="BodyText"/>
      </w:pPr>
      <w:r w:rsidRPr="00B001D4">
        <w:t xml:space="preserve">This unit of competency describes the skills and knowledge required to weigh jockeys and report results to stewards at thoroughbred race meetings. </w:t>
      </w:r>
    </w:p>
    <w:p w:rsidR="00000000" w:rsidRPr="00B001D4" w:rsidP="00750EB3">
      <w:pPr>
        <w:pStyle w:val="BodyText"/>
      </w:pPr>
      <w:r w:rsidRPr="00B001D4">
        <w:t xml:space="preserve">The unit applies to individuals authorised to perform the duties of clerk of scales for jockeys </w:t>
      </w:r>
      <w:r w:rsidRPr="00B001D4">
        <w:t>at thoroughbred race meetings.</w:t>
      </w:r>
    </w:p>
    <w:p w:rsidR="00000000" w:rsidRPr="00B001D4" w:rsidP="00750EB3">
      <w:pPr>
        <w:pStyle w:val="BodyText"/>
      </w:pPr>
      <w:r w:rsidRPr="00B001D4">
        <w:t>No occupational licensing, legislative or certification requirements apply to this unit at the time of publication.</w:t>
      </w:r>
    </w:p>
    <w:p w:rsidR="00000000" w:rsidRPr="00B001D4" w:rsidP="00B001D4">
      <w:pPr>
        <w:pStyle w:val="Heading1"/>
      </w:pPr>
      <w:bookmarkStart w:id="3" w:name="O_977649"/>
      <w:bookmarkEnd w:id="3"/>
      <w:r w:rsidRPr="00B001D4">
        <w:t>Pre-requisite Unit</w:t>
      </w:r>
    </w:p>
    <w:p w:rsidR="00000000" w:rsidRPr="00B001D4" w:rsidP="00750EB3">
      <w:pPr>
        <w:pStyle w:val="BodyText"/>
      </w:pPr>
      <w:r w:rsidRPr="00B001D4">
        <w:t>Nil</w:t>
      </w:r>
    </w:p>
    <w:p w:rsidR="00000000" w:rsidRPr="00B001D4" w:rsidP="00B001D4">
      <w:pPr>
        <w:pStyle w:val="Heading1"/>
      </w:pPr>
      <w:bookmarkStart w:id="4" w:name="O_977648"/>
      <w:bookmarkEnd w:id="4"/>
      <w:r w:rsidRPr="00B001D4">
        <w:t>Unit Sector</w:t>
      </w:r>
    </w:p>
    <w:p w:rsidR="00000000" w:rsidRPr="00B001D4" w:rsidP="00750EB3">
      <w:pPr>
        <w:pStyle w:val="BodyText"/>
      </w:pPr>
      <w:r w:rsidRPr="00B001D4">
        <w:t>Racing performance (ROP)</w:t>
      </w:r>
    </w:p>
    <w:p w:rsidR="00000000" w:rsidRPr="00B001D4" w:rsidP="00B001D4">
      <w:pPr>
        <w:pStyle w:val="Heading1"/>
      </w:pPr>
      <w:bookmarkStart w:id="5" w:name="O_977647"/>
      <w:bookmarkEnd w:id="5"/>
      <w:r w:rsidRPr="00B001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rPr>
                <w:rStyle w:val="SpecialBold"/>
              </w:rPr>
              <w:t>Performance Criteria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1. Prepare for weigh 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1.1 Check scales to verify accuracy and correct operation</w:t>
            </w:r>
          </w:p>
          <w:p w:rsidR="00000000" w:rsidRPr="00B001D4" w:rsidP="00B001D4">
            <w:pPr>
              <w:pStyle w:val="BodyText"/>
            </w:pPr>
            <w:r w:rsidRPr="00B001D4">
              <w:t>1.2 Verify weight allowed for each jockey in each race prior to weigh out</w:t>
            </w:r>
          </w:p>
          <w:p w:rsidR="00000000" w:rsidRPr="00B001D4" w:rsidP="00B001D4">
            <w:pPr>
              <w:pStyle w:val="BodyText"/>
            </w:pPr>
            <w:r w:rsidRPr="00B001D4">
              <w:t>1.3 Determine weight allowance for apprentice jockeys according to procedures</w:t>
            </w:r>
          </w:p>
          <w:p w:rsidR="00000000" w:rsidRPr="00B001D4" w:rsidP="00B001D4">
            <w:pPr>
              <w:pStyle w:val="BodyText"/>
            </w:pPr>
            <w:r w:rsidRPr="00B001D4">
              <w:t>1.4 Determine the reasons for weight fluctuati</w:t>
            </w:r>
            <w:r w:rsidRPr="00B001D4">
              <w:t>ons</w:t>
            </w:r>
          </w:p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1.5 Store jockey</w:t>
            </w:r>
            <w:r>
              <w:t>’</w:t>
            </w:r>
            <w:r w:rsidRPr="00B001D4">
              <w:t>s gear near scales prior to race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2. Weigh jockeys prior to each race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2.1 Weigh out jockeys and allocate lead according to procedures, and record results</w:t>
            </w:r>
          </w:p>
          <w:p w:rsidR="00000000" w:rsidRPr="00B001D4" w:rsidP="00B001D4">
            <w:pPr>
              <w:pStyle w:val="BodyText"/>
            </w:pPr>
            <w:r w:rsidRPr="00B001D4">
              <w:t>2.2 Observe handover of gear from jockey to trainer</w:t>
            </w:r>
          </w:p>
          <w:p w:rsidR="00000000" w:rsidRPr="00B001D4" w:rsidP="00B001D4">
            <w:pPr>
              <w:pStyle w:val="BodyText"/>
            </w:pPr>
            <w:r w:rsidRPr="00B001D4">
              <w:t>2.3 Verify approved gear with jockey or trainer</w:t>
            </w:r>
          </w:p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2.4 Advise stewards of the results of jockey weigh out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3. Weigh jockeys after each race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3.1 Weigh in jockeys according to procedures, and record results</w:t>
            </w:r>
          </w:p>
          <w:p w:rsidR="00000000" w:rsidRPr="00B001D4" w:rsidP="00B001D4">
            <w:pPr>
              <w:pStyle w:val="BodyText"/>
            </w:pPr>
            <w:r w:rsidRPr="00B001D4">
              <w:t>3.2 Determine the cause of allowed variations in weigh</w:t>
            </w:r>
            <w:r w:rsidRPr="00B001D4">
              <w:t>-in versus weigh-out weights</w:t>
            </w:r>
          </w:p>
          <w:p w:rsidR="00000000" w:rsidRPr="00B001D4" w:rsidP="00B001D4">
            <w:pPr>
              <w:pStyle w:val="BodyText"/>
            </w:pPr>
            <w:r w:rsidRPr="00B001D4">
              <w:t>3.3 Advise stewards of results in the required reporting format</w:t>
            </w:r>
          </w:p>
        </w:tc>
      </w:tr>
    </w:tbl>
    <w:p w:rsidR="00000000" w:rsidRPr="00B001D4" w:rsidP="00B001D4">
      <w:pPr>
        <w:pStyle w:val="BodyText"/>
      </w:pPr>
    </w:p>
    <w:p w:rsidR="00000000" w:rsidRPr="00B001D4" w:rsidP="00B001D4">
      <w:pPr>
        <w:pStyle w:val="AllowPageBreak"/>
      </w:pPr>
    </w:p>
    <w:p w:rsidR="00000000" w:rsidRPr="00B001D4" w:rsidP="00B001D4">
      <w:pPr>
        <w:pStyle w:val="Heading1"/>
      </w:pPr>
      <w:bookmarkStart w:id="6" w:name="O_977646"/>
      <w:bookmarkEnd w:id="6"/>
      <w:r w:rsidRPr="00B001D4">
        <w:t>Foundation Skills</w:t>
      </w:r>
    </w:p>
    <w:p w:rsidR="00000000" w:rsidRPr="00750EB3" w:rsidP="00750EB3">
      <w:pPr>
        <w:pStyle w:val="BodyText"/>
        <w:rPr>
          <w:i/>
        </w:rPr>
      </w:pPr>
      <w:r w:rsidRPr="00750EB3">
        <w:rPr>
          <w:rStyle w:val="Emphasis"/>
        </w:rPr>
        <w:t>This section describes those language, literacy, numeracy and employment skills that are essential for performance in this uni</w:t>
      </w:r>
      <w:r w:rsidRPr="00750EB3">
        <w:rPr>
          <w:rStyle w:val="Emphasis"/>
        </w:rPr>
        <w:t>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1"/>
        <w:gridCol w:w="6345"/>
      </w:tblGrid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rPr>
                <w:rStyle w:val="SpecialBold"/>
              </w:rPr>
              <w:t>Description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ListBullet"/>
              <w:rPr>
                <w:lang w:val="en-NZ"/>
              </w:rPr>
            </w:pPr>
            <w:r w:rsidRPr="00B001D4">
              <w:t>Accurately record and complete racing reporting documentation using clear language and appropriate racing terminology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ListBullet"/>
              <w:rPr>
                <w:lang w:val="en-NZ"/>
              </w:rPr>
            </w:pPr>
            <w:r w:rsidRPr="00B001D4">
              <w:t>Record jockey weights, calculate variations and interpret results for reporting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ListBullet"/>
              <w:rPr>
                <w:lang w:val="en-NZ"/>
              </w:rPr>
            </w:pPr>
            <w:r w:rsidRPr="00B001D4">
              <w:t>Take responsibility for following explicit and implicit policies, procedures and racing requirements related to job role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ListBullet"/>
              <w:rPr>
                <w:lang w:val="en-NZ"/>
              </w:rPr>
            </w:pPr>
            <w:r w:rsidRPr="00B001D4">
              <w:t>Work with a diverse range of people and make adjustments to communication in recognition of different audiences</w:t>
            </w:r>
          </w:p>
        </w:tc>
      </w:tr>
      <w:tr w:rsidTr="00750E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ListBullet"/>
            </w:pPr>
            <w:r w:rsidRPr="00B001D4">
              <w:t>Make routine decisions following standard procedures and decision-making processes</w:t>
            </w:r>
          </w:p>
          <w:p w:rsidR="00000000" w:rsidRPr="00B001D4" w:rsidP="00B001D4">
            <w:pPr>
              <w:pStyle w:val="ListBullet"/>
            </w:pPr>
            <w:r w:rsidRPr="00B001D4">
              <w:t>Use familiar digital technologies and sys</w:t>
            </w:r>
            <w:r w:rsidRPr="00B001D4">
              <w:t>tems to weigh jockeys and record and report results</w:t>
            </w:r>
          </w:p>
        </w:tc>
      </w:tr>
    </w:tbl>
    <w:p w:rsidR="00000000" w:rsidRPr="00B001D4" w:rsidP="00B001D4">
      <w:pPr>
        <w:pStyle w:val="BodyText"/>
      </w:pPr>
    </w:p>
    <w:p w:rsidR="00000000" w:rsidRPr="00B001D4" w:rsidP="00B001D4">
      <w:pPr>
        <w:pStyle w:val="AllowPageBreak"/>
      </w:pPr>
    </w:p>
    <w:p w:rsidR="00000000" w:rsidRPr="00B001D4" w:rsidP="00B001D4">
      <w:pPr>
        <w:pStyle w:val="Heading1"/>
      </w:pPr>
      <w:bookmarkStart w:id="7" w:name="O_977645"/>
      <w:bookmarkEnd w:id="7"/>
      <w:r w:rsidRPr="00B001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0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rPr>
                <w:rStyle w:val="SpecialBold"/>
              </w:rPr>
              <w:t>Equivalence status</w:t>
            </w:r>
          </w:p>
        </w:tc>
      </w:tr>
      <w:tr w:rsidTr="00B00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RGRROP306 Perform duties of clerk of scales for jockeys at thoroughbred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RGRROP306A Perform duties of clerk of scales for jockeys at thoroughbred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Updated to meet Standards for Training Packages.</w:t>
            </w:r>
          </w:p>
          <w:p w:rsidR="00000000" w:rsidP="00B001D4">
            <w:pPr>
              <w:pStyle w:val="BodyText"/>
              <w:rPr>
                <w:lang w:val="en-NZ"/>
              </w:rPr>
            </w:pPr>
            <w:r w:rsidRPr="00B001D4">
              <w:t>Minor changes to performance crite</w:t>
            </w:r>
            <w:r w:rsidRPr="00B001D4">
              <w:t>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1D4" w:rsidP="00B001D4">
            <w:pPr>
              <w:pStyle w:val="BodyText"/>
            </w:pPr>
            <w:r w:rsidRPr="00B001D4">
              <w:t>Equivalent unit</w:t>
            </w:r>
          </w:p>
        </w:tc>
      </w:tr>
    </w:tbl>
    <w:p w:rsidR="00000000" w:rsidRPr="00B001D4" w:rsidP="00B001D4">
      <w:pPr>
        <w:pStyle w:val="BodyText"/>
      </w:pPr>
    </w:p>
    <w:p w:rsidR="00000000" w:rsidRPr="00B001D4" w:rsidP="00B001D4">
      <w:pPr>
        <w:pStyle w:val="AllowPageBreak"/>
      </w:pPr>
    </w:p>
    <w:p w:rsidR="00000000" w:rsidRPr="00B001D4" w:rsidP="00B001D4">
      <w:pPr>
        <w:pStyle w:val="Heading1"/>
      </w:pPr>
      <w:bookmarkStart w:id="8" w:name="O_977638"/>
      <w:bookmarkEnd w:id="8"/>
      <w:r w:rsidRPr="00B001D4">
        <w:t>Links</w:t>
      </w:r>
    </w:p>
    <w:p w:rsidR="00000000" w:rsidRPr="00B001D4" w:rsidP="00750EB3">
      <w:pPr>
        <w:pStyle w:val="BodyText"/>
      </w:pPr>
      <w:r w:rsidRPr="00B001D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12DF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001D4" w:rsidP="00B001D4"/>
    <w:sectPr w:rsidSect="00B00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D4" w:rsidRPr="00750EB3" w:rsidP="00750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B3" w:rsidP="00B00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EB3" w:rsidP="00B00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0EB3" w:rsidP="00B00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1D4" w:rsidRPr="00750EB3" w:rsidP="00750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B3" w:rsidRPr="002D2AF8" w:rsidP="00B00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RGRROP306 Perform duties of clerk of scales for jockeys at thoroughbred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50EB3" w:rsidP="00B00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14C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8D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1D4"/>
  </w:style>
  <w:style w:type="character" w:customStyle="1" w:styleId="Heading1Char">
    <w:name w:val="Heading 1 Char"/>
    <w:basedOn w:val="DefaultParagraphFont"/>
    <w:link w:val="Heading1"/>
    <w:rsid w:val="00B00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1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1D4"/>
    <w:rPr>
      <w:b/>
      <w:spacing w:val="0"/>
    </w:rPr>
  </w:style>
  <w:style w:type="character" w:styleId="Emphasis">
    <w:name w:val="Emphasis"/>
    <w:basedOn w:val="DefaultParagraphFont"/>
    <w:qFormat/>
    <w:rsid w:val="00B001D4"/>
    <w:rPr>
      <w:i/>
    </w:rPr>
  </w:style>
  <w:style w:type="paragraph" w:customStyle="1" w:styleId="SuperHeading">
    <w:name w:val="SuperHeading"/>
    <w:basedOn w:val="Normal"/>
    <w:rsid w:val="00B00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1D4"/>
  </w:style>
  <w:style w:type="paragraph" w:styleId="TableofFigures">
    <w:name w:val="table of figures"/>
    <w:basedOn w:val="Normal"/>
    <w:next w:val="Normal"/>
    <w:semiHidden/>
    <w:rsid w:val="00B00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1D4"/>
    <w:rPr>
      <w:rFonts w:ascii="Wingdings" w:hAnsi="Wingdings"/>
    </w:rPr>
  </w:style>
  <w:style w:type="paragraph" w:customStyle="1" w:styleId="TableHeading">
    <w:name w:val="Table Heading"/>
    <w:basedOn w:val="HeadingBase"/>
    <w:rsid w:val="00B00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1D4"/>
    <w:rPr>
      <w:color w:val="0033CC"/>
      <w:u w:val="none"/>
    </w:rPr>
  </w:style>
  <w:style w:type="paragraph" w:customStyle="1" w:styleId="BodyTextRight">
    <w:name w:val="Body Text Right"/>
    <w:basedOn w:val="BodyText"/>
    <w:rsid w:val="00B00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1D4"/>
    <w:rPr>
      <w:sz w:val="32"/>
    </w:rPr>
  </w:style>
  <w:style w:type="paragraph" w:customStyle="1" w:styleId="HeadingProcedure">
    <w:name w:val="Heading Procedure"/>
    <w:basedOn w:val="HeadingBase"/>
    <w:next w:val="Normal"/>
    <w:rsid w:val="00B00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1D4"/>
    <w:pPr>
      <w:spacing w:before="60" w:after="60"/>
    </w:pPr>
  </w:style>
  <w:style w:type="paragraph" w:styleId="ListContinue">
    <w:name w:val="List Continue"/>
    <w:basedOn w:val="List"/>
    <w:rsid w:val="00B001D4"/>
    <w:pPr>
      <w:ind w:firstLine="0"/>
    </w:pPr>
  </w:style>
  <w:style w:type="paragraph" w:customStyle="1" w:styleId="ListNote">
    <w:name w:val="List Note"/>
    <w:basedOn w:val="List"/>
    <w:rsid w:val="00B00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1D4"/>
    <w:rPr>
      <w:rFonts w:ascii="Courier New" w:hAnsi="Courier New"/>
    </w:rPr>
  </w:style>
  <w:style w:type="paragraph" w:customStyle="1" w:styleId="NoteBullet">
    <w:name w:val="Note Bullet"/>
    <w:basedOn w:val="Note"/>
    <w:rsid w:val="00B00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1D4"/>
    <w:rPr>
      <w:b/>
      <w:smallCaps/>
    </w:rPr>
  </w:style>
  <w:style w:type="paragraph" w:customStyle="1" w:styleId="TableListNumber">
    <w:name w:val="Table List Number"/>
    <w:basedOn w:val="ListNumber"/>
    <w:rsid w:val="00B00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1D4"/>
    <w:pPr>
      <w:numPr>
        <w:numId w:val="8"/>
      </w:numPr>
    </w:pPr>
  </w:style>
  <w:style w:type="paragraph" w:customStyle="1" w:styleId="ListAlpha2">
    <w:name w:val="List Alpha 2"/>
    <w:basedOn w:val="List2"/>
    <w:rsid w:val="00B001D4"/>
    <w:pPr>
      <w:numPr>
        <w:numId w:val="7"/>
      </w:numPr>
    </w:pPr>
  </w:style>
  <w:style w:type="paragraph" w:styleId="List2">
    <w:name w:val="List 2"/>
    <w:basedOn w:val="BodyText"/>
    <w:rsid w:val="00B00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1D4"/>
    <w:pPr>
      <w:numPr>
        <w:numId w:val="3"/>
      </w:numPr>
    </w:pPr>
  </w:style>
  <w:style w:type="paragraph" w:styleId="ListContinue2">
    <w:name w:val="List Continue 2"/>
    <w:basedOn w:val="List2"/>
    <w:rsid w:val="00B001D4"/>
    <w:pPr>
      <w:ind w:firstLine="0"/>
    </w:pPr>
  </w:style>
  <w:style w:type="paragraph" w:styleId="ListContinue3">
    <w:name w:val="List Continue 3"/>
    <w:basedOn w:val="List3"/>
    <w:rsid w:val="00B001D4"/>
    <w:pPr>
      <w:ind w:left="1021" w:firstLine="0"/>
    </w:pPr>
  </w:style>
  <w:style w:type="paragraph" w:styleId="ListContinue4">
    <w:name w:val="List Continue 4"/>
    <w:basedOn w:val="List4"/>
    <w:rsid w:val="00B001D4"/>
    <w:pPr>
      <w:ind w:firstLine="0"/>
    </w:pPr>
  </w:style>
  <w:style w:type="paragraph" w:styleId="ListContinue5">
    <w:name w:val="List Continue 5"/>
    <w:basedOn w:val="List5"/>
    <w:rsid w:val="00B001D4"/>
    <w:pPr>
      <w:ind w:firstLine="0"/>
    </w:pPr>
  </w:style>
  <w:style w:type="paragraph" w:styleId="ListNumber3">
    <w:name w:val="List Number 3"/>
    <w:basedOn w:val="List3"/>
    <w:rsid w:val="00B001D4"/>
    <w:pPr>
      <w:numPr>
        <w:numId w:val="4"/>
      </w:numPr>
    </w:pPr>
  </w:style>
  <w:style w:type="paragraph" w:styleId="ListNumber4">
    <w:name w:val="List Number 4"/>
    <w:basedOn w:val="List4"/>
    <w:rsid w:val="00B001D4"/>
    <w:pPr>
      <w:numPr>
        <w:numId w:val="5"/>
      </w:numPr>
    </w:pPr>
  </w:style>
  <w:style w:type="paragraph" w:styleId="ListNumber5">
    <w:name w:val="List Number 5"/>
    <w:basedOn w:val="List5"/>
    <w:rsid w:val="00B001D4"/>
    <w:pPr>
      <w:numPr>
        <w:numId w:val="6"/>
      </w:numPr>
    </w:pPr>
  </w:style>
  <w:style w:type="paragraph" w:styleId="BlockText">
    <w:name w:val="Block Text"/>
    <w:basedOn w:val="Normal"/>
    <w:rsid w:val="00B00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1D4"/>
    <w:rPr>
      <w:sz w:val="16"/>
      <w:vertAlign w:val="superscript"/>
    </w:rPr>
  </w:style>
  <w:style w:type="character" w:customStyle="1" w:styleId="Symbols">
    <w:name w:val="Symbols"/>
    <w:basedOn w:val="DefaultParagraphFont"/>
    <w:rsid w:val="00B001D4"/>
    <w:rPr>
      <w:rFonts w:ascii="Symbol" w:hAnsi="Symbol"/>
    </w:rPr>
  </w:style>
  <w:style w:type="character" w:customStyle="1" w:styleId="MenuOptions">
    <w:name w:val="Menu Options"/>
    <w:basedOn w:val="DefaultParagraphFont"/>
    <w:rsid w:val="00B00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1D4"/>
    <w:rPr>
      <w:b/>
    </w:rPr>
  </w:style>
  <w:style w:type="character" w:customStyle="1" w:styleId="Underlined">
    <w:name w:val="Underlined"/>
    <w:basedOn w:val="DefaultParagraphFont"/>
    <w:rsid w:val="00B001D4"/>
    <w:rPr>
      <w:u w:val="single"/>
    </w:rPr>
  </w:style>
  <w:style w:type="paragraph" w:customStyle="1" w:styleId="TableBodyTextRight">
    <w:name w:val="Table Body Text Right"/>
    <w:basedOn w:val="TableBodyText"/>
    <w:rsid w:val="00B00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1D4"/>
    <w:rPr>
      <w:sz w:val="18"/>
    </w:rPr>
  </w:style>
  <w:style w:type="paragraph" w:customStyle="1" w:styleId="BodySmallRight">
    <w:name w:val="Body Small Right"/>
    <w:basedOn w:val="BodyTextRight"/>
    <w:rsid w:val="00B001D4"/>
    <w:rPr>
      <w:sz w:val="18"/>
      <w:szCs w:val="18"/>
    </w:rPr>
  </w:style>
  <w:style w:type="paragraph" w:customStyle="1" w:styleId="MarginEdition">
    <w:name w:val="Margin Edition"/>
    <w:basedOn w:val="MarginNote"/>
    <w:rsid w:val="00B00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1D4"/>
    <w:rPr>
      <w:sz w:val="2"/>
      <w:szCs w:val="2"/>
    </w:rPr>
  </w:style>
  <w:style w:type="character" w:customStyle="1" w:styleId="Small">
    <w:name w:val="Small"/>
    <w:basedOn w:val="DefaultParagraphFont"/>
    <w:rsid w:val="00B001D4"/>
    <w:rPr>
      <w:sz w:val="16"/>
    </w:rPr>
  </w:style>
  <w:style w:type="paragraph" w:customStyle="1" w:styleId="WideTable">
    <w:name w:val="Wide Table"/>
    <w:basedOn w:val="Normal"/>
    <w:rsid w:val="00B00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1D4"/>
  </w:style>
  <w:style w:type="paragraph" w:styleId="Quote">
    <w:name w:val="Quote"/>
    <w:basedOn w:val="Heading1"/>
    <w:link w:val="QuoteChar"/>
    <w:qFormat/>
    <w:rsid w:val="00B00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1D4"/>
    <w:pPr>
      <w:pageBreakBefore/>
    </w:pPr>
  </w:style>
  <w:style w:type="paragraph" w:customStyle="1" w:styleId="Border">
    <w:name w:val="Border"/>
    <w:basedOn w:val="Normal"/>
    <w:qFormat/>
    <w:rsid w:val="00B00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1D4"/>
    <w:rPr>
      <w:u w:val="single"/>
    </w:rPr>
  </w:style>
  <w:style w:type="character" w:customStyle="1" w:styleId="BoldandItalics">
    <w:name w:val="Bold and Italics"/>
    <w:qFormat/>
    <w:rsid w:val="00B001D4"/>
    <w:rPr>
      <w:b/>
      <w:i/>
      <w:u w:val="none"/>
    </w:rPr>
  </w:style>
  <w:style w:type="paragraph" w:styleId="BalloonText">
    <w:name w:val="Balloon Text"/>
    <w:basedOn w:val="Normal"/>
    <w:link w:val="BalloonTextChar"/>
    <w:rsid w:val="00B0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1D4"/>
    <w:pPr>
      <w:spacing w:before="0" w:after="0"/>
    </w:pPr>
  </w:style>
  <w:style w:type="paragraph" w:customStyle="1" w:styleId="BodyTextBold">
    <w:name w:val="Body Text Bold"/>
    <w:basedOn w:val="BodyText"/>
    <w:qFormat/>
    <w:rsid w:val="00B001D4"/>
    <w:rPr>
      <w:b/>
    </w:rPr>
  </w:style>
  <w:style w:type="character" w:styleId="Hyperlink">
    <w:name w:val="Hyperlink"/>
    <w:basedOn w:val="DefaultParagraphFont"/>
    <w:uiPriority w:val="99"/>
    <w:unhideWhenUsed/>
    <w:rsid w:val="00750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3019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RGRROP306 Perform duties of clerk of scales for jockeys at thoroughbred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