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657" w:rsidP="00FB46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RGRROP303 Perform duties of clerk of course at harness or thoroughbred race meetings and trials</w:t>
      </w:r>
      <w:r>
        <w:fldChar w:fldCharType="end"/>
      </w:r>
    </w:p>
    <w:p w:rsidR="00FB4657" w:rsidP="00FB4657">
      <w:pPr>
        <w:pStyle w:val="Version"/>
        <w:sectPr w:rsidSect="00785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9F4" w:rsidP="007859F4">
      <w:pPr>
        <w:pStyle w:val="SuperHeading"/>
      </w:pPr>
      <w:r w:rsidRPr="007859F4">
        <w:t>Assessment Requirements for RGRROP303 Perform duties of clerk of course at harness or thoroughbred race meetings and trials</w:t>
      </w:r>
    </w:p>
    <w:p w:rsidR="00000000" w:rsidRPr="007859F4" w:rsidP="007859F4">
      <w:pPr>
        <w:pStyle w:val="Heading1"/>
      </w:pPr>
      <w:bookmarkStart w:id="1" w:name="O_977368"/>
      <w:bookmarkEnd w:id="1"/>
      <w:r w:rsidRPr="007859F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5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4" w:rsidP="007859F4">
            <w:pPr>
              <w:pStyle w:val="BodyText"/>
            </w:pPr>
            <w:r w:rsidRPr="007859F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4">
            <w:pPr>
              <w:pStyle w:val="BodyText"/>
              <w:rPr>
                <w:lang w:val="en-NZ"/>
              </w:rPr>
            </w:pPr>
            <w:r w:rsidRPr="007859F4">
              <w:rPr>
                <w:rStyle w:val="SpecialBold"/>
              </w:rPr>
              <w:t>Comments</w:t>
            </w:r>
          </w:p>
        </w:tc>
      </w:tr>
      <w:tr w:rsidTr="00785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9F4">
            <w:pPr>
              <w:pStyle w:val="BodyText"/>
              <w:rPr>
                <w:lang w:val="en-NZ"/>
              </w:rPr>
            </w:pPr>
            <w:r w:rsidRPr="007859F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9F4" w:rsidP="007859F4">
            <w:pPr>
              <w:pStyle w:val="BodyText"/>
            </w:pPr>
            <w:r w:rsidRPr="007859F4">
              <w:t>This version released with RGR Racing and Breeding Training Package Version 2.0.</w:t>
            </w:r>
          </w:p>
        </w:tc>
      </w:tr>
    </w:tbl>
    <w:p w:rsidR="00000000" w:rsidRPr="007859F4" w:rsidP="007859F4">
      <w:pPr>
        <w:pStyle w:val="BodyText"/>
      </w:pPr>
    </w:p>
    <w:p w:rsidR="00000000" w:rsidRPr="007859F4" w:rsidP="007859F4">
      <w:pPr>
        <w:pStyle w:val="AllowPageBreak"/>
      </w:pPr>
    </w:p>
    <w:p w:rsidR="00000000" w:rsidRPr="007859F4" w:rsidP="007859F4">
      <w:pPr>
        <w:pStyle w:val="Heading1"/>
      </w:pPr>
      <w:bookmarkStart w:id="2" w:name="O_977371"/>
      <w:bookmarkEnd w:id="2"/>
      <w:r w:rsidRPr="007859F4">
        <w:t>Performance Evidence</w:t>
      </w:r>
    </w:p>
    <w:p w:rsidR="00000000" w:rsidRPr="007859F4" w:rsidP="00FB4657">
      <w:pPr>
        <w:pStyle w:val="BodyText"/>
      </w:pPr>
      <w:r w:rsidRPr="007859F4">
        <w:t xml:space="preserve">An individual demonstrating competency in this unit must satisfy all of the elements and performance criteria of this unit. There must </w:t>
      </w:r>
      <w:r w:rsidRPr="007859F4">
        <w:t>be evidence that the individual has performed clerk of course duties at a minimum of three harness or thoroughbred race meetings or trials, including for each:</w:t>
      </w:r>
    </w:p>
    <w:p w:rsidR="00000000" w:rsidRPr="007859F4" w:rsidP="007859F4">
      <w:pPr>
        <w:pStyle w:val="ListBullet"/>
      </w:pPr>
      <w:r w:rsidRPr="007859F4">
        <w:t>completed all tasks to prepare for race meeting, including:</w:t>
      </w:r>
    </w:p>
    <w:p w:rsidR="00000000" w:rsidRPr="007859F4" w:rsidP="007859F4">
      <w:pPr>
        <w:pStyle w:val="ListBullet2"/>
      </w:pPr>
      <w:r w:rsidRPr="007859F4">
        <w:t>preparing horse and correct fit of</w:t>
      </w:r>
      <w:r w:rsidRPr="007859F4">
        <w:t xml:space="preserve"> gear and tack</w:t>
      </w:r>
    </w:p>
    <w:p w:rsidR="00000000" w:rsidRPr="007859F4" w:rsidP="007859F4">
      <w:pPr>
        <w:pStyle w:val="ListBullet2"/>
      </w:pPr>
      <w:r w:rsidRPr="007859F4">
        <w:t>personal grooming and presentation</w:t>
      </w:r>
    </w:p>
    <w:p w:rsidR="00000000" w:rsidRPr="007859F4" w:rsidP="007859F4">
      <w:pPr>
        <w:pStyle w:val="ListBullet"/>
      </w:pPr>
      <w:r w:rsidRPr="007859F4">
        <w:t>assisted in the start of races or trials</w:t>
      </w:r>
    </w:p>
    <w:p w:rsidR="00000000" w:rsidRPr="007859F4" w:rsidP="007859F4">
      <w:pPr>
        <w:pStyle w:val="ListBullet"/>
      </w:pPr>
      <w:r w:rsidRPr="007859F4">
        <w:t>assessed and monitored race performance for possible incidents, and initiated effective responses</w:t>
      </w:r>
    </w:p>
    <w:p w:rsidR="00000000" w:rsidRPr="007859F4" w:rsidP="007859F4">
      <w:pPr>
        <w:pStyle w:val="ListBullet"/>
      </w:pPr>
      <w:r w:rsidRPr="007859F4">
        <w:t>assisted in finalising race procedures</w:t>
      </w:r>
    </w:p>
    <w:p w:rsidR="00000000" w:rsidRPr="007859F4" w:rsidP="007859F4">
      <w:pPr>
        <w:pStyle w:val="ListBullet"/>
      </w:pPr>
      <w:r w:rsidRPr="007859F4">
        <w:t>worked with others to undertake and complete procedures</w:t>
      </w:r>
    </w:p>
    <w:p w:rsidR="00000000" w:rsidRPr="007859F4" w:rsidP="007859F4">
      <w:pPr>
        <w:pStyle w:val="ListBullet"/>
      </w:pPr>
      <w:r w:rsidRPr="007859F4">
        <w:t>complied with safety and animal welfare requirements, procedures and instructions for performing the duties of clerk of course, including safe and compliant riding and horse handling skills.</w:t>
      </w:r>
    </w:p>
    <w:p w:rsidR="00000000" w:rsidRPr="007859F4" w:rsidP="007859F4">
      <w:pPr>
        <w:pStyle w:val="AllowPageBreak"/>
      </w:pPr>
    </w:p>
    <w:p w:rsidR="00000000" w:rsidRPr="007859F4" w:rsidP="007859F4">
      <w:pPr>
        <w:pStyle w:val="Heading1"/>
      </w:pPr>
      <w:bookmarkStart w:id="3" w:name="O_977370"/>
      <w:bookmarkEnd w:id="3"/>
      <w:r w:rsidRPr="007859F4">
        <w:t>Knowledge Evidence</w:t>
      </w:r>
    </w:p>
    <w:p w:rsidR="00000000" w:rsidRPr="007859F4" w:rsidP="00FB4657">
      <w:pPr>
        <w:pStyle w:val="BodyText"/>
      </w:pPr>
      <w:r w:rsidRPr="007859F4">
        <w:t>An individual must be able to demonstrate the knowledge required to perform the tasks outlined in the elements and performance criteria of this unit. This includes knowledge of:</w:t>
      </w:r>
    </w:p>
    <w:p w:rsidR="00000000" w:rsidRPr="007859F4" w:rsidP="007859F4">
      <w:pPr>
        <w:pStyle w:val="ListBullet"/>
      </w:pPr>
      <w:r w:rsidRPr="007859F4">
        <w:t>relevant rules of racing and roles and responsibil</w:t>
      </w:r>
      <w:r w:rsidRPr="007859F4">
        <w:t>ities of the clerk of course, including:</w:t>
      </w:r>
    </w:p>
    <w:p w:rsidR="00000000" w:rsidRPr="007859F4" w:rsidP="007859F4">
      <w:pPr>
        <w:pStyle w:val="ListBullet2"/>
      </w:pPr>
      <w:r w:rsidRPr="007859F4">
        <w:t>approved gear for clerk of course and horse</w:t>
      </w:r>
    </w:p>
    <w:p w:rsidR="00000000" w:rsidRPr="007859F4" w:rsidP="007859F4">
      <w:pPr>
        <w:pStyle w:val="ListBullet"/>
      </w:pPr>
      <w:r w:rsidRPr="007859F4">
        <w:t>strategies for maintaining horse (clerk of course mount) health and condition, including:</w:t>
      </w:r>
    </w:p>
    <w:p w:rsidR="00000000" w:rsidRPr="007859F4" w:rsidP="007859F4">
      <w:pPr>
        <w:pStyle w:val="ListBullet2"/>
      </w:pPr>
      <w:r w:rsidRPr="007859F4">
        <w:t>monitoring horse illnesses and injuries</w:t>
      </w:r>
    </w:p>
    <w:p w:rsidR="00000000" w:rsidRPr="007859F4" w:rsidP="007859F4">
      <w:pPr>
        <w:pStyle w:val="ListBullet2"/>
      </w:pPr>
      <w:r w:rsidRPr="007859F4">
        <w:t xml:space="preserve">nutritional requirements with respect </w:t>
      </w:r>
      <w:r w:rsidRPr="007859F4">
        <w:t>to age and needs while in work</w:t>
      </w:r>
    </w:p>
    <w:p w:rsidR="00000000" w:rsidRPr="007859F4" w:rsidP="007859F4">
      <w:pPr>
        <w:pStyle w:val="ListBullet2"/>
      </w:pPr>
      <w:r w:rsidRPr="007859F4">
        <w:t>grooming and presentation requirements</w:t>
      </w:r>
    </w:p>
    <w:p w:rsidR="00000000" w:rsidRPr="007859F4" w:rsidP="007859F4">
      <w:pPr>
        <w:pStyle w:val="ListBullet2"/>
      </w:pPr>
      <w:r w:rsidRPr="007859F4">
        <w:t>providing balanced diet</w:t>
      </w:r>
    </w:p>
    <w:p w:rsidR="00000000" w:rsidRPr="007859F4" w:rsidP="007859F4">
      <w:pPr>
        <w:pStyle w:val="ListBullet"/>
      </w:pPr>
      <w:r w:rsidRPr="007859F4">
        <w:t xml:space="preserve">methods for and identification features of racehorses for relevant race field </w:t>
      </w:r>
    </w:p>
    <w:p w:rsidR="00000000" w:rsidRPr="007859F4" w:rsidP="007859F4">
      <w:pPr>
        <w:pStyle w:val="ListBullet"/>
      </w:pPr>
      <w:r w:rsidRPr="007859F4">
        <w:t>protocols and procedures for communicating with stewards, riders, drivers and other racing industry personnel, including reporting requirements for irregularities and problems</w:t>
      </w:r>
    </w:p>
    <w:p w:rsidR="00000000" w:rsidRPr="007859F4" w:rsidP="007859F4">
      <w:pPr>
        <w:pStyle w:val="ListBullet"/>
      </w:pPr>
      <w:r w:rsidRPr="007859F4">
        <w:t>racing industry safety and animal welfare requirements, including:</w:t>
      </w:r>
    </w:p>
    <w:p w:rsidR="00000000" w:rsidRPr="007859F4" w:rsidP="007859F4">
      <w:pPr>
        <w:pStyle w:val="ListBullet2"/>
      </w:pPr>
      <w:r w:rsidRPr="007859F4">
        <w:t>safe operati</w:t>
      </w:r>
      <w:r w:rsidRPr="007859F4">
        <w:t>ng procedures</w:t>
      </w:r>
    </w:p>
    <w:p w:rsidR="00000000" w:rsidRPr="007859F4" w:rsidP="007859F4">
      <w:pPr>
        <w:pStyle w:val="ListBullet2"/>
      </w:pPr>
      <w:r w:rsidRPr="007859F4">
        <w:t>hazard identification and risk control</w:t>
      </w:r>
    </w:p>
    <w:p w:rsidR="00000000" w:rsidRPr="007859F4" w:rsidP="007859F4">
      <w:pPr>
        <w:pStyle w:val="ListBullet2"/>
      </w:pPr>
      <w:r w:rsidRPr="007859F4">
        <w:t xml:space="preserve">common horse behaviour traits and body language </w:t>
      </w:r>
    </w:p>
    <w:p w:rsidR="00000000" w:rsidRPr="007859F4" w:rsidP="007859F4">
      <w:pPr>
        <w:pStyle w:val="ListBullet2"/>
      </w:pPr>
      <w:r w:rsidRPr="007859F4">
        <w:t>safe handling and controlling techniques in a range of situations.</w:t>
      </w:r>
    </w:p>
    <w:p w:rsidR="00000000" w:rsidRPr="007859F4" w:rsidP="007859F4">
      <w:pPr>
        <w:pStyle w:val="AllowPageBreak"/>
      </w:pPr>
    </w:p>
    <w:p w:rsidR="00000000" w:rsidRPr="007859F4" w:rsidP="007859F4">
      <w:pPr>
        <w:pStyle w:val="Heading1"/>
      </w:pPr>
      <w:bookmarkStart w:id="4" w:name="O_977369"/>
      <w:bookmarkEnd w:id="4"/>
      <w:r w:rsidRPr="007859F4">
        <w:t>Assessment Conditions</w:t>
      </w:r>
    </w:p>
    <w:p w:rsidR="00000000" w:rsidRPr="007859F4" w:rsidP="00FB4657">
      <w:pPr>
        <w:pStyle w:val="BodyText"/>
      </w:pPr>
      <w:r w:rsidRPr="007859F4">
        <w:t>Assessment of skills must take place under the f</w:t>
      </w:r>
      <w:r w:rsidRPr="007859F4">
        <w:t xml:space="preserve">ollowing conditions: </w:t>
      </w:r>
    </w:p>
    <w:p w:rsidR="00000000" w:rsidRPr="007859F4" w:rsidP="007859F4">
      <w:pPr>
        <w:pStyle w:val="ListBullet"/>
      </w:pPr>
      <w:r w:rsidRPr="007859F4">
        <w:t>physical conditions:</w:t>
      </w:r>
    </w:p>
    <w:p w:rsidR="00000000" w:rsidRPr="007859F4" w:rsidP="007859F4">
      <w:pPr>
        <w:pStyle w:val="ListBullet2"/>
      </w:pPr>
      <w:r w:rsidRPr="007859F4">
        <w:t>safe handling areas and racetracks, including registered race meetings and trials</w:t>
      </w:r>
    </w:p>
    <w:p w:rsidR="00000000" w:rsidRPr="007859F4" w:rsidP="007859F4">
      <w:pPr>
        <w:pStyle w:val="ListBullet"/>
      </w:pPr>
      <w:r w:rsidRPr="007859F4">
        <w:t>resources, equipment and materials:</w:t>
      </w:r>
    </w:p>
    <w:p w:rsidR="00000000" w:rsidRPr="007859F4" w:rsidP="007859F4">
      <w:pPr>
        <w:pStyle w:val="ListBullet2"/>
      </w:pPr>
      <w:r w:rsidRPr="007859F4">
        <w:t>a variety of standardbred or thoroughbred horses</w:t>
      </w:r>
    </w:p>
    <w:p w:rsidR="00000000" w:rsidRPr="007859F4" w:rsidP="007859F4">
      <w:pPr>
        <w:pStyle w:val="ListBullet2"/>
      </w:pPr>
      <w:r w:rsidRPr="007859F4">
        <w:t>materials and equipment relevant to assessing individual</w:t>
      </w:r>
      <w:r>
        <w:t>’</w:t>
      </w:r>
      <w:r w:rsidRPr="007859F4">
        <w:t>s ability to perform clerk of course duties</w:t>
      </w:r>
    </w:p>
    <w:p w:rsidR="00000000" w:rsidRPr="007859F4" w:rsidP="007859F4">
      <w:pPr>
        <w:pStyle w:val="ListBullet"/>
      </w:pPr>
      <w:r w:rsidRPr="007859F4">
        <w:t>specifications:</w:t>
      </w:r>
    </w:p>
    <w:p w:rsidR="00000000" w:rsidRPr="007859F4" w:rsidP="007859F4">
      <w:pPr>
        <w:pStyle w:val="ListBullet2"/>
      </w:pPr>
      <w:r w:rsidRPr="007859F4">
        <w:t>work instructions and related documentation</w:t>
      </w:r>
    </w:p>
    <w:p w:rsidR="00000000" w:rsidRPr="007859F4" w:rsidP="007859F4">
      <w:pPr>
        <w:pStyle w:val="ListBullet"/>
      </w:pPr>
      <w:r w:rsidRPr="007859F4">
        <w:t>relationships (internal and/or external):</w:t>
      </w:r>
    </w:p>
    <w:p w:rsidR="00000000" w:rsidRPr="007859F4" w:rsidP="007859F4">
      <w:pPr>
        <w:pStyle w:val="ListBullet2"/>
      </w:pPr>
      <w:r w:rsidRPr="007859F4">
        <w:t>access to stewards, racing officials, licensed an</w:t>
      </w:r>
      <w:r w:rsidRPr="007859F4">
        <w:t>d registered personnel or other relevant people.</w:t>
      </w:r>
    </w:p>
    <w:p w:rsidR="00000000" w:rsidRPr="007859F4" w:rsidP="007859F4">
      <w:pPr>
        <w:pStyle w:val="BodyText"/>
      </w:pPr>
    </w:p>
    <w:p w:rsidR="00000000" w:rsidRPr="007859F4" w:rsidP="00FB4657">
      <w:pPr>
        <w:pStyle w:val="BodyText"/>
      </w:pPr>
      <w:r w:rsidRPr="007859F4">
        <w:t xml:space="preserve">Training and assessment strategies must show evidence of the use of guidance provided in the </w:t>
      </w:r>
      <w:r w:rsidRPr="007859F4">
        <w:rPr>
          <w:rStyle w:val="Emphasis"/>
        </w:rPr>
        <w:t>Companion Volume: User Guide: Safety in Equine Training</w:t>
      </w:r>
      <w:r w:rsidRPr="007859F4">
        <w:t>.</w:t>
      </w:r>
    </w:p>
    <w:p w:rsidR="00000000" w:rsidRPr="007859F4" w:rsidP="00FB4657">
      <w:pPr>
        <w:pStyle w:val="BodyText"/>
      </w:pPr>
      <w:r w:rsidRPr="007859F4">
        <w:t>Assessors of this unit must satisfy the requirements fo</w:t>
      </w:r>
      <w:r w:rsidRPr="007859F4">
        <w:t xml:space="preserve">r assessors in applicable vocational education and training legislation, frameworks and/or standards. </w:t>
      </w:r>
    </w:p>
    <w:p w:rsidR="00000000" w:rsidRPr="007859F4" w:rsidP="007859F4">
      <w:pPr>
        <w:pStyle w:val="Heading1"/>
      </w:pPr>
      <w:bookmarkStart w:id="5" w:name="O_977367"/>
      <w:bookmarkEnd w:id="5"/>
      <w:r w:rsidRPr="007859F4">
        <w:t>Links</w:t>
      </w:r>
    </w:p>
    <w:p w:rsidR="00000000" w:rsidRPr="007859F4" w:rsidP="00FB4657">
      <w:pPr>
        <w:pStyle w:val="BodyText"/>
      </w:pPr>
      <w:r w:rsidRPr="007859F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9528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7859F4" w:rsidP="007859F4"/>
    <w:sectPr w:rsidSect="007859F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4" w:rsidRPr="00FB4657" w:rsidP="00FB46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57" w:rsidP="00785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4657" w:rsidP="00785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B4657" w:rsidP="00785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9F4" w:rsidRPr="00FB4657" w:rsidP="00FB46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657" w:rsidRPr="002D2AF8" w:rsidP="00785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RGRROP303 Perform duties of clerk of course at harness or thoroughbred race meetings and trials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FB4657" w:rsidP="00785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D8B7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BA241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744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9F4"/>
  </w:style>
  <w:style w:type="character" w:customStyle="1" w:styleId="Heading1Char">
    <w:name w:val="Heading 1 Char"/>
    <w:basedOn w:val="DefaultParagraphFont"/>
    <w:link w:val="Heading1"/>
    <w:rsid w:val="00785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59F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59F4"/>
    <w:rPr>
      <w:b/>
      <w:spacing w:val="0"/>
    </w:rPr>
  </w:style>
  <w:style w:type="paragraph" w:styleId="ListBullet2">
    <w:name w:val="List Bullet 2"/>
    <w:basedOn w:val="List2"/>
    <w:rsid w:val="007859F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859F4"/>
    <w:rPr>
      <w:i/>
    </w:rPr>
  </w:style>
  <w:style w:type="paragraph" w:customStyle="1" w:styleId="SuperHeading">
    <w:name w:val="SuperHeading"/>
    <w:basedOn w:val="Normal"/>
    <w:rsid w:val="00785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5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9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5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5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5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9F4"/>
  </w:style>
  <w:style w:type="paragraph" w:styleId="TableofFigures">
    <w:name w:val="table of figures"/>
    <w:basedOn w:val="Normal"/>
    <w:next w:val="Normal"/>
    <w:semiHidden/>
    <w:rsid w:val="00785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9F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59F4"/>
    <w:rPr>
      <w:rFonts w:ascii="Wingdings" w:hAnsi="Wingdings"/>
    </w:rPr>
  </w:style>
  <w:style w:type="paragraph" w:customStyle="1" w:styleId="TableHeading">
    <w:name w:val="Table Heading"/>
    <w:basedOn w:val="HeadingBase"/>
    <w:rsid w:val="00785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9F4"/>
    <w:rPr>
      <w:color w:val="0033CC"/>
      <w:u w:val="none"/>
    </w:rPr>
  </w:style>
  <w:style w:type="paragraph" w:customStyle="1" w:styleId="BodyTextRight">
    <w:name w:val="Body Text Right"/>
    <w:basedOn w:val="BodyText"/>
    <w:rsid w:val="00785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9F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9F4"/>
    <w:rPr>
      <w:sz w:val="32"/>
    </w:rPr>
  </w:style>
  <w:style w:type="paragraph" w:customStyle="1" w:styleId="HeadingProcedure">
    <w:name w:val="Heading Procedure"/>
    <w:basedOn w:val="HeadingBase"/>
    <w:next w:val="Normal"/>
    <w:rsid w:val="00785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9F4"/>
    <w:pPr>
      <w:spacing w:before="60" w:after="60"/>
    </w:pPr>
  </w:style>
  <w:style w:type="paragraph" w:styleId="ListContinue">
    <w:name w:val="List Continue"/>
    <w:basedOn w:val="List"/>
    <w:rsid w:val="007859F4"/>
    <w:pPr>
      <w:ind w:firstLine="0"/>
    </w:pPr>
  </w:style>
  <w:style w:type="paragraph" w:customStyle="1" w:styleId="ListNote">
    <w:name w:val="List Note"/>
    <w:basedOn w:val="List"/>
    <w:rsid w:val="00785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9F4"/>
    <w:rPr>
      <w:rFonts w:ascii="Courier New" w:hAnsi="Courier New"/>
    </w:rPr>
  </w:style>
  <w:style w:type="paragraph" w:customStyle="1" w:styleId="NoteBullet">
    <w:name w:val="Note Bullet"/>
    <w:basedOn w:val="Note"/>
    <w:rsid w:val="00785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9F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5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9F4"/>
    <w:rPr>
      <w:b/>
      <w:smallCaps/>
    </w:rPr>
  </w:style>
  <w:style w:type="paragraph" w:customStyle="1" w:styleId="TableListNumber">
    <w:name w:val="Table List Number"/>
    <w:basedOn w:val="ListNumber"/>
    <w:rsid w:val="00785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9F4"/>
    <w:pPr>
      <w:numPr>
        <w:numId w:val="9"/>
      </w:numPr>
    </w:pPr>
  </w:style>
  <w:style w:type="paragraph" w:customStyle="1" w:styleId="ListAlpha2">
    <w:name w:val="List Alpha 2"/>
    <w:basedOn w:val="List2"/>
    <w:rsid w:val="007859F4"/>
    <w:pPr>
      <w:numPr>
        <w:numId w:val="8"/>
      </w:numPr>
    </w:pPr>
  </w:style>
  <w:style w:type="paragraph" w:styleId="List2">
    <w:name w:val="List 2"/>
    <w:basedOn w:val="BodyText"/>
    <w:rsid w:val="00785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9F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9F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59F4"/>
    <w:pPr>
      <w:numPr>
        <w:numId w:val="4"/>
      </w:numPr>
    </w:pPr>
  </w:style>
  <w:style w:type="paragraph" w:styleId="ListContinue2">
    <w:name w:val="List Continue 2"/>
    <w:basedOn w:val="List2"/>
    <w:rsid w:val="007859F4"/>
    <w:pPr>
      <w:ind w:firstLine="0"/>
    </w:pPr>
  </w:style>
  <w:style w:type="paragraph" w:styleId="ListContinue3">
    <w:name w:val="List Continue 3"/>
    <w:basedOn w:val="List3"/>
    <w:rsid w:val="007859F4"/>
    <w:pPr>
      <w:ind w:left="1021" w:firstLine="0"/>
    </w:pPr>
  </w:style>
  <w:style w:type="paragraph" w:styleId="ListContinue4">
    <w:name w:val="List Continue 4"/>
    <w:basedOn w:val="List4"/>
    <w:rsid w:val="007859F4"/>
    <w:pPr>
      <w:ind w:firstLine="0"/>
    </w:pPr>
  </w:style>
  <w:style w:type="paragraph" w:styleId="ListContinue5">
    <w:name w:val="List Continue 5"/>
    <w:basedOn w:val="List5"/>
    <w:rsid w:val="007859F4"/>
    <w:pPr>
      <w:ind w:firstLine="0"/>
    </w:pPr>
  </w:style>
  <w:style w:type="paragraph" w:styleId="ListNumber3">
    <w:name w:val="List Number 3"/>
    <w:basedOn w:val="List3"/>
    <w:rsid w:val="007859F4"/>
    <w:pPr>
      <w:numPr>
        <w:numId w:val="5"/>
      </w:numPr>
    </w:pPr>
  </w:style>
  <w:style w:type="paragraph" w:styleId="ListNumber4">
    <w:name w:val="List Number 4"/>
    <w:basedOn w:val="List4"/>
    <w:rsid w:val="007859F4"/>
    <w:pPr>
      <w:numPr>
        <w:numId w:val="6"/>
      </w:numPr>
    </w:pPr>
  </w:style>
  <w:style w:type="paragraph" w:styleId="ListNumber5">
    <w:name w:val="List Number 5"/>
    <w:basedOn w:val="List5"/>
    <w:rsid w:val="007859F4"/>
    <w:pPr>
      <w:numPr>
        <w:numId w:val="7"/>
      </w:numPr>
    </w:pPr>
  </w:style>
  <w:style w:type="paragraph" w:styleId="BlockText">
    <w:name w:val="Block Text"/>
    <w:basedOn w:val="Normal"/>
    <w:rsid w:val="00785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9F4"/>
    <w:rPr>
      <w:sz w:val="16"/>
      <w:vertAlign w:val="superscript"/>
    </w:rPr>
  </w:style>
  <w:style w:type="character" w:customStyle="1" w:styleId="Symbols">
    <w:name w:val="Symbols"/>
    <w:basedOn w:val="DefaultParagraphFont"/>
    <w:rsid w:val="007859F4"/>
    <w:rPr>
      <w:rFonts w:ascii="Symbol" w:hAnsi="Symbol"/>
    </w:rPr>
  </w:style>
  <w:style w:type="character" w:customStyle="1" w:styleId="MenuOptions">
    <w:name w:val="Menu Options"/>
    <w:basedOn w:val="DefaultParagraphFont"/>
    <w:rsid w:val="00785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9F4"/>
    <w:rPr>
      <w:b/>
    </w:rPr>
  </w:style>
  <w:style w:type="character" w:customStyle="1" w:styleId="Underlined">
    <w:name w:val="Underlined"/>
    <w:basedOn w:val="DefaultParagraphFont"/>
    <w:rsid w:val="007859F4"/>
    <w:rPr>
      <w:u w:val="single"/>
    </w:rPr>
  </w:style>
  <w:style w:type="paragraph" w:customStyle="1" w:styleId="TableBodyTextRight">
    <w:name w:val="Table Body Text Right"/>
    <w:basedOn w:val="TableBodyText"/>
    <w:rsid w:val="00785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9F4"/>
    <w:rPr>
      <w:sz w:val="18"/>
    </w:rPr>
  </w:style>
  <w:style w:type="paragraph" w:customStyle="1" w:styleId="BodySmallRight">
    <w:name w:val="Body Small Right"/>
    <w:basedOn w:val="BodyTextRight"/>
    <w:rsid w:val="007859F4"/>
    <w:rPr>
      <w:sz w:val="18"/>
      <w:szCs w:val="18"/>
    </w:rPr>
  </w:style>
  <w:style w:type="paragraph" w:customStyle="1" w:styleId="MarginEdition">
    <w:name w:val="Margin Edition"/>
    <w:basedOn w:val="MarginNote"/>
    <w:rsid w:val="00785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9F4"/>
    <w:rPr>
      <w:sz w:val="2"/>
      <w:szCs w:val="2"/>
    </w:rPr>
  </w:style>
  <w:style w:type="character" w:customStyle="1" w:styleId="Small">
    <w:name w:val="Small"/>
    <w:basedOn w:val="DefaultParagraphFont"/>
    <w:rsid w:val="007859F4"/>
    <w:rPr>
      <w:sz w:val="16"/>
    </w:rPr>
  </w:style>
  <w:style w:type="paragraph" w:customStyle="1" w:styleId="WideTable">
    <w:name w:val="Wide Table"/>
    <w:basedOn w:val="Normal"/>
    <w:rsid w:val="00785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9F4"/>
  </w:style>
  <w:style w:type="paragraph" w:styleId="Quote">
    <w:name w:val="Quote"/>
    <w:basedOn w:val="Heading1"/>
    <w:link w:val="QuoteChar"/>
    <w:qFormat/>
    <w:rsid w:val="00785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9F4"/>
    <w:pPr>
      <w:pageBreakBefore/>
    </w:pPr>
  </w:style>
  <w:style w:type="paragraph" w:customStyle="1" w:styleId="Border">
    <w:name w:val="Border"/>
    <w:basedOn w:val="Normal"/>
    <w:qFormat/>
    <w:rsid w:val="00785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9F4"/>
    <w:rPr>
      <w:u w:val="single"/>
    </w:rPr>
  </w:style>
  <w:style w:type="character" w:customStyle="1" w:styleId="BoldandItalics">
    <w:name w:val="Bold and Italics"/>
    <w:qFormat/>
    <w:rsid w:val="007859F4"/>
    <w:rPr>
      <w:b/>
      <w:i/>
      <w:u w:val="none"/>
    </w:rPr>
  </w:style>
  <w:style w:type="paragraph" w:styleId="BalloonText">
    <w:name w:val="Balloon Text"/>
    <w:basedOn w:val="Normal"/>
    <w:link w:val="BalloonTextChar"/>
    <w:rsid w:val="00785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9F4"/>
    <w:pPr>
      <w:spacing w:before="0" w:after="0"/>
    </w:pPr>
  </w:style>
  <w:style w:type="paragraph" w:customStyle="1" w:styleId="BodyTextBold">
    <w:name w:val="Body Text Bold"/>
    <w:basedOn w:val="BodyText"/>
    <w:qFormat/>
    <w:rsid w:val="007859F4"/>
    <w:rPr>
      <w:b/>
    </w:rPr>
  </w:style>
  <w:style w:type="character" w:styleId="Hyperlink">
    <w:name w:val="Hyperlink"/>
    <w:basedOn w:val="DefaultParagraphFont"/>
    <w:uiPriority w:val="99"/>
    <w:unhideWhenUsed/>
    <w:rsid w:val="00FB46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3119</Characters>
  <Application>Microsoft Office Word</Application>
  <DocSecurity>0</DocSecurity>
  <Lines>79</Lines>
  <Paragraphs>59</Paragraphs>
  <ScaleCrop>false</ScaleCrop>
  <Company>Author-it Software Corporation Ltd.</Company>
  <LinksUpToDate>false</LinksUpToDate>
  <CharactersWithSpaces>3547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RGRROP303 Perform duties of clerk of course at harness or thoroughbred race meetings and trials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2022-02-25T06:52:00Z</dcterms:created>
  <dcterms:modified xsi:type="dcterms:W3CDTF">2022-02-25T06:52:00Z</dcterms:modified>
</cp:coreProperties>
</file>