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793" w:rsidP="00E04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RGRROP203 Perform duties of parade official at greyhound race meetings</w:t>
      </w:r>
      <w:r>
        <w:fldChar w:fldCharType="end"/>
      </w:r>
    </w:p>
    <w:p w:rsidR="00E04793" w:rsidP="00E04793">
      <w:pPr>
        <w:pStyle w:val="Version"/>
        <w:sectPr w:rsidSect="00656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419" w:rsidP="00656419">
      <w:pPr>
        <w:pStyle w:val="SuperHeading"/>
      </w:pPr>
      <w:r w:rsidRPr="00656419">
        <w:t>RGRROP203 Perform duties of parade official at greyhound race meetings</w:t>
      </w:r>
    </w:p>
    <w:p w:rsidR="00000000" w:rsidRPr="00656419" w:rsidP="00656419">
      <w:pPr>
        <w:pStyle w:val="Heading1"/>
      </w:pPr>
      <w:bookmarkStart w:id="1" w:name="O_977304"/>
      <w:bookmarkEnd w:id="1"/>
      <w:r w:rsidRPr="006564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rPr>
                <w:rStyle w:val="SpecialBold"/>
              </w:rPr>
              <w:t>Comments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This version released with RGR Racing and Breeding Training Package Version 2.0.</w:t>
            </w:r>
          </w:p>
        </w:tc>
      </w:tr>
    </w:tbl>
    <w:p w:rsidR="00000000" w:rsidRPr="00656419" w:rsidP="00656419">
      <w:pPr>
        <w:pStyle w:val="BodyText"/>
      </w:pPr>
    </w:p>
    <w:p w:rsidR="00000000" w:rsidRPr="00656419" w:rsidP="00656419">
      <w:pPr>
        <w:pStyle w:val="AllowPageBreak"/>
      </w:pPr>
    </w:p>
    <w:p w:rsidR="00000000" w:rsidRPr="00656419" w:rsidP="00656419">
      <w:pPr>
        <w:pStyle w:val="Heading1"/>
      </w:pPr>
      <w:bookmarkStart w:id="2" w:name="O_977310"/>
      <w:bookmarkEnd w:id="2"/>
      <w:r w:rsidRPr="00656419">
        <w:t>Application</w:t>
      </w:r>
    </w:p>
    <w:p w:rsidR="00000000" w:rsidRPr="00656419" w:rsidP="00E04793">
      <w:pPr>
        <w:pStyle w:val="BodyText"/>
      </w:pPr>
      <w:r w:rsidRPr="00656419">
        <w:t>This unit of competency describes the skills and knowledge required to conduct parading procedures for greyhounds prior to the start of greyhound races.</w:t>
      </w:r>
    </w:p>
    <w:p w:rsidR="00000000" w:rsidRPr="00656419" w:rsidP="00E04793">
      <w:pPr>
        <w:pStyle w:val="BodyText"/>
      </w:pPr>
      <w:r w:rsidRPr="00656419">
        <w:t>The unit applies to race meeting staff assisting in the conduct of race meetings in work environments i</w:t>
      </w:r>
      <w:r w:rsidRPr="00656419">
        <w:t>ncluding racing kennels, racecourses and public areas.</w:t>
      </w:r>
    </w:p>
    <w:p w:rsidR="00000000" w:rsidRPr="00656419" w:rsidP="00E04793">
      <w:pPr>
        <w:pStyle w:val="BodyText"/>
      </w:pPr>
      <w:r w:rsidRPr="00656419">
        <w:t>All work must be carried out to comply with workplace procedures, in accordance with applicable state/territory animal welfare and workplace health and safety legislative requirements.</w:t>
      </w:r>
    </w:p>
    <w:p w:rsidR="00000000" w:rsidRPr="00656419" w:rsidP="00E04793">
      <w:pPr>
        <w:pStyle w:val="BodyText"/>
      </w:pPr>
      <w:r w:rsidRPr="00656419">
        <w:t>Licensing, legis</w:t>
      </w:r>
      <w:r w:rsidRPr="00656419">
        <w:t>lative, regulatory or certification requirements apply to this unit. Check with the relevant controlling body or Principal Racing Authority (PRA) for current requirements.</w:t>
      </w:r>
    </w:p>
    <w:p w:rsidR="00000000" w:rsidRPr="00656419" w:rsidP="00656419">
      <w:pPr>
        <w:pStyle w:val="Heading1"/>
      </w:pPr>
      <w:bookmarkStart w:id="3" w:name="O_977309"/>
      <w:bookmarkEnd w:id="3"/>
      <w:r w:rsidRPr="00656419">
        <w:t>Pre-requisite Unit</w:t>
      </w:r>
    </w:p>
    <w:p w:rsidR="00000000" w:rsidRPr="00656419" w:rsidP="00E04793">
      <w:pPr>
        <w:pStyle w:val="BodyText"/>
      </w:pPr>
      <w:r w:rsidRPr="00656419">
        <w:t>Nil</w:t>
      </w:r>
    </w:p>
    <w:p w:rsidR="00000000" w:rsidRPr="00656419" w:rsidP="00656419">
      <w:pPr>
        <w:pStyle w:val="Heading1"/>
      </w:pPr>
      <w:bookmarkStart w:id="4" w:name="O_977308"/>
      <w:bookmarkEnd w:id="4"/>
      <w:r w:rsidRPr="00656419">
        <w:t>Unit Sector</w:t>
      </w:r>
    </w:p>
    <w:p w:rsidR="00000000" w:rsidRPr="00656419" w:rsidP="00E04793">
      <w:pPr>
        <w:pStyle w:val="BodyText"/>
      </w:pPr>
      <w:r w:rsidRPr="00656419">
        <w:t>Racing performa</w:t>
      </w:r>
      <w:r w:rsidRPr="00656419">
        <w:t>nce (ROP)</w:t>
      </w:r>
    </w:p>
    <w:p w:rsidR="00000000" w:rsidRPr="00656419" w:rsidP="00656419">
      <w:pPr>
        <w:pStyle w:val="Heading1"/>
      </w:pPr>
      <w:bookmarkStart w:id="5" w:name="O_977307"/>
      <w:bookmarkEnd w:id="5"/>
      <w:r w:rsidRPr="006564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rPr>
                <w:rStyle w:val="SpecialBold"/>
              </w:rPr>
              <w:t>Performance Criteria</w:t>
            </w:r>
          </w:p>
        </w:tc>
      </w:tr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1. Prepare for greyh</w:t>
            </w:r>
            <w:r w:rsidRPr="00656419">
              <w:t>ound parade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 xml:space="preserve">1.1 Review the rules of racing according to legislative requirements </w:t>
            </w:r>
          </w:p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 xml:space="preserve">1.2 Plan greyhound parade ensuring that all activity complies with the rules of racing, racing animal welfare principles and health and safety </w:t>
            </w:r>
            <w:r w:rsidRPr="00656419">
              <w:t>protocols</w:t>
            </w:r>
          </w:p>
        </w:tc>
      </w:tr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2. Call starters to marshalling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2.1 Confirm race starters and verify identification of greyhounds according to procedures</w:t>
            </w:r>
          </w:p>
          <w:p w:rsidR="00000000" w:rsidRPr="00656419" w:rsidP="00656419">
            <w:pPr>
              <w:pStyle w:val="BodyText"/>
            </w:pPr>
            <w:r w:rsidRPr="00656419">
              <w:t>2.2 Verify box draw and allocate race rugs and handler jackets</w:t>
            </w:r>
          </w:p>
          <w:p w:rsidR="00000000" w:rsidRPr="00656419" w:rsidP="00656419">
            <w:pPr>
              <w:pStyle w:val="BodyText"/>
            </w:pPr>
            <w:r w:rsidRPr="00656419">
              <w:t>2.3 Marshall greyhounds using box draw order</w:t>
            </w:r>
          </w:p>
          <w:p w:rsidR="00000000" w:rsidRPr="00656419" w:rsidP="00656419">
            <w:pPr>
              <w:pStyle w:val="BodyText"/>
            </w:pPr>
            <w:r w:rsidRPr="00656419">
              <w:t>2.4 Check fit and saf</w:t>
            </w:r>
            <w:r w:rsidRPr="00656419">
              <w:t>ety of muzzles</w:t>
            </w:r>
          </w:p>
          <w:p w:rsidR="00000000" w:rsidRPr="00656419" w:rsidP="00656419">
            <w:pPr>
              <w:pStyle w:val="BodyText"/>
            </w:pPr>
            <w:r w:rsidRPr="00656419">
              <w:t>2.5 Comply with rules of racing, and racing animal welfare, and health and safety protocols and procedures</w:t>
            </w:r>
          </w:p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2.6 Report non-compliance with rules of racing to stewards or appropriate racing officials</w:t>
            </w:r>
          </w:p>
        </w:tc>
      </w:tr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3. Escort race field to start boxes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3.1 En</w:t>
            </w:r>
            <w:r w:rsidRPr="00656419">
              <w:t>sure all starters are kept in line of sight</w:t>
            </w:r>
          </w:p>
          <w:p w:rsidR="00000000" w:rsidRPr="00656419" w:rsidP="00656419">
            <w:pPr>
              <w:pStyle w:val="BodyText"/>
            </w:pPr>
            <w:r w:rsidRPr="00656419">
              <w:t>3.2 Parade greyhounds according to race club procedures</w:t>
            </w:r>
          </w:p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3.3 Accompany greyhounds to start</w:t>
            </w:r>
          </w:p>
        </w:tc>
      </w:tr>
      <w:tr w:rsidTr="00E0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4. Present race field to race starter (or load boxes)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4.1 Line up greyhounds according to box loading order</w:t>
            </w:r>
          </w:p>
          <w:p w:rsidR="00000000" w:rsidRPr="00656419" w:rsidP="00656419">
            <w:pPr>
              <w:pStyle w:val="BodyText"/>
            </w:pPr>
            <w:r w:rsidRPr="00656419">
              <w:t>4.2 Ensure co</w:t>
            </w:r>
            <w:r w:rsidRPr="00656419">
              <w:t>ntrol of race field is taken by starter or confirm approval to load greyhounds with chief steward</w:t>
            </w:r>
          </w:p>
          <w:p w:rsidR="00000000" w:rsidRPr="00656419" w:rsidP="00656419">
            <w:pPr>
              <w:pStyle w:val="BodyText"/>
            </w:pPr>
            <w:r w:rsidRPr="00656419">
              <w:t>4.3 Load greyhounds into boxes according to racing protocols and procedures</w:t>
            </w:r>
          </w:p>
          <w:p w:rsidR="00000000" w:rsidRPr="00656419" w:rsidP="00656419">
            <w:pPr>
              <w:pStyle w:val="BodyText"/>
            </w:pPr>
            <w:r w:rsidRPr="00656419">
              <w:t>4.4 Direct handlers to safe area</w:t>
            </w:r>
          </w:p>
        </w:tc>
      </w:tr>
    </w:tbl>
    <w:p w:rsidR="00000000" w:rsidRPr="00656419" w:rsidP="00656419">
      <w:pPr>
        <w:pStyle w:val="BodyText"/>
      </w:pPr>
    </w:p>
    <w:p w:rsidR="00000000" w:rsidRPr="00656419" w:rsidP="00656419">
      <w:pPr>
        <w:pStyle w:val="AllowPageBreak"/>
      </w:pPr>
    </w:p>
    <w:p w:rsidR="00000000" w:rsidRPr="00656419" w:rsidP="00656419">
      <w:pPr>
        <w:pStyle w:val="Heading1"/>
      </w:pPr>
      <w:bookmarkStart w:id="6" w:name="O_977306"/>
      <w:bookmarkEnd w:id="6"/>
      <w:r w:rsidRPr="00656419">
        <w:t>Foundation Skills</w:t>
      </w:r>
    </w:p>
    <w:p w:rsidR="00000000" w:rsidRPr="00E04793" w:rsidP="00E04793">
      <w:pPr>
        <w:pStyle w:val="BodyText"/>
        <w:rPr>
          <w:i/>
        </w:rPr>
      </w:pPr>
      <w:r w:rsidRPr="00E047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rPr>
                <w:rStyle w:val="SpecialBold"/>
              </w:rPr>
              <w:t>Description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ListBullet"/>
              <w:rPr>
                <w:lang w:val="en-NZ"/>
              </w:rPr>
            </w:pPr>
            <w:r w:rsidRPr="00656419">
              <w:t>Interpret key information in workpla</w:t>
            </w:r>
            <w:r w:rsidRPr="00656419">
              <w:t>ce documentation, including relevant rules of racing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ListBullet"/>
              <w:rPr>
                <w:lang w:val="en-NZ"/>
              </w:rPr>
            </w:pPr>
            <w:r w:rsidRPr="00656419">
              <w:t>Record information accurately and prepare reports on non-compliance using clear language and industry format and protocols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ListBullet"/>
              <w:rPr>
                <w:lang w:val="en-NZ"/>
              </w:rPr>
            </w:pPr>
            <w:r w:rsidRPr="00656419">
              <w:t>Use clear language and concepts, and tone and pace appropriate for the audience and purpose when communicating with race officials and handlers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ListBullet"/>
              <w:rPr>
                <w:lang w:val="en-NZ"/>
              </w:rPr>
            </w:pPr>
            <w:r w:rsidRPr="00656419">
              <w:t>Comply with the rules of racing and explicit racing policies and procedures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Get th</w:t>
            </w:r>
            <w:r w:rsidRPr="00656419">
              <w:t>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ListBullet"/>
            </w:pPr>
            <w:r w:rsidRPr="00656419">
              <w:t>Plan and carry out routine tasks and workload, making limited decisions on sequencing, timing and collaboration</w:t>
            </w:r>
          </w:p>
          <w:p w:rsidR="00000000" w:rsidRPr="00656419" w:rsidP="00656419">
            <w:pPr>
              <w:pStyle w:val="ListBullet"/>
            </w:pPr>
            <w:r w:rsidRPr="00656419">
              <w:t>Seek assistance in setting priorities</w:t>
            </w:r>
          </w:p>
          <w:p w:rsidR="00000000" w:rsidRPr="00656419" w:rsidP="00656419">
            <w:pPr>
              <w:pStyle w:val="ListBullet"/>
            </w:pPr>
            <w:r w:rsidRPr="00656419">
              <w:t>Respond to predictable routine problems by implementing standard or logical solutions</w:t>
            </w:r>
          </w:p>
        </w:tc>
      </w:tr>
    </w:tbl>
    <w:p w:rsidR="00000000" w:rsidRPr="00656419" w:rsidP="00656419">
      <w:pPr>
        <w:pStyle w:val="BodyText"/>
      </w:pPr>
    </w:p>
    <w:p w:rsidR="00000000" w:rsidRPr="00656419" w:rsidP="00656419">
      <w:pPr>
        <w:pStyle w:val="AllowPageBreak"/>
      </w:pPr>
    </w:p>
    <w:p w:rsidR="00000000" w:rsidRPr="00656419" w:rsidP="00656419">
      <w:pPr>
        <w:pStyle w:val="Heading1"/>
      </w:pPr>
      <w:bookmarkStart w:id="7" w:name="O_977305"/>
      <w:bookmarkEnd w:id="7"/>
      <w:r w:rsidRPr="006564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rPr>
                <w:rStyle w:val="SpecialBold"/>
              </w:rPr>
              <w:t>Equivalence status</w:t>
            </w:r>
          </w:p>
        </w:tc>
      </w:tr>
      <w:tr w:rsidTr="0065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RGRROP203 Perform duties of parade official at greyhound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RGRROP203A Perform duties of parade official at greyhound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Updated to meet Standards for Training Packages.</w:t>
            </w:r>
          </w:p>
          <w:p w:rsidR="00000000" w:rsidP="00656419">
            <w:pPr>
              <w:pStyle w:val="BodyText"/>
              <w:rPr>
                <w:lang w:val="en-NZ"/>
              </w:rPr>
            </w:pPr>
            <w:r w:rsidRPr="00656419">
              <w:t>New element to clarify intent of unit and 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19" w:rsidP="00656419">
            <w:pPr>
              <w:pStyle w:val="BodyText"/>
            </w:pPr>
            <w:r w:rsidRPr="00656419">
              <w:t>No equivalent unit</w:t>
            </w:r>
          </w:p>
        </w:tc>
      </w:tr>
    </w:tbl>
    <w:p w:rsidR="00000000" w:rsidRPr="00656419" w:rsidP="00656419">
      <w:pPr>
        <w:pStyle w:val="BodyText"/>
      </w:pPr>
    </w:p>
    <w:p w:rsidR="00000000" w:rsidRPr="00656419" w:rsidP="00656419">
      <w:pPr>
        <w:pStyle w:val="AllowPageBreak"/>
      </w:pPr>
    </w:p>
    <w:p w:rsidR="00000000" w:rsidRPr="00656419" w:rsidP="00656419">
      <w:pPr>
        <w:pStyle w:val="Heading1"/>
      </w:pPr>
      <w:bookmarkStart w:id="8" w:name="O_977298"/>
      <w:bookmarkEnd w:id="8"/>
      <w:r w:rsidRPr="00656419">
        <w:t>Link</w:t>
      </w:r>
      <w:r w:rsidRPr="00656419">
        <w:t>s</w:t>
      </w:r>
    </w:p>
    <w:p w:rsidR="00000000" w:rsidRPr="00656419" w:rsidP="00E04793">
      <w:pPr>
        <w:pStyle w:val="BodyText"/>
      </w:pPr>
      <w:r w:rsidRPr="0065641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506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56419" w:rsidP="00656419"/>
    <w:sectPr w:rsidSect="00656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19" w:rsidRPr="00E04793" w:rsidP="00E04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P="00656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793" w:rsidP="00656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4793" w:rsidP="00656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419" w:rsidRPr="00E04793" w:rsidP="00E04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RPr="002D2AF8" w:rsidP="00656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RGRROP203 Perform duties of parade official at greyhound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04793" w:rsidP="00656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EE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0C2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419"/>
  </w:style>
  <w:style w:type="character" w:customStyle="1" w:styleId="Heading1Char">
    <w:name w:val="Heading 1 Char"/>
    <w:basedOn w:val="DefaultParagraphFont"/>
    <w:link w:val="Heading1"/>
    <w:rsid w:val="00656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4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419"/>
    <w:rPr>
      <w:b/>
      <w:spacing w:val="0"/>
    </w:rPr>
  </w:style>
  <w:style w:type="character" w:styleId="Emphasis">
    <w:name w:val="Emphasis"/>
    <w:basedOn w:val="DefaultParagraphFont"/>
    <w:qFormat/>
    <w:rsid w:val="00656419"/>
    <w:rPr>
      <w:i/>
    </w:rPr>
  </w:style>
  <w:style w:type="paragraph" w:customStyle="1" w:styleId="SuperHeading">
    <w:name w:val="SuperHeading"/>
    <w:basedOn w:val="Normal"/>
    <w:rsid w:val="00656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4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4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419"/>
  </w:style>
  <w:style w:type="paragraph" w:styleId="TableofFigures">
    <w:name w:val="table of figures"/>
    <w:basedOn w:val="Normal"/>
    <w:next w:val="Normal"/>
    <w:semiHidden/>
    <w:rsid w:val="00656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4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419"/>
    <w:rPr>
      <w:rFonts w:ascii="Wingdings" w:hAnsi="Wingdings"/>
    </w:rPr>
  </w:style>
  <w:style w:type="paragraph" w:customStyle="1" w:styleId="TableHeading">
    <w:name w:val="Table Heading"/>
    <w:basedOn w:val="HeadingBase"/>
    <w:rsid w:val="00656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419"/>
    <w:rPr>
      <w:color w:val="0033CC"/>
      <w:u w:val="none"/>
    </w:rPr>
  </w:style>
  <w:style w:type="paragraph" w:customStyle="1" w:styleId="BodyTextRight">
    <w:name w:val="Body Text Right"/>
    <w:basedOn w:val="BodyText"/>
    <w:rsid w:val="00656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4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419"/>
    <w:rPr>
      <w:sz w:val="32"/>
    </w:rPr>
  </w:style>
  <w:style w:type="paragraph" w:customStyle="1" w:styleId="HeadingProcedure">
    <w:name w:val="Heading Procedure"/>
    <w:basedOn w:val="HeadingBase"/>
    <w:next w:val="Normal"/>
    <w:rsid w:val="00656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419"/>
    <w:pPr>
      <w:spacing w:before="60" w:after="60"/>
    </w:pPr>
  </w:style>
  <w:style w:type="paragraph" w:styleId="ListContinue">
    <w:name w:val="List Continue"/>
    <w:basedOn w:val="List"/>
    <w:rsid w:val="00656419"/>
    <w:pPr>
      <w:ind w:firstLine="0"/>
    </w:pPr>
  </w:style>
  <w:style w:type="paragraph" w:customStyle="1" w:styleId="ListNote">
    <w:name w:val="List Note"/>
    <w:basedOn w:val="List"/>
    <w:rsid w:val="00656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419"/>
    <w:rPr>
      <w:rFonts w:ascii="Courier New" w:hAnsi="Courier New"/>
    </w:rPr>
  </w:style>
  <w:style w:type="paragraph" w:customStyle="1" w:styleId="NoteBullet">
    <w:name w:val="Note Bullet"/>
    <w:basedOn w:val="Note"/>
    <w:rsid w:val="00656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4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419"/>
    <w:rPr>
      <w:b/>
      <w:smallCaps/>
    </w:rPr>
  </w:style>
  <w:style w:type="paragraph" w:customStyle="1" w:styleId="TableListNumber">
    <w:name w:val="Table List Number"/>
    <w:basedOn w:val="ListNumber"/>
    <w:rsid w:val="00656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419"/>
    <w:pPr>
      <w:numPr>
        <w:numId w:val="8"/>
      </w:numPr>
    </w:pPr>
  </w:style>
  <w:style w:type="paragraph" w:customStyle="1" w:styleId="ListAlpha2">
    <w:name w:val="List Alpha 2"/>
    <w:basedOn w:val="List2"/>
    <w:rsid w:val="00656419"/>
    <w:pPr>
      <w:numPr>
        <w:numId w:val="7"/>
      </w:numPr>
    </w:pPr>
  </w:style>
  <w:style w:type="paragraph" w:styleId="List2">
    <w:name w:val="List 2"/>
    <w:basedOn w:val="BodyText"/>
    <w:rsid w:val="00656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4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4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419"/>
    <w:pPr>
      <w:numPr>
        <w:numId w:val="3"/>
      </w:numPr>
    </w:pPr>
  </w:style>
  <w:style w:type="paragraph" w:styleId="ListContinue2">
    <w:name w:val="List Continue 2"/>
    <w:basedOn w:val="List2"/>
    <w:rsid w:val="00656419"/>
    <w:pPr>
      <w:ind w:firstLine="0"/>
    </w:pPr>
  </w:style>
  <w:style w:type="paragraph" w:styleId="ListContinue3">
    <w:name w:val="List Continue 3"/>
    <w:basedOn w:val="List3"/>
    <w:rsid w:val="00656419"/>
    <w:pPr>
      <w:ind w:left="1021" w:firstLine="0"/>
    </w:pPr>
  </w:style>
  <w:style w:type="paragraph" w:styleId="ListContinue4">
    <w:name w:val="List Continue 4"/>
    <w:basedOn w:val="List4"/>
    <w:rsid w:val="00656419"/>
    <w:pPr>
      <w:ind w:firstLine="0"/>
    </w:pPr>
  </w:style>
  <w:style w:type="paragraph" w:styleId="ListContinue5">
    <w:name w:val="List Continue 5"/>
    <w:basedOn w:val="List5"/>
    <w:rsid w:val="00656419"/>
    <w:pPr>
      <w:ind w:firstLine="0"/>
    </w:pPr>
  </w:style>
  <w:style w:type="paragraph" w:styleId="ListNumber3">
    <w:name w:val="List Number 3"/>
    <w:basedOn w:val="List3"/>
    <w:rsid w:val="00656419"/>
    <w:pPr>
      <w:numPr>
        <w:numId w:val="4"/>
      </w:numPr>
    </w:pPr>
  </w:style>
  <w:style w:type="paragraph" w:styleId="ListNumber4">
    <w:name w:val="List Number 4"/>
    <w:basedOn w:val="List4"/>
    <w:rsid w:val="00656419"/>
    <w:pPr>
      <w:numPr>
        <w:numId w:val="5"/>
      </w:numPr>
    </w:pPr>
  </w:style>
  <w:style w:type="paragraph" w:styleId="ListNumber5">
    <w:name w:val="List Number 5"/>
    <w:basedOn w:val="List5"/>
    <w:rsid w:val="00656419"/>
    <w:pPr>
      <w:numPr>
        <w:numId w:val="6"/>
      </w:numPr>
    </w:pPr>
  </w:style>
  <w:style w:type="paragraph" w:styleId="BlockText">
    <w:name w:val="Block Text"/>
    <w:basedOn w:val="Normal"/>
    <w:rsid w:val="00656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419"/>
    <w:rPr>
      <w:sz w:val="16"/>
      <w:vertAlign w:val="superscript"/>
    </w:rPr>
  </w:style>
  <w:style w:type="character" w:customStyle="1" w:styleId="Symbols">
    <w:name w:val="Symbols"/>
    <w:basedOn w:val="DefaultParagraphFont"/>
    <w:rsid w:val="00656419"/>
    <w:rPr>
      <w:rFonts w:ascii="Symbol" w:hAnsi="Symbol"/>
    </w:rPr>
  </w:style>
  <w:style w:type="character" w:customStyle="1" w:styleId="MenuOptions">
    <w:name w:val="Menu Options"/>
    <w:basedOn w:val="DefaultParagraphFont"/>
    <w:rsid w:val="00656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419"/>
    <w:rPr>
      <w:b/>
    </w:rPr>
  </w:style>
  <w:style w:type="character" w:customStyle="1" w:styleId="Underlined">
    <w:name w:val="Underlined"/>
    <w:basedOn w:val="DefaultParagraphFont"/>
    <w:rsid w:val="00656419"/>
    <w:rPr>
      <w:u w:val="single"/>
    </w:rPr>
  </w:style>
  <w:style w:type="paragraph" w:customStyle="1" w:styleId="TableBodyTextRight">
    <w:name w:val="Table Body Text Right"/>
    <w:basedOn w:val="TableBodyText"/>
    <w:rsid w:val="00656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419"/>
    <w:rPr>
      <w:sz w:val="18"/>
    </w:rPr>
  </w:style>
  <w:style w:type="paragraph" w:customStyle="1" w:styleId="BodySmallRight">
    <w:name w:val="Body Small Right"/>
    <w:basedOn w:val="BodyTextRight"/>
    <w:rsid w:val="00656419"/>
    <w:rPr>
      <w:sz w:val="18"/>
      <w:szCs w:val="18"/>
    </w:rPr>
  </w:style>
  <w:style w:type="paragraph" w:customStyle="1" w:styleId="MarginEdition">
    <w:name w:val="Margin Edition"/>
    <w:basedOn w:val="MarginNote"/>
    <w:rsid w:val="00656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419"/>
    <w:rPr>
      <w:sz w:val="2"/>
      <w:szCs w:val="2"/>
    </w:rPr>
  </w:style>
  <w:style w:type="character" w:customStyle="1" w:styleId="Small">
    <w:name w:val="Small"/>
    <w:basedOn w:val="DefaultParagraphFont"/>
    <w:rsid w:val="00656419"/>
    <w:rPr>
      <w:sz w:val="16"/>
    </w:rPr>
  </w:style>
  <w:style w:type="paragraph" w:customStyle="1" w:styleId="WideTable">
    <w:name w:val="Wide Table"/>
    <w:basedOn w:val="Normal"/>
    <w:rsid w:val="00656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419"/>
  </w:style>
  <w:style w:type="paragraph" w:styleId="Quote">
    <w:name w:val="Quote"/>
    <w:basedOn w:val="Heading1"/>
    <w:link w:val="QuoteChar"/>
    <w:qFormat/>
    <w:rsid w:val="00656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419"/>
    <w:pPr>
      <w:pageBreakBefore/>
    </w:pPr>
  </w:style>
  <w:style w:type="paragraph" w:customStyle="1" w:styleId="Border">
    <w:name w:val="Border"/>
    <w:basedOn w:val="Normal"/>
    <w:qFormat/>
    <w:rsid w:val="00656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419"/>
    <w:rPr>
      <w:u w:val="single"/>
    </w:rPr>
  </w:style>
  <w:style w:type="character" w:customStyle="1" w:styleId="BoldandItalics">
    <w:name w:val="Bold and Italics"/>
    <w:qFormat/>
    <w:rsid w:val="00656419"/>
    <w:rPr>
      <w:b/>
      <w:i/>
      <w:u w:val="none"/>
    </w:rPr>
  </w:style>
  <w:style w:type="paragraph" w:styleId="BalloonText">
    <w:name w:val="Balloon Text"/>
    <w:basedOn w:val="Normal"/>
    <w:link w:val="BalloonTextChar"/>
    <w:rsid w:val="00656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419"/>
    <w:pPr>
      <w:spacing w:before="0" w:after="0"/>
    </w:pPr>
  </w:style>
  <w:style w:type="paragraph" w:customStyle="1" w:styleId="BodyTextBold">
    <w:name w:val="Body Text Bold"/>
    <w:basedOn w:val="BodyText"/>
    <w:qFormat/>
    <w:rsid w:val="00656419"/>
    <w:rPr>
      <w:b/>
    </w:rPr>
  </w:style>
  <w:style w:type="character" w:styleId="Hyperlink">
    <w:name w:val="Hyperlink"/>
    <w:basedOn w:val="DefaultParagraphFont"/>
    <w:uiPriority w:val="99"/>
    <w:unhideWhenUsed/>
    <w:rsid w:val="00E04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3625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RGRROP203 Perform duties of parade official at greyhound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