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44B" w:rsidP="00622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RGRROP201 Perform duties of barrier attendant at thoroughbred race meetings and trials</w:t>
      </w:r>
      <w:r>
        <w:fldChar w:fldCharType="end"/>
      </w:r>
    </w:p>
    <w:p w:rsidR="0062244B" w:rsidP="0062244B">
      <w:pPr>
        <w:pStyle w:val="Version"/>
        <w:sectPr w:rsidSect="00313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7B5" w:rsidP="003137B5">
      <w:pPr>
        <w:pStyle w:val="SuperHeading"/>
      </w:pPr>
      <w:r w:rsidRPr="003137B5">
        <w:t>RGRROP201 Perform duties of barrier attendant at thoroughbred race meetings and trials</w:t>
      </w:r>
    </w:p>
    <w:p w:rsidR="00000000" w:rsidRPr="003137B5" w:rsidP="003137B5">
      <w:pPr>
        <w:pStyle w:val="Heading1"/>
      </w:pPr>
      <w:bookmarkStart w:id="1" w:name="O_977270"/>
      <w:bookmarkEnd w:id="1"/>
      <w:r w:rsidRPr="003137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rPr>
                <w:rStyle w:val="SpecialBold"/>
              </w:rPr>
              <w:t>Comments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This version released with RGR Racing and Breeding Training Package Version 2.0.</w:t>
            </w:r>
          </w:p>
        </w:tc>
      </w:tr>
    </w:tbl>
    <w:p w:rsidR="00000000" w:rsidRPr="003137B5" w:rsidP="003137B5">
      <w:pPr>
        <w:pStyle w:val="BodyText"/>
      </w:pPr>
    </w:p>
    <w:p w:rsidR="00000000" w:rsidRPr="003137B5" w:rsidP="003137B5">
      <w:pPr>
        <w:pStyle w:val="AllowPageBreak"/>
      </w:pPr>
    </w:p>
    <w:p w:rsidR="00000000" w:rsidRPr="003137B5" w:rsidP="003137B5">
      <w:pPr>
        <w:pStyle w:val="Heading1"/>
      </w:pPr>
      <w:bookmarkStart w:id="2" w:name="O_977276"/>
      <w:bookmarkEnd w:id="2"/>
      <w:r w:rsidRPr="003137B5">
        <w:t>Application</w:t>
      </w:r>
    </w:p>
    <w:p w:rsidR="00000000" w:rsidRPr="003137B5" w:rsidP="0062244B">
      <w:pPr>
        <w:pStyle w:val="BodyText"/>
      </w:pPr>
      <w:r w:rsidRPr="003137B5">
        <w:t>This unit of competency describes the skills and knowledge required to safely and efficiently perform the duties of a barrier attendant at thoroughbred race meetings and trials. It involves handling horses safely in a high-pressure environment,</w:t>
      </w:r>
      <w:r w:rsidRPr="003137B5">
        <w:t xml:space="preserve"> working closely with other barrier attendants, following directions from the starter, recognising approved and damaged gear and fitting replacement gear to agitated horses in a timely manner.</w:t>
      </w:r>
    </w:p>
    <w:p w:rsidR="00000000" w:rsidRPr="003137B5" w:rsidP="0062244B">
      <w:pPr>
        <w:pStyle w:val="BodyText"/>
      </w:pPr>
      <w:r w:rsidRPr="003137B5">
        <w:t>The unit applies to individuals with experience handling thorou</w:t>
      </w:r>
      <w:r w:rsidRPr="003137B5">
        <w:t>ghbred horses, and who are authorised to perform the duties of a barrier attendant in the horse racing industry. Working environments include racing stables, paddocks, yards, racecourses and public areas.</w:t>
      </w:r>
    </w:p>
    <w:p w:rsidR="00000000" w:rsidRPr="003137B5" w:rsidP="0062244B">
      <w:pPr>
        <w:pStyle w:val="BodyText"/>
      </w:pPr>
      <w:r w:rsidRPr="003137B5">
        <w:t>All work must be carried out to comply with workpla</w:t>
      </w:r>
      <w:r w:rsidRPr="003137B5">
        <w:t>ce procedures, in accordance with applicable state/territory animal welfare and workplace health and safety legislative requirements.</w:t>
      </w:r>
    </w:p>
    <w:p w:rsidR="00000000" w:rsidRPr="003137B5" w:rsidP="0062244B">
      <w:pPr>
        <w:pStyle w:val="BodyText"/>
      </w:pPr>
      <w:r w:rsidRPr="003137B5">
        <w:t>No occupational licensing, legislative or certification requirements apply to this unit at the time of publication.</w:t>
      </w:r>
    </w:p>
    <w:p w:rsidR="00000000" w:rsidRPr="003137B5" w:rsidP="003137B5">
      <w:pPr>
        <w:pStyle w:val="Heading1"/>
      </w:pPr>
      <w:bookmarkStart w:id="3" w:name="O_977275"/>
      <w:bookmarkEnd w:id="3"/>
      <w:r w:rsidRPr="003137B5">
        <w:t>Pre-requisite Unit</w:t>
      </w:r>
    </w:p>
    <w:p w:rsidR="00000000" w:rsidRPr="003137B5" w:rsidP="0062244B">
      <w:pPr>
        <w:pStyle w:val="BodyText"/>
      </w:pPr>
      <w:r w:rsidRPr="003137B5">
        <w:t>Nil</w:t>
      </w:r>
    </w:p>
    <w:p w:rsidR="00000000" w:rsidRPr="003137B5" w:rsidP="003137B5">
      <w:pPr>
        <w:pStyle w:val="Heading1"/>
      </w:pPr>
      <w:bookmarkStart w:id="4" w:name="O_977274"/>
      <w:bookmarkEnd w:id="4"/>
      <w:r w:rsidRPr="003137B5">
        <w:t>Unit Sector</w:t>
      </w:r>
    </w:p>
    <w:p w:rsidR="00000000" w:rsidRPr="003137B5" w:rsidP="0062244B">
      <w:pPr>
        <w:pStyle w:val="BodyText"/>
      </w:pPr>
      <w:r w:rsidRPr="003137B5">
        <w:t>Racing performance (ROP)</w:t>
      </w:r>
    </w:p>
    <w:p w:rsidR="00000000" w:rsidRPr="003137B5" w:rsidP="003137B5">
      <w:pPr>
        <w:pStyle w:val="Heading1"/>
      </w:pPr>
      <w:bookmarkStart w:id="5" w:name="O_977273"/>
      <w:bookmarkEnd w:id="5"/>
      <w:r w:rsidRPr="003137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rPr>
                <w:rStyle w:val="SpecialBold"/>
              </w:rPr>
              <w:t>Performance Criteria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1. Prepare for race meeting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1.1 Confirm work roster with supervisor</w:t>
            </w:r>
          </w:p>
          <w:p w:rsidR="00000000" w:rsidRPr="003137B5" w:rsidP="003137B5">
            <w:pPr>
              <w:pStyle w:val="BodyText"/>
            </w:pPr>
            <w:r w:rsidRPr="003137B5">
              <w:t xml:space="preserve">1.2 Provide assistance with preparation of barrier and starting equipment </w:t>
            </w:r>
          </w:p>
          <w:p w:rsidR="00000000" w:rsidRPr="003137B5" w:rsidP="003137B5">
            <w:pPr>
              <w:pStyle w:val="BodyText"/>
            </w:pPr>
            <w:r w:rsidRPr="003137B5">
              <w:t>1.3 Confi</w:t>
            </w:r>
            <w:r w:rsidRPr="003137B5">
              <w:t>rm allocated duties with starter</w:t>
            </w:r>
          </w:p>
          <w:p w:rsidR="00000000" w:rsidRPr="003137B5" w:rsidP="003137B5">
            <w:pPr>
              <w:pStyle w:val="BodyText"/>
            </w:pPr>
            <w:r w:rsidRPr="003137B5">
              <w:t>1.4 Select and correctly fit personal protective equipment according to safe operating procedures and club requirements</w:t>
            </w:r>
          </w:p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1.5 Ensure personal presentation is appropriate for work duties and reinforces a positive image of raci</w:t>
            </w:r>
            <w:r w:rsidRPr="003137B5">
              <w:t>ng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2. Identify and fit racing gear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2.1 Identify approved racing gear according to rules of racing and local racing club requirements</w:t>
            </w:r>
          </w:p>
          <w:p w:rsidR="00000000" w:rsidRPr="003137B5" w:rsidP="003137B5">
            <w:pPr>
              <w:pStyle w:val="BodyText"/>
            </w:pPr>
            <w:r w:rsidRPr="003137B5">
              <w:t xml:space="preserve">2.2 Detect non-compliant, damaged or defective gear </w:t>
            </w:r>
          </w:p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2.3 Fit, adjust and replace racing gear in a timely manner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3. Load horses into barriers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3.1 Apply knowledge of horse behaviour to select and modify safe horse handling skills</w:t>
            </w:r>
          </w:p>
          <w:p w:rsidR="00000000" w:rsidRPr="003137B5" w:rsidP="003137B5">
            <w:pPr>
              <w:pStyle w:val="BodyText"/>
            </w:pPr>
            <w:r w:rsidRPr="003137B5">
              <w:t>3.2 Use safe and effective horse handling techniques for the duties of a barrier attendant</w:t>
            </w:r>
          </w:p>
          <w:p w:rsidR="00000000" w:rsidRPr="003137B5" w:rsidP="003137B5">
            <w:pPr>
              <w:pStyle w:val="BodyText"/>
            </w:pPr>
            <w:r w:rsidRPr="003137B5">
              <w:t>3.3 Load horses into barriers according to starte</w:t>
            </w:r>
            <w:r w:rsidRPr="003137B5">
              <w:t xml:space="preserve">r instruction </w:t>
            </w:r>
          </w:p>
          <w:p w:rsidR="00000000" w:rsidRPr="003137B5" w:rsidP="003137B5">
            <w:pPr>
              <w:pStyle w:val="BodyText"/>
            </w:pPr>
            <w:r w:rsidRPr="003137B5">
              <w:t>3.4 Use strategies that minimise the risk of injury to self, horses and others for loading difficult horses</w:t>
            </w:r>
          </w:p>
          <w:p w:rsidR="00000000" w:rsidRPr="003137B5" w:rsidP="003137B5">
            <w:pPr>
              <w:pStyle w:val="BodyText"/>
            </w:pPr>
            <w:r w:rsidRPr="003137B5">
              <w:t xml:space="preserve">3.5 Assist riders at barrier </w:t>
            </w:r>
          </w:p>
          <w:p w:rsidR="00000000" w:rsidRPr="003137B5" w:rsidP="003137B5">
            <w:pPr>
              <w:pStyle w:val="BodyText"/>
            </w:pPr>
            <w:r w:rsidRPr="003137B5">
              <w:t xml:space="preserve">3.6 Relay problems to starter and others </w:t>
            </w:r>
          </w:p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3.7 Release horses held as directed at race start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 xml:space="preserve">4. Assist </w:t>
            </w:r>
            <w:r w:rsidRPr="003137B5">
              <w:t>in track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 xml:space="preserve">4.1 Identify potential track risks, problems or incidents </w:t>
            </w:r>
          </w:p>
          <w:p w:rsidR="00000000" w:rsidRPr="003137B5" w:rsidP="003137B5">
            <w:pPr>
              <w:pStyle w:val="BodyText"/>
            </w:pPr>
            <w:r w:rsidRPr="003137B5">
              <w:t>4.2 Corner and capture loose horses</w:t>
            </w:r>
          </w:p>
          <w:p w:rsidR="00000000" w:rsidRPr="003137B5" w:rsidP="003137B5">
            <w:pPr>
              <w:pStyle w:val="BodyText"/>
            </w:pPr>
            <w:r w:rsidRPr="003137B5">
              <w:t>4.3 Assist riders who have fallen</w:t>
            </w:r>
          </w:p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4.4 Restrain injured horses according to track practices</w:t>
            </w:r>
          </w:p>
        </w:tc>
      </w:tr>
      <w:tr w:rsidTr="00622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5. Debrief after race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5.1 Report outcomes of bar</w:t>
            </w:r>
            <w:r w:rsidRPr="003137B5">
              <w:t xml:space="preserve">rier loading and start to starter and/or stewards </w:t>
            </w:r>
          </w:p>
          <w:p w:rsidR="00000000" w:rsidRPr="003137B5" w:rsidP="003137B5">
            <w:pPr>
              <w:pStyle w:val="BodyText"/>
            </w:pPr>
            <w:r w:rsidRPr="003137B5">
              <w:t>5.2 Contribute ideas on ways to improve effectiveness of barrier team and self</w:t>
            </w:r>
          </w:p>
          <w:p w:rsidR="00000000" w:rsidRPr="003137B5" w:rsidP="003137B5">
            <w:pPr>
              <w:pStyle w:val="BodyText"/>
            </w:pPr>
            <w:r w:rsidRPr="003137B5">
              <w:t>5.3 Move barriers for next race</w:t>
            </w:r>
          </w:p>
          <w:p w:rsidR="00000000" w:rsidRPr="003137B5" w:rsidP="003137B5">
            <w:pPr>
              <w:pStyle w:val="BodyText"/>
            </w:pPr>
            <w:r w:rsidRPr="003137B5">
              <w:t>5.4 Clean and return barriers to storage area, and report damage or maintenance needs according to workplace procedures</w:t>
            </w:r>
          </w:p>
        </w:tc>
      </w:tr>
    </w:tbl>
    <w:p w:rsidR="00000000" w:rsidRPr="003137B5" w:rsidP="003137B5">
      <w:pPr>
        <w:pStyle w:val="BodyText"/>
      </w:pPr>
    </w:p>
    <w:p w:rsidR="00000000" w:rsidRPr="003137B5" w:rsidP="003137B5">
      <w:pPr>
        <w:pStyle w:val="AllowPageBreak"/>
      </w:pPr>
    </w:p>
    <w:p w:rsidR="00000000" w:rsidRPr="003137B5" w:rsidP="003137B5">
      <w:pPr>
        <w:pStyle w:val="Heading1"/>
      </w:pPr>
      <w:bookmarkStart w:id="6" w:name="O_977272"/>
      <w:bookmarkEnd w:id="6"/>
      <w:r w:rsidRPr="003137B5">
        <w:t>Foundation Skills</w:t>
      </w:r>
    </w:p>
    <w:p w:rsidR="00000000" w:rsidRPr="0062244B" w:rsidP="0062244B">
      <w:pPr>
        <w:pStyle w:val="BodyText"/>
        <w:rPr>
          <w:i/>
        </w:rPr>
      </w:pPr>
      <w:r w:rsidRPr="0062244B">
        <w:rPr>
          <w:rStyle w:val="Emphasis"/>
        </w:rPr>
        <w:t xml:space="preserve">This section describes those language, literacy, numeracy and employment skills that are essential </w:t>
      </w:r>
      <w:r w:rsidRPr="0062244B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rPr>
                <w:rStyle w:val="SpecialBold"/>
              </w:rPr>
              <w:t>Description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ListBullet"/>
              <w:rPr>
                <w:lang w:val="en-NZ"/>
              </w:rPr>
            </w:pPr>
            <w:r w:rsidRPr="003137B5">
              <w:t>Interpret key information in track procedures and rules of racing, including approved gear and equipment and safety requirements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ListBullet"/>
              <w:rPr>
                <w:lang w:val="en-NZ"/>
              </w:rPr>
            </w:pPr>
            <w:r w:rsidRPr="003137B5">
              <w:t xml:space="preserve">Record information about irregularities and issues accurately in workplace forms 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ListBullet"/>
              <w:rPr>
                <w:lang w:val="en-NZ"/>
              </w:rPr>
            </w:pPr>
            <w:r w:rsidRPr="003137B5">
              <w:t>Use clear language to relay messages and respond promptly to instructions related to barrier attendant duties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ListBullet"/>
              <w:rPr>
                <w:lang w:val="en-NZ"/>
              </w:rPr>
            </w:pPr>
            <w:r w:rsidRPr="003137B5">
              <w:t>Reco</w:t>
            </w:r>
            <w:r w:rsidRPr="003137B5">
              <w:t xml:space="preserve">gnise and follow industry and track procedures, including safety and animal welfare requirements, associated with own role 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ListBullet"/>
            </w:pPr>
            <w:r w:rsidRPr="003137B5">
              <w:t>Follow accepted communication practices and protocols for communicating with race starter, racing officials a</w:t>
            </w:r>
            <w:r w:rsidRPr="003137B5">
              <w:t>nd riders using accurate industry terminology</w:t>
            </w:r>
          </w:p>
          <w:p w:rsidR="00000000" w:rsidP="003137B5">
            <w:pPr>
              <w:pStyle w:val="ListBullet"/>
              <w:rPr>
                <w:lang w:val="en-NZ"/>
              </w:rPr>
            </w:pPr>
            <w:r w:rsidRPr="003137B5">
              <w:t xml:space="preserve">Work collaboratively with riders, officials and other barrier attendants in high-pressure situations to achieve joint outcomes 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ListBullet"/>
            </w:pPr>
            <w:r w:rsidRPr="003137B5">
              <w:t>Take responsibility for performing duties safely and efficient</w:t>
            </w:r>
            <w:r w:rsidRPr="003137B5">
              <w:t>ly within nominated timeframes</w:t>
            </w:r>
          </w:p>
          <w:p w:rsidR="00000000" w:rsidRPr="003137B5" w:rsidP="003137B5">
            <w:pPr>
              <w:pStyle w:val="ListBullet"/>
            </w:pPr>
            <w:r w:rsidRPr="003137B5">
              <w:t>Assess and minimise risks relating to interactions with horses and seek assistance to prevent problems arising or escalating</w:t>
            </w:r>
          </w:p>
        </w:tc>
      </w:tr>
    </w:tbl>
    <w:p w:rsidR="00000000" w:rsidRPr="003137B5" w:rsidP="003137B5">
      <w:pPr>
        <w:pStyle w:val="BodyText"/>
      </w:pPr>
    </w:p>
    <w:p w:rsidR="00000000" w:rsidRPr="003137B5" w:rsidP="003137B5">
      <w:pPr>
        <w:pStyle w:val="AllowPageBreak"/>
      </w:pPr>
    </w:p>
    <w:p w:rsidR="00000000" w:rsidRPr="003137B5" w:rsidP="003137B5">
      <w:pPr>
        <w:pStyle w:val="Heading1"/>
      </w:pPr>
      <w:bookmarkStart w:id="7" w:name="O_977271"/>
      <w:bookmarkEnd w:id="7"/>
      <w:r w:rsidRPr="003137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Code and title previous </w:t>
            </w:r>
            <w:r w:rsidRPr="003137B5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rPr>
                <w:rStyle w:val="SpecialBold"/>
              </w:rPr>
              <w:t>Equivalence status</w:t>
            </w:r>
          </w:p>
        </w:tc>
      </w:tr>
      <w:tr w:rsidTr="00313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RGRROP201 Perform duties of barrier attendant at thoroughbred race meetings and trials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RGRROP201A Perform duties of barrier attendant at thoroughbred race meetings and trials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7B5">
            <w:pPr>
              <w:pStyle w:val="BodyText"/>
              <w:rPr>
                <w:lang w:val="en-NZ"/>
              </w:rPr>
            </w:pPr>
            <w:r w:rsidRPr="003137B5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7B5" w:rsidP="003137B5">
            <w:pPr>
              <w:pStyle w:val="BodyText"/>
            </w:pPr>
            <w:r w:rsidRPr="003137B5">
              <w:t>Equivalent unit</w:t>
            </w:r>
          </w:p>
        </w:tc>
      </w:tr>
    </w:tbl>
    <w:p w:rsidR="00000000" w:rsidRPr="003137B5" w:rsidP="003137B5">
      <w:pPr>
        <w:pStyle w:val="BodyText"/>
      </w:pPr>
    </w:p>
    <w:p w:rsidR="00000000" w:rsidRPr="003137B5" w:rsidP="003137B5">
      <w:pPr>
        <w:pStyle w:val="AllowPageBreak"/>
      </w:pPr>
    </w:p>
    <w:p w:rsidR="00000000" w:rsidRPr="003137B5" w:rsidP="003137B5">
      <w:pPr>
        <w:pStyle w:val="Heading1"/>
      </w:pPr>
      <w:bookmarkStart w:id="8" w:name="O_977264"/>
      <w:bookmarkEnd w:id="8"/>
      <w:r w:rsidRPr="003137B5">
        <w:t>Links</w:t>
      </w:r>
    </w:p>
    <w:p w:rsidR="00000000" w:rsidRPr="003137B5" w:rsidP="0062244B">
      <w:pPr>
        <w:pStyle w:val="BodyText"/>
      </w:pPr>
      <w:r w:rsidRPr="003137B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13C51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137B5" w:rsidP="003137B5"/>
    <w:sectPr w:rsidSect="00313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5" w:rsidRPr="0062244B" w:rsidP="00622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P="00313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44B" w:rsidP="00313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244B" w:rsidP="00313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7B5" w:rsidRPr="0062244B" w:rsidP="00622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RPr="002D2AF8" w:rsidP="00313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RGRROP201 Perform duties of barrier attendant at thoroughbred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2244B" w:rsidP="00313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90E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563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7B5"/>
  </w:style>
  <w:style w:type="character" w:customStyle="1" w:styleId="Heading1Char">
    <w:name w:val="Heading 1 Char"/>
    <w:basedOn w:val="DefaultParagraphFont"/>
    <w:link w:val="Heading1"/>
    <w:rsid w:val="00313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7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7B5"/>
    <w:rPr>
      <w:b/>
      <w:spacing w:val="0"/>
    </w:rPr>
  </w:style>
  <w:style w:type="character" w:styleId="Emphasis">
    <w:name w:val="Emphasis"/>
    <w:basedOn w:val="DefaultParagraphFont"/>
    <w:qFormat/>
    <w:rsid w:val="003137B5"/>
    <w:rPr>
      <w:i/>
    </w:rPr>
  </w:style>
  <w:style w:type="paragraph" w:customStyle="1" w:styleId="SuperHeading">
    <w:name w:val="SuperHeading"/>
    <w:basedOn w:val="Normal"/>
    <w:rsid w:val="00313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7B5"/>
  </w:style>
  <w:style w:type="paragraph" w:styleId="TableofFigures">
    <w:name w:val="table of figures"/>
    <w:basedOn w:val="Normal"/>
    <w:next w:val="Normal"/>
    <w:semiHidden/>
    <w:rsid w:val="00313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7B5"/>
    <w:rPr>
      <w:rFonts w:ascii="Wingdings" w:hAnsi="Wingdings"/>
    </w:rPr>
  </w:style>
  <w:style w:type="paragraph" w:customStyle="1" w:styleId="TableHeading">
    <w:name w:val="Table Heading"/>
    <w:basedOn w:val="HeadingBase"/>
    <w:rsid w:val="00313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7B5"/>
    <w:rPr>
      <w:color w:val="0033CC"/>
      <w:u w:val="none"/>
    </w:rPr>
  </w:style>
  <w:style w:type="paragraph" w:customStyle="1" w:styleId="BodyTextRight">
    <w:name w:val="Body Text Right"/>
    <w:basedOn w:val="BodyText"/>
    <w:rsid w:val="00313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7B5"/>
    <w:rPr>
      <w:sz w:val="32"/>
    </w:rPr>
  </w:style>
  <w:style w:type="paragraph" w:customStyle="1" w:styleId="HeadingProcedure">
    <w:name w:val="Heading Procedure"/>
    <w:basedOn w:val="HeadingBase"/>
    <w:next w:val="Normal"/>
    <w:rsid w:val="00313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7B5"/>
    <w:pPr>
      <w:spacing w:before="60" w:after="60"/>
    </w:pPr>
  </w:style>
  <w:style w:type="paragraph" w:styleId="ListContinue">
    <w:name w:val="List Continue"/>
    <w:basedOn w:val="List"/>
    <w:rsid w:val="003137B5"/>
    <w:pPr>
      <w:ind w:firstLine="0"/>
    </w:pPr>
  </w:style>
  <w:style w:type="paragraph" w:customStyle="1" w:styleId="ListNote">
    <w:name w:val="List Note"/>
    <w:basedOn w:val="List"/>
    <w:rsid w:val="00313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7B5"/>
    <w:rPr>
      <w:rFonts w:ascii="Courier New" w:hAnsi="Courier New"/>
    </w:rPr>
  </w:style>
  <w:style w:type="paragraph" w:customStyle="1" w:styleId="NoteBullet">
    <w:name w:val="Note Bullet"/>
    <w:basedOn w:val="Note"/>
    <w:rsid w:val="00313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7B5"/>
    <w:rPr>
      <w:b/>
      <w:smallCaps/>
    </w:rPr>
  </w:style>
  <w:style w:type="paragraph" w:customStyle="1" w:styleId="TableListNumber">
    <w:name w:val="Table List Number"/>
    <w:basedOn w:val="ListNumber"/>
    <w:rsid w:val="00313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7B5"/>
    <w:pPr>
      <w:numPr>
        <w:numId w:val="8"/>
      </w:numPr>
    </w:pPr>
  </w:style>
  <w:style w:type="paragraph" w:customStyle="1" w:styleId="ListAlpha2">
    <w:name w:val="List Alpha 2"/>
    <w:basedOn w:val="List2"/>
    <w:rsid w:val="003137B5"/>
    <w:pPr>
      <w:numPr>
        <w:numId w:val="7"/>
      </w:numPr>
    </w:pPr>
  </w:style>
  <w:style w:type="paragraph" w:styleId="List2">
    <w:name w:val="List 2"/>
    <w:basedOn w:val="BodyText"/>
    <w:rsid w:val="00313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7B5"/>
    <w:pPr>
      <w:numPr>
        <w:numId w:val="3"/>
      </w:numPr>
    </w:pPr>
  </w:style>
  <w:style w:type="paragraph" w:styleId="ListContinue2">
    <w:name w:val="List Continue 2"/>
    <w:basedOn w:val="List2"/>
    <w:rsid w:val="003137B5"/>
    <w:pPr>
      <w:ind w:firstLine="0"/>
    </w:pPr>
  </w:style>
  <w:style w:type="paragraph" w:styleId="ListContinue3">
    <w:name w:val="List Continue 3"/>
    <w:basedOn w:val="List3"/>
    <w:rsid w:val="003137B5"/>
    <w:pPr>
      <w:ind w:left="1021" w:firstLine="0"/>
    </w:pPr>
  </w:style>
  <w:style w:type="paragraph" w:styleId="ListContinue4">
    <w:name w:val="List Continue 4"/>
    <w:basedOn w:val="List4"/>
    <w:rsid w:val="003137B5"/>
    <w:pPr>
      <w:ind w:firstLine="0"/>
    </w:pPr>
  </w:style>
  <w:style w:type="paragraph" w:styleId="ListContinue5">
    <w:name w:val="List Continue 5"/>
    <w:basedOn w:val="List5"/>
    <w:rsid w:val="003137B5"/>
    <w:pPr>
      <w:ind w:firstLine="0"/>
    </w:pPr>
  </w:style>
  <w:style w:type="paragraph" w:styleId="ListNumber3">
    <w:name w:val="List Number 3"/>
    <w:basedOn w:val="List3"/>
    <w:rsid w:val="003137B5"/>
    <w:pPr>
      <w:numPr>
        <w:numId w:val="4"/>
      </w:numPr>
    </w:pPr>
  </w:style>
  <w:style w:type="paragraph" w:styleId="ListNumber4">
    <w:name w:val="List Number 4"/>
    <w:basedOn w:val="List4"/>
    <w:rsid w:val="003137B5"/>
    <w:pPr>
      <w:numPr>
        <w:numId w:val="5"/>
      </w:numPr>
    </w:pPr>
  </w:style>
  <w:style w:type="paragraph" w:styleId="ListNumber5">
    <w:name w:val="List Number 5"/>
    <w:basedOn w:val="List5"/>
    <w:rsid w:val="003137B5"/>
    <w:pPr>
      <w:numPr>
        <w:numId w:val="6"/>
      </w:numPr>
    </w:pPr>
  </w:style>
  <w:style w:type="paragraph" w:styleId="BlockText">
    <w:name w:val="Block Text"/>
    <w:basedOn w:val="Normal"/>
    <w:rsid w:val="00313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7B5"/>
    <w:rPr>
      <w:sz w:val="16"/>
      <w:vertAlign w:val="superscript"/>
    </w:rPr>
  </w:style>
  <w:style w:type="character" w:customStyle="1" w:styleId="Symbols">
    <w:name w:val="Symbols"/>
    <w:basedOn w:val="DefaultParagraphFont"/>
    <w:rsid w:val="003137B5"/>
    <w:rPr>
      <w:rFonts w:ascii="Symbol" w:hAnsi="Symbol"/>
    </w:rPr>
  </w:style>
  <w:style w:type="character" w:customStyle="1" w:styleId="MenuOptions">
    <w:name w:val="Menu Options"/>
    <w:basedOn w:val="DefaultParagraphFont"/>
    <w:rsid w:val="00313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7B5"/>
    <w:rPr>
      <w:b/>
    </w:rPr>
  </w:style>
  <w:style w:type="character" w:customStyle="1" w:styleId="Underlined">
    <w:name w:val="Underlined"/>
    <w:basedOn w:val="DefaultParagraphFont"/>
    <w:rsid w:val="003137B5"/>
    <w:rPr>
      <w:u w:val="single"/>
    </w:rPr>
  </w:style>
  <w:style w:type="paragraph" w:customStyle="1" w:styleId="TableBodyTextRight">
    <w:name w:val="Table Body Text Right"/>
    <w:basedOn w:val="TableBodyText"/>
    <w:rsid w:val="00313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7B5"/>
    <w:rPr>
      <w:sz w:val="18"/>
    </w:rPr>
  </w:style>
  <w:style w:type="paragraph" w:customStyle="1" w:styleId="BodySmallRight">
    <w:name w:val="Body Small Right"/>
    <w:basedOn w:val="BodyTextRight"/>
    <w:rsid w:val="003137B5"/>
    <w:rPr>
      <w:sz w:val="18"/>
      <w:szCs w:val="18"/>
    </w:rPr>
  </w:style>
  <w:style w:type="paragraph" w:customStyle="1" w:styleId="MarginEdition">
    <w:name w:val="Margin Edition"/>
    <w:basedOn w:val="MarginNote"/>
    <w:rsid w:val="00313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7B5"/>
    <w:rPr>
      <w:sz w:val="2"/>
      <w:szCs w:val="2"/>
    </w:rPr>
  </w:style>
  <w:style w:type="character" w:customStyle="1" w:styleId="Small">
    <w:name w:val="Small"/>
    <w:basedOn w:val="DefaultParagraphFont"/>
    <w:rsid w:val="003137B5"/>
    <w:rPr>
      <w:sz w:val="16"/>
    </w:rPr>
  </w:style>
  <w:style w:type="paragraph" w:customStyle="1" w:styleId="WideTable">
    <w:name w:val="Wide Table"/>
    <w:basedOn w:val="Normal"/>
    <w:rsid w:val="00313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7B5"/>
  </w:style>
  <w:style w:type="paragraph" w:styleId="Quote">
    <w:name w:val="Quote"/>
    <w:basedOn w:val="Heading1"/>
    <w:link w:val="QuoteChar"/>
    <w:qFormat/>
    <w:rsid w:val="00313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7B5"/>
    <w:pPr>
      <w:pageBreakBefore/>
    </w:pPr>
  </w:style>
  <w:style w:type="paragraph" w:customStyle="1" w:styleId="Border">
    <w:name w:val="Border"/>
    <w:basedOn w:val="Normal"/>
    <w:qFormat/>
    <w:rsid w:val="00313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7B5"/>
    <w:rPr>
      <w:u w:val="single"/>
    </w:rPr>
  </w:style>
  <w:style w:type="character" w:customStyle="1" w:styleId="BoldandItalics">
    <w:name w:val="Bold and Italics"/>
    <w:qFormat/>
    <w:rsid w:val="003137B5"/>
    <w:rPr>
      <w:b/>
      <w:i/>
      <w:u w:val="none"/>
    </w:rPr>
  </w:style>
  <w:style w:type="paragraph" w:styleId="BalloonText">
    <w:name w:val="Balloon Text"/>
    <w:basedOn w:val="Normal"/>
    <w:link w:val="BalloonTextChar"/>
    <w:rsid w:val="00313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7B5"/>
    <w:pPr>
      <w:spacing w:before="0" w:after="0"/>
    </w:pPr>
  </w:style>
  <w:style w:type="paragraph" w:customStyle="1" w:styleId="BodyTextBold">
    <w:name w:val="Body Text Bold"/>
    <w:basedOn w:val="BodyText"/>
    <w:qFormat/>
    <w:rsid w:val="003137B5"/>
    <w:rPr>
      <w:b/>
    </w:rPr>
  </w:style>
  <w:style w:type="character" w:styleId="Hyperlink">
    <w:name w:val="Hyperlink"/>
    <w:basedOn w:val="DefaultParagraphFont"/>
    <w:uiPriority w:val="99"/>
    <w:unhideWhenUsed/>
    <w:rsid w:val="00622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749</Words>
  <Characters>4555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RGRROP201 Perform duties of barrier attendant at thoroughbred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