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395" w:rsidP="00674395">
      <w:pPr>
        <w:pStyle w:val="Title"/>
      </w:pPr>
      <w:r>
        <w:fldChar w:fldCharType="begin"/>
      </w:r>
      <w:r>
        <w:instrText xml:space="preserve"> TITLE   \* MERGEFORMAT </w:instrText>
      </w:r>
      <w:r>
        <w:fldChar w:fldCharType="separate"/>
      </w:r>
      <w:r>
        <w:t>RGRPSH504 Develop systems and records for horse racing business training operations</w:t>
      </w:r>
      <w:r>
        <w:fldChar w:fldCharType="end"/>
      </w:r>
    </w:p>
    <w:p w:rsidR="00674395" w:rsidP="00674395">
      <w:pPr>
        <w:pStyle w:val="Version"/>
        <w:sectPr w:rsidSect="001465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65B1" w:rsidP="001465B1">
      <w:pPr>
        <w:pStyle w:val="SuperHeading"/>
      </w:pPr>
      <w:r w:rsidRPr="001465B1">
        <w:t>RGRPSH504 Develop systems and records for horse racing business training operations</w:t>
      </w:r>
    </w:p>
    <w:p w:rsidR="00000000" w:rsidRPr="001465B1" w:rsidP="001465B1">
      <w:pPr>
        <w:pStyle w:val="Heading1"/>
      </w:pPr>
      <w:bookmarkStart w:id="1" w:name="O_979709"/>
      <w:bookmarkEnd w:id="1"/>
      <w:r w:rsidRPr="001465B1">
        <w:t>Modification History</w:t>
      </w:r>
    </w:p>
    <w:tbl>
      <w:tblPr>
        <w:tblW w:w="9520" w:type="dxa"/>
        <w:tblLayout w:type="fixed"/>
        <w:tblCellMar>
          <w:left w:w="62" w:type="dxa"/>
          <w:right w:w="62" w:type="dxa"/>
        </w:tblCellMar>
        <w:tblLook w:val="0000"/>
      </w:tblPr>
      <w:tblGrid>
        <w:gridCol w:w="2581"/>
        <w:gridCol w:w="6939"/>
      </w:tblGrid>
      <w:tr w:rsidTr="001465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B1" w:rsidP="001465B1">
            <w:pPr>
              <w:pStyle w:val="BodyText"/>
            </w:pPr>
            <w:r w:rsidRPr="001465B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BodyText"/>
              <w:rPr>
                <w:lang w:val="en-NZ"/>
              </w:rPr>
            </w:pPr>
            <w:r w:rsidRPr="001465B1">
              <w:rPr>
                <w:rStyle w:val="SpecialBold"/>
              </w:rPr>
              <w:t>Comments</w:t>
            </w:r>
          </w:p>
        </w:tc>
      </w:tr>
      <w:tr w:rsidTr="001465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BodyText"/>
              <w:rPr>
                <w:lang w:val="en-NZ"/>
              </w:rPr>
            </w:pPr>
            <w:r w:rsidRPr="001465B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B1" w:rsidP="001465B1">
            <w:pPr>
              <w:pStyle w:val="BodyText"/>
            </w:pPr>
            <w:r w:rsidRPr="001465B1">
              <w:t>This version released with RGR Racing and Breeding Training Package Version 2.0.</w:t>
            </w:r>
          </w:p>
        </w:tc>
      </w:tr>
    </w:tbl>
    <w:p w:rsidR="00000000" w:rsidRPr="001465B1" w:rsidP="001465B1">
      <w:pPr>
        <w:pStyle w:val="BodyText"/>
      </w:pPr>
    </w:p>
    <w:p w:rsidR="00000000" w:rsidRPr="001465B1" w:rsidP="001465B1">
      <w:pPr>
        <w:pStyle w:val="AllowPageBreak"/>
      </w:pPr>
    </w:p>
    <w:p w:rsidR="00000000" w:rsidRPr="001465B1" w:rsidP="001465B1">
      <w:pPr>
        <w:pStyle w:val="Heading1"/>
      </w:pPr>
      <w:bookmarkStart w:id="2" w:name="O_979710"/>
      <w:bookmarkEnd w:id="2"/>
      <w:r w:rsidRPr="001465B1">
        <w:t>Application</w:t>
      </w:r>
    </w:p>
    <w:p w:rsidR="00000000" w:rsidRPr="001465B1" w:rsidP="00674395">
      <w:pPr>
        <w:pStyle w:val="BodyText"/>
      </w:pPr>
      <w:r w:rsidRPr="001465B1">
        <w:t xml:space="preserve">This unit of competency describes the skills and knowledge required to develop policies and procedures and recordkeeping systems for horse racing business training operations. </w:t>
      </w:r>
    </w:p>
    <w:p w:rsidR="00000000" w:rsidRPr="001465B1" w:rsidP="00674395">
      <w:pPr>
        <w:pStyle w:val="BodyText"/>
      </w:pPr>
      <w:r w:rsidRPr="001465B1">
        <w:t>The unit applies to individuals who have specialist knowledge, skil</w:t>
      </w:r>
      <w:r w:rsidRPr="001465B1">
        <w:t>ls and experience in supervising day-to-day operations of a racing stable.</w:t>
      </w:r>
    </w:p>
    <w:p w:rsidR="00000000" w:rsidRPr="001465B1" w:rsidP="00674395">
      <w:pPr>
        <w:pStyle w:val="BodyText"/>
      </w:pPr>
      <w:r w:rsidRPr="001465B1">
        <w:t>All work must be carried out to comply with workplace procedures, in accordance with applicable state/territory animal welfare and workplace health and safety legislative requiremen</w:t>
      </w:r>
      <w:r w:rsidRPr="001465B1">
        <w:t>ts.</w:t>
      </w:r>
    </w:p>
    <w:p w:rsidR="00000000" w:rsidRPr="001465B1" w:rsidP="00674395">
      <w:pPr>
        <w:pStyle w:val="BodyText"/>
      </w:pPr>
      <w:r w:rsidRPr="001465B1">
        <w:t>Licensing, legislative, regulatory or certification requirements apply to this unit. Users are advised to check with the relevant Principal Racing Authority (PRA) for current requirements.</w:t>
      </w:r>
      <w:r w:rsidRPr="001465B1">
        <w:rPr>
          <w:rStyle w:val="SpecialBold"/>
        </w:rPr>
        <w:t xml:space="preserve"> </w:t>
      </w:r>
    </w:p>
    <w:p w:rsidR="00000000" w:rsidRPr="001465B1" w:rsidP="001465B1">
      <w:pPr>
        <w:pStyle w:val="Heading1"/>
      </w:pPr>
      <w:bookmarkStart w:id="3" w:name="O_979711"/>
      <w:bookmarkEnd w:id="3"/>
      <w:r w:rsidRPr="001465B1">
        <w:t>Pre-requisite Unit</w:t>
      </w:r>
    </w:p>
    <w:p w:rsidR="00000000" w:rsidRPr="001465B1" w:rsidP="00674395">
      <w:pPr>
        <w:pStyle w:val="BodyText"/>
      </w:pPr>
      <w:r w:rsidRPr="001465B1">
        <w:t>Nil</w:t>
      </w:r>
    </w:p>
    <w:p w:rsidR="00000000" w:rsidRPr="001465B1" w:rsidP="001465B1">
      <w:pPr>
        <w:pStyle w:val="Heading1"/>
      </w:pPr>
      <w:bookmarkStart w:id="4" w:name="O_979713"/>
      <w:bookmarkEnd w:id="4"/>
      <w:r w:rsidRPr="001465B1">
        <w:t xml:space="preserve">Unit </w:t>
      </w:r>
      <w:r w:rsidRPr="001465B1">
        <w:t>Sector</w:t>
      </w:r>
    </w:p>
    <w:p w:rsidR="00000000" w:rsidRPr="001465B1" w:rsidP="00674395">
      <w:pPr>
        <w:pStyle w:val="BodyText"/>
      </w:pPr>
      <w:r w:rsidRPr="001465B1">
        <w:t>Performance services horse (PSH)</w:t>
      </w:r>
    </w:p>
    <w:p w:rsidR="00000000" w:rsidRPr="001465B1" w:rsidP="001465B1">
      <w:pPr>
        <w:pStyle w:val="Heading1"/>
      </w:pPr>
      <w:bookmarkStart w:id="5" w:name="O_979714"/>
      <w:bookmarkEnd w:id="5"/>
      <w:r w:rsidRPr="001465B1">
        <w:t>Elements and Performance Criteria</w:t>
      </w:r>
    </w:p>
    <w:tbl>
      <w:tblPr>
        <w:tblW w:w="0" w:type="auto"/>
        <w:tblCellMar>
          <w:left w:w="62" w:type="dxa"/>
          <w:right w:w="62" w:type="dxa"/>
        </w:tblCellMar>
        <w:tblLook w:val="0000"/>
      </w:tblPr>
      <w:tblGrid>
        <w:gridCol w:w="2407"/>
        <w:gridCol w:w="6789"/>
      </w:tblGrid>
      <w:tr w:rsidTr="0067439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465B1" w:rsidP="001465B1">
            <w:pPr>
              <w:pStyle w:val="BodyText"/>
            </w:pPr>
            <w:r w:rsidRPr="001465B1">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65B1">
            <w:pPr>
              <w:pStyle w:val="BodyText"/>
              <w:rPr>
                <w:lang w:val="en-NZ"/>
              </w:rPr>
            </w:pPr>
            <w:r w:rsidRPr="001465B1">
              <w:rPr>
                <w:rStyle w:val="SpecialBold"/>
              </w:rPr>
              <w:t>Performance Criteria</w:t>
            </w:r>
          </w:p>
        </w:tc>
      </w:tr>
      <w:tr w:rsidTr="00674395">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465B1" w:rsidP="001465B1">
            <w:pPr>
              <w:pStyle w:val="BodyText"/>
            </w:pPr>
            <w:r w:rsidRPr="001465B1">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BodyText"/>
              <w:rPr>
                <w:lang w:val="en-NZ"/>
              </w:rPr>
            </w:pPr>
            <w:r w:rsidRPr="001465B1">
              <w:rPr>
                <w:rStyle w:val="Emphasis"/>
              </w:rPr>
              <w:t>Performance criteria describe the performance needed to demonstrate achievement of the element.</w:t>
            </w:r>
          </w:p>
        </w:tc>
      </w:tr>
      <w:tr w:rsidTr="00674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BodyText"/>
              <w:rPr>
                <w:lang w:val="en-NZ"/>
              </w:rPr>
            </w:pPr>
            <w:r w:rsidRPr="001465B1">
              <w:t>1. Set stable hierarchy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B1" w:rsidP="001465B1">
            <w:pPr>
              <w:pStyle w:val="BodyText"/>
            </w:pPr>
            <w:r w:rsidRPr="001465B1">
              <w:t>1.1 Determine the person in charge when trainer is absent</w:t>
            </w:r>
          </w:p>
          <w:p w:rsidR="00000000" w:rsidRPr="001465B1" w:rsidP="001465B1">
            <w:pPr>
              <w:pStyle w:val="BodyText"/>
            </w:pPr>
            <w:r w:rsidRPr="001465B1">
              <w:t>1.2 Brief person in charge on their responsibilities and duty of care</w:t>
            </w:r>
          </w:p>
          <w:p w:rsidR="00000000" w:rsidP="001465B1">
            <w:pPr>
              <w:pStyle w:val="BodyText"/>
              <w:rPr>
                <w:lang w:val="en-NZ"/>
              </w:rPr>
            </w:pPr>
            <w:r w:rsidRPr="001465B1">
              <w:t>1.3 Dev</w:t>
            </w:r>
            <w:r w:rsidRPr="001465B1">
              <w:t>elop staff duties and rosters according to workplace requirements</w:t>
            </w:r>
          </w:p>
        </w:tc>
      </w:tr>
      <w:tr w:rsidTr="00674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BodyText"/>
              <w:rPr>
                <w:lang w:val="en-NZ"/>
              </w:rPr>
            </w:pPr>
            <w:r w:rsidRPr="001465B1">
              <w:t>2. Prepare policies for training stable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B1" w:rsidP="001465B1">
            <w:pPr>
              <w:pStyle w:val="BodyText"/>
            </w:pPr>
            <w:r w:rsidRPr="001465B1">
              <w:t>2.1 Develop policies for acceptance or release of horses from stables</w:t>
            </w:r>
          </w:p>
          <w:p w:rsidR="00000000" w:rsidRPr="001465B1" w:rsidP="001465B1">
            <w:pPr>
              <w:pStyle w:val="BodyText"/>
            </w:pPr>
            <w:r w:rsidRPr="001465B1">
              <w:t>2.2 Develop policies and procedures for visitors to the stable and communicate to staff</w:t>
            </w:r>
          </w:p>
          <w:p w:rsidR="00000000" w:rsidRPr="001465B1" w:rsidP="001465B1">
            <w:pPr>
              <w:pStyle w:val="BodyText"/>
            </w:pPr>
            <w:r w:rsidRPr="001465B1">
              <w:t>2.3 Develop emergency plans and procedures and communicate to staff</w:t>
            </w:r>
          </w:p>
          <w:p w:rsidR="00000000" w:rsidRPr="001465B1" w:rsidP="001465B1">
            <w:pPr>
              <w:pStyle w:val="BodyText"/>
            </w:pPr>
            <w:r w:rsidRPr="001465B1">
              <w:t>2.4 Develop policies and procedures for handling and storage of chemicals and medications and commun</w:t>
            </w:r>
            <w:r w:rsidRPr="001465B1">
              <w:t>icate to staff</w:t>
            </w:r>
          </w:p>
          <w:p w:rsidR="00000000" w:rsidP="001465B1">
            <w:pPr>
              <w:pStyle w:val="BodyText"/>
              <w:rPr>
                <w:lang w:val="en-NZ"/>
              </w:rPr>
            </w:pPr>
            <w:r w:rsidRPr="001465B1">
              <w:t>2.5 Develop disease and infection control protocols</w:t>
            </w:r>
          </w:p>
        </w:tc>
      </w:tr>
      <w:tr w:rsidTr="00674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BodyText"/>
              <w:rPr>
                <w:lang w:val="en-NZ"/>
              </w:rPr>
            </w:pPr>
            <w:r w:rsidRPr="001465B1">
              <w:t>3. Prepare procedures for daily activities and horse handling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B1" w:rsidP="001465B1">
            <w:pPr>
              <w:pStyle w:val="BodyText"/>
            </w:pPr>
            <w:r w:rsidRPr="001465B1">
              <w:t>3.1 Develop procedures for handling horses and communicate to staff</w:t>
            </w:r>
          </w:p>
          <w:p w:rsidR="00000000" w:rsidRPr="001465B1" w:rsidP="001465B1">
            <w:pPr>
              <w:pStyle w:val="BodyText"/>
            </w:pPr>
            <w:r w:rsidRPr="001465B1">
              <w:t>3.2 Develop procedures and reporting requirements for feed</w:t>
            </w:r>
            <w:r w:rsidRPr="001465B1">
              <w:t>ing and watering horses and communicate to staff</w:t>
            </w:r>
          </w:p>
          <w:p w:rsidR="00000000" w:rsidRPr="001465B1" w:rsidP="001465B1">
            <w:pPr>
              <w:pStyle w:val="BodyText"/>
            </w:pPr>
            <w:r w:rsidRPr="001465B1">
              <w:t>3.3 Develop procedures for reporting illness or injury, and for the treatment and medication of horses, and communicate to staff</w:t>
            </w:r>
          </w:p>
          <w:p w:rsidR="00000000" w:rsidRPr="001465B1" w:rsidP="001465B1">
            <w:pPr>
              <w:pStyle w:val="BodyText"/>
            </w:pPr>
            <w:r w:rsidRPr="001465B1">
              <w:t>3.4 Develop procedures for husbandry of horses and communicate to staff</w:t>
            </w:r>
          </w:p>
          <w:p w:rsidR="00000000" w:rsidRPr="001465B1" w:rsidP="001465B1">
            <w:pPr>
              <w:pStyle w:val="BodyText"/>
            </w:pPr>
            <w:r w:rsidRPr="001465B1">
              <w:t>3.5 Pr</w:t>
            </w:r>
            <w:r w:rsidRPr="001465B1">
              <w:t>epare schedules for exercise of horses incorporating animal welfare considerations</w:t>
            </w:r>
          </w:p>
          <w:p w:rsidR="00000000" w:rsidP="001465B1">
            <w:pPr>
              <w:pStyle w:val="BodyText"/>
              <w:rPr>
                <w:lang w:val="en-NZ"/>
              </w:rPr>
            </w:pPr>
            <w:r w:rsidRPr="001465B1">
              <w:t>3.6 Develop procedures for maintenance of tack and equipment and communicate to staff</w:t>
            </w:r>
          </w:p>
        </w:tc>
      </w:tr>
      <w:tr w:rsidTr="00674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BodyText"/>
              <w:rPr>
                <w:lang w:val="en-NZ"/>
              </w:rPr>
            </w:pPr>
            <w:r w:rsidRPr="001465B1">
              <w:t xml:space="preserve">4. Review and update policies and procedures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B1" w:rsidP="001465B1">
            <w:pPr>
              <w:pStyle w:val="BodyText"/>
            </w:pPr>
            <w:r w:rsidRPr="001465B1">
              <w:t>4.1 Maintain a schedule for updating and</w:t>
            </w:r>
            <w:r w:rsidRPr="001465B1">
              <w:t xml:space="preserve"> reviewing policies, procedures and supporting documentation</w:t>
            </w:r>
          </w:p>
          <w:p w:rsidR="00000000" w:rsidRPr="001465B1" w:rsidP="001465B1">
            <w:pPr>
              <w:pStyle w:val="BodyText"/>
            </w:pPr>
            <w:r w:rsidRPr="001465B1">
              <w:t>4.2 Encourage feedback from staff and key stakeholders to review and update policies, procedures and supporting documentation</w:t>
            </w:r>
          </w:p>
        </w:tc>
      </w:tr>
    </w:tbl>
    <w:p w:rsidR="00674395" w:rsidP="001465B1">
      <w:pPr>
        <w:pStyle w:val="BodyText"/>
      </w:pPr>
    </w:p>
    <w:p w:rsidR="00674395" w:rsidP="001465B1">
      <w:pPr>
        <w:pStyle w:val="BodyText"/>
      </w:pPr>
    </w:p>
    <w:p w:rsidR="00000000" w:rsidRPr="001465B1" w:rsidP="001465B1">
      <w:pPr>
        <w:pStyle w:val="Heading1"/>
      </w:pPr>
      <w:bookmarkStart w:id="6" w:name="O_979715"/>
      <w:bookmarkEnd w:id="6"/>
      <w:r w:rsidRPr="001465B1">
        <w:t>Foundation Skills</w:t>
      </w:r>
    </w:p>
    <w:p w:rsidR="00000000" w:rsidRPr="00674395" w:rsidP="00674395">
      <w:pPr>
        <w:pStyle w:val="BodyText"/>
        <w:rPr>
          <w:i/>
        </w:rPr>
      </w:pPr>
      <w:r w:rsidRPr="00674395">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29"/>
        <w:gridCol w:w="6767"/>
      </w:tblGrid>
      <w:tr w:rsidTr="0067439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B1" w:rsidP="001465B1">
            <w:pPr>
              <w:pStyle w:val="BodyText"/>
            </w:pPr>
            <w:r w:rsidRPr="001465B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BodyText"/>
              <w:rPr>
                <w:lang w:val="en-NZ"/>
              </w:rPr>
            </w:pPr>
            <w:r w:rsidRPr="001465B1">
              <w:rPr>
                <w:rStyle w:val="SpecialBold"/>
              </w:rPr>
              <w:t>Description</w:t>
            </w:r>
          </w:p>
        </w:tc>
      </w:tr>
      <w:tr w:rsidTr="00674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BodyText"/>
              <w:rPr>
                <w:lang w:val="en-NZ"/>
              </w:rPr>
            </w:pPr>
            <w:r w:rsidRPr="001465B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B1" w:rsidP="001465B1">
            <w:pPr>
              <w:pStyle w:val="ListBullet"/>
            </w:pPr>
            <w:r w:rsidRPr="001465B1">
              <w:t xml:space="preserve">Access information covering a range </w:t>
            </w:r>
            <w:r w:rsidRPr="001465B1">
              <w:t xml:space="preserve">of topics from various sources </w:t>
            </w:r>
          </w:p>
          <w:p w:rsidR="00000000" w:rsidP="001465B1">
            <w:pPr>
              <w:pStyle w:val="ListBullet"/>
              <w:rPr>
                <w:lang w:val="en-NZ"/>
              </w:rPr>
            </w:pPr>
            <w:r w:rsidRPr="001465B1">
              <w:t xml:space="preserve">Extract key information from formal texts to include in workplace </w:t>
            </w:r>
            <w:r w:rsidRPr="001465B1">
              <w:t>documentation</w:t>
            </w:r>
          </w:p>
        </w:tc>
      </w:tr>
      <w:tr w:rsidTr="00674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BodyText"/>
              <w:rPr>
                <w:lang w:val="en-NZ"/>
              </w:rPr>
            </w:pPr>
            <w:r w:rsidRPr="001465B1">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ListBullet"/>
              <w:rPr>
                <w:lang w:val="en-NZ"/>
              </w:rPr>
            </w:pPr>
            <w:r w:rsidRPr="001465B1">
              <w:t>Prepare succinct policy, procedure and supporting documents that use clear language and sequenced instructions</w:t>
            </w:r>
          </w:p>
        </w:tc>
      </w:tr>
      <w:tr w:rsidTr="00674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BodyText"/>
              <w:rPr>
                <w:lang w:val="en-NZ"/>
              </w:rPr>
            </w:pPr>
            <w:r w:rsidRPr="001465B1">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ListBullet"/>
              <w:rPr>
                <w:lang w:val="en-NZ"/>
              </w:rPr>
            </w:pPr>
            <w:r w:rsidRPr="001465B1">
              <w:t>Manipulate a range of factors, including time, and number of staff, duties and horses, to develop rosters and routines</w:t>
            </w:r>
          </w:p>
        </w:tc>
      </w:tr>
      <w:tr w:rsidTr="00674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BodyText"/>
              <w:rPr>
                <w:lang w:val="en-NZ"/>
              </w:rPr>
            </w:pPr>
            <w:r w:rsidRPr="001465B1">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ListBullet"/>
              <w:rPr>
                <w:lang w:val="en-NZ"/>
              </w:rPr>
            </w:pPr>
            <w:r w:rsidRPr="001465B1">
              <w:t xml:space="preserve">Recognise need to develop or improve policies and procedures to better meet organisational goals and comply </w:t>
            </w:r>
            <w:r w:rsidRPr="001465B1">
              <w:t>with regulatory requirements, including racing, work health and safety and animal welfare requirements</w:t>
            </w:r>
          </w:p>
        </w:tc>
      </w:tr>
      <w:tr w:rsidTr="00674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BodyText"/>
              <w:rPr>
                <w:lang w:val="en-NZ"/>
              </w:rPr>
            </w:pPr>
            <w:r w:rsidRPr="001465B1">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ListBullet"/>
              <w:rPr>
                <w:lang w:val="en-NZ"/>
              </w:rPr>
            </w:pPr>
            <w:r w:rsidRPr="001465B1">
              <w:t>Select and use appropriate written and verbal communication practices to convey information to racing stable staff and stakeholder</w:t>
            </w:r>
            <w:r w:rsidRPr="001465B1">
              <w:t>s</w:t>
            </w:r>
          </w:p>
        </w:tc>
      </w:tr>
      <w:tr w:rsidTr="0067439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BodyText"/>
              <w:rPr>
                <w:lang w:val="en-NZ"/>
              </w:rPr>
            </w:pPr>
            <w:r w:rsidRPr="001465B1">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B1" w:rsidP="001465B1">
            <w:pPr>
              <w:pStyle w:val="ListBullet"/>
            </w:pPr>
            <w:r w:rsidRPr="001465B1">
              <w:t xml:space="preserve">Plan, sequence and prioritise multiple tasks to achieve outcomes </w:t>
            </w:r>
          </w:p>
          <w:p w:rsidR="00000000" w:rsidRPr="001465B1" w:rsidP="001465B1">
            <w:pPr>
              <w:pStyle w:val="ListBullet"/>
            </w:pPr>
            <w:r w:rsidRPr="001465B1">
              <w:t>Use familiar workplace technologies and systems to access, prepare and communicate information</w:t>
            </w:r>
          </w:p>
        </w:tc>
      </w:tr>
    </w:tbl>
    <w:p w:rsidR="00000000" w:rsidRPr="001465B1" w:rsidP="001465B1">
      <w:pPr>
        <w:pStyle w:val="BodyText"/>
      </w:pPr>
    </w:p>
    <w:p w:rsidR="00000000" w:rsidRPr="001465B1" w:rsidP="001465B1">
      <w:pPr>
        <w:pStyle w:val="AllowPageBreak"/>
      </w:pPr>
    </w:p>
    <w:p w:rsidR="00000000" w:rsidRPr="001465B1" w:rsidP="001465B1">
      <w:pPr>
        <w:pStyle w:val="Heading1"/>
      </w:pPr>
      <w:bookmarkStart w:id="7" w:name="O_979717"/>
      <w:bookmarkEnd w:id="7"/>
      <w:r w:rsidRPr="001465B1">
        <w:t>Unit Mapping Information</w:t>
      </w:r>
    </w:p>
    <w:tbl>
      <w:tblPr>
        <w:tblW w:w="9520" w:type="dxa"/>
        <w:tblLayout w:type="fixed"/>
        <w:tblCellMar>
          <w:left w:w="62" w:type="dxa"/>
          <w:right w:w="62" w:type="dxa"/>
        </w:tblCellMar>
        <w:tblLook w:val="0000"/>
      </w:tblPr>
      <w:tblGrid>
        <w:gridCol w:w="2299"/>
        <w:gridCol w:w="2407"/>
        <w:gridCol w:w="2407"/>
        <w:gridCol w:w="2407"/>
      </w:tblGrid>
      <w:tr w:rsidTr="001465B1">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B1" w:rsidP="001465B1">
            <w:pPr>
              <w:pStyle w:val="BodyText"/>
            </w:pPr>
            <w:r w:rsidRPr="001465B1">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B1" w:rsidP="001465B1">
            <w:pPr>
              <w:pStyle w:val="BodyText"/>
            </w:pPr>
            <w:r w:rsidRPr="001465B1">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B1" w:rsidP="001465B1">
            <w:pPr>
              <w:pStyle w:val="BodyText"/>
            </w:pPr>
            <w:r w:rsidRPr="001465B1">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BodyText"/>
              <w:rPr>
                <w:lang w:val="en-NZ"/>
              </w:rPr>
            </w:pPr>
            <w:r w:rsidRPr="001465B1">
              <w:rPr>
                <w:rStyle w:val="SpecialBold"/>
              </w:rPr>
              <w:t>Equivalence status</w:t>
            </w:r>
          </w:p>
        </w:tc>
      </w:tr>
      <w:tr w:rsidTr="001465B1">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BodyText"/>
              <w:rPr>
                <w:lang w:val="en-NZ"/>
              </w:rPr>
            </w:pPr>
            <w:r w:rsidRPr="001465B1">
              <w:t>RGRPSH504 Develop systems and records for horse racing business training operations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BodyText"/>
              <w:rPr>
                <w:lang w:val="en-NZ"/>
              </w:rPr>
            </w:pPr>
            <w:r w:rsidRPr="001465B1">
              <w:t>RGRPSH504A Develop systems and records for horse racing business training operations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B1" w:rsidP="001465B1">
            <w:pPr>
              <w:pStyle w:val="BodyText"/>
            </w:pPr>
            <w:r w:rsidRPr="001465B1">
              <w:t>Updated to meet Standards for Training Packages.</w:t>
            </w:r>
          </w:p>
          <w:p w:rsidR="00000000" w:rsidP="001465B1">
            <w:pPr>
              <w:pStyle w:val="BodyText"/>
              <w:rPr>
                <w:lang w:val="en-NZ"/>
              </w:rPr>
            </w:pPr>
            <w:r w:rsidRPr="001465B1">
              <w:t>New element to clarify intent of unit.</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B1" w:rsidP="001465B1">
            <w:pPr>
              <w:pStyle w:val="BodyText"/>
            </w:pPr>
            <w:r w:rsidRPr="001465B1">
              <w:t>No equivalent unit</w:t>
            </w:r>
          </w:p>
        </w:tc>
      </w:tr>
    </w:tbl>
    <w:p w:rsidR="00000000" w:rsidRPr="001465B1" w:rsidP="001465B1">
      <w:pPr>
        <w:pStyle w:val="BodyText"/>
      </w:pPr>
    </w:p>
    <w:p w:rsidR="00000000" w:rsidRPr="001465B1" w:rsidP="001465B1">
      <w:pPr>
        <w:pStyle w:val="AllowPageBreak"/>
      </w:pPr>
    </w:p>
    <w:p w:rsidR="00000000" w:rsidRPr="001465B1" w:rsidP="001465B1">
      <w:pPr>
        <w:pStyle w:val="Heading1"/>
      </w:pPr>
      <w:bookmarkStart w:id="8" w:name="O_979724"/>
      <w:bookmarkEnd w:id="8"/>
      <w:r w:rsidRPr="001465B1">
        <w:t>Links</w:t>
      </w:r>
    </w:p>
    <w:p w:rsidR="00000000" w:rsidRPr="001465B1" w:rsidP="00674395">
      <w:pPr>
        <w:pStyle w:val="BodyText"/>
      </w:pPr>
      <w:r w:rsidRPr="001465B1">
        <w:t>Companion Volumes, including Implementa</w:t>
      </w:r>
      <w:r w:rsidRPr="001465B1">
        <w:t xml:space="preserve">tion Guides, are available at VETNet - </w:t>
      </w:r>
      <w:r>
        <w:fldChar w:fldCharType="begin"/>
      </w:r>
      <w:r>
        <w:instrText xml:space="preserve"> HYPERLINK "https://vetnet.gov.au/Pages/TrainingDocs.aspx?q=5c4b8489-f7e1-463b-81c8-6ecce6c192a0" </w:instrText>
      </w:r>
      <w:r>
        <w:fldChar w:fldCharType="separate"/>
      </w:r>
      <w:r w:rsidRPr="00F95388">
        <w:rPr>
          <w:rStyle w:val="Hyperlink"/>
        </w:rPr>
        <w:t>https://vetnet.gov.au/Pages/TrainingDocs.aspx?q=5c4b8489-f7e1-463b-81c8-6ecce6c192a0</w:t>
      </w:r>
      <w:r>
        <w:fldChar w:fldCharType="end"/>
      </w:r>
    </w:p>
    <w:p w:rsidR="00000000" w:rsidRPr="001465B1" w:rsidP="00674395">
      <w:pPr>
        <w:pStyle w:val="BodyText"/>
        <w:sectPr w:rsidSect="001465B1">
          <w:headerReference w:type="default" r:id="rId10"/>
          <w:footerReference w:type="default" r:id="rId11"/>
          <w:pgSz w:w="11908" w:h="16833"/>
          <w:pgMar w:top="1702" w:right="1418" w:bottom="1702" w:left="1418" w:header="992" w:footer="992" w:gutter="0"/>
          <w:cols w:space="720"/>
          <w:noEndnote/>
          <w:docGrid w:linePitch="299"/>
        </w:sectPr>
      </w:pPr>
    </w:p>
    <w:p w:rsidR="00000000" w:rsidRPr="001465B1" w:rsidP="001465B1">
      <w:pPr>
        <w:pStyle w:val="SuperHeading"/>
      </w:pPr>
      <w:r w:rsidRPr="001465B1">
        <w:t xml:space="preserve">Assessment </w:t>
      </w:r>
      <w:r w:rsidRPr="001465B1">
        <w:t>Requirements for RGRPSH504 Develop systems and records for horse racing business training operations</w:t>
      </w:r>
    </w:p>
    <w:p w:rsidR="00000000" w:rsidRPr="001465B1" w:rsidP="001465B1">
      <w:pPr>
        <w:pStyle w:val="Heading1"/>
      </w:pPr>
      <w:bookmarkStart w:id="9" w:name="O_979719"/>
      <w:bookmarkEnd w:id="9"/>
      <w:r w:rsidRPr="001465B1">
        <w:t>Modification History</w:t>
      </w:r>
    </w:p>
    <w:tbl>
      <w:tblPr>
        <w:tblW w:w="9520" w:type="dxa"/>
        <w:tblLayout w:type="fixed"/>
        <w:tblCellMar>
          <w:left w:w="62" w:type="dxa"/>
          <w:right w:w="62" w:type="dxa"/>
        </w:tblCellMar>
        <w:tblLook w:val="0000"/>
      </w:tblPr>
      <w:tblGrid>
        <w:gridCol w:w="2581"/>
        <w:gridCol w:w="6939"/>
      </w:tblGrid>
      <w:tr w:rsidTr="001465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B1" w:rsidP="001465B1">
            <w:pPr>
              <w:pStyle w:val="BodyText"/>
            </w:pPr>
            <w:r w:rsidRPr="001465B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BodyText"/>
              <w:rPr>
                <w:lang w:val="en-NZ"/>
              </w:rPr>
            </w:pPr>
            <w:r w:rsidRPr="001465B1">
              <w:rPr>
                <w:rStyle w:val="SpecialBold"/>
              </w:rPr>
              <w:t>Comments</w:t>
            </w:r>
          </w:p>
        </w:tc>
      </w:tr>
      <w:tr w:rsidTr="001465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B1">
            <w:pPr>
              <w:pStyle w:val="BodyText"/>
              <w:rPr>
                <w:lang w:val="en-NZ"/>
              </w:rPr>
            </w:pPr>
            <w:r w:rsidRPr="001465B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B1" w:rsidP="001465B1">
            <w:pPr>
              <w:pStyle w:val="BodyText"/>
            </w:pPr>
            <w:r w:rsidRPr="001465B1">
              <w:t>This version released with RGR Racing and Breeding Training Package Version 2.0.</w:t>
            </w:r>
          </w:p>
        </w:tc>
      </w:tr>
    </w:tbl>
    <w:p w:rsidR="00000000" w:rsidRPr="001465B1" w:rsidP="001465B1">
      <w:pPr>
        <w:pStyle w:val="BodyText"/>
      </w:pPr>
    </w:p>
    <w:p w:rsidR="00000000" w:rsidRPr="001465B1" w:rsidP="001465B1">
      <w:pPr>
        <w:pStyle w:val="AllowPageBreak"/>
      </w:pPr>
    </w:p>
    <w:p w:rsidR="00000000" w:rsidRPr="001465B1" w:rsidP="001465B1">
      <w:pPr>
        <w:pStyle w:val="Heading1"/>
      </w:pPr>
      <w:bookmarkStart w:id="10" w:name="O_979720"/>
      <w:bookmarkEnd w:id="10"/>
      <w:r w:rsidRPr="001465B1">
        <w:t>Performance Evidence</w:t>
      </w:r>
    </w:p>
    <w:p w:rsidR="00000000" w:rsidRPr="001465B1" w:rsidP="00674395">
      <w:pPr>
        <w:pStyle w:val="BodyText"/>
      </w:pPr>
      <w:r w:rsidRPr="001465B1">
        <w:t>An individual demonstrating competency in this unit must satisfy all of the elements and performance criteria of this unit. There must be evidence that the individual has, at least once, developed systems and records fo</w:t>
      </w:r>
      <w:r w:rsidRPr="001465B1">
        <w:t>r a horse racing business training operation, including:</w:t>
      </w:r>
    </w:p>
    <w:p w:rsidR="00000000" w:rsidRPr="001465B1" w:rsidP="001465B1">
      <w:pPr>
        <w:pStyle w:val="ListBullet"/>
      </w:pPr>
      <w:r w:rsidRPr="001465B1">
        <w:t>prepared and maintained:</w:t>
      </w:r>
    </w:p>
    <w:p w:rsidR="00000000" w:rsidRPr="001465B1" w:rsidP="001465B1">
      <w:pPr>
        <w:pStyle w:val="ListBullet2"/>
      </w:pPr>
      <w:r w:rsidRPr="001465B1">
        <w:t xml:space="preserve">staff responsibilities for training stable operations and daily activities </w:t>
      </w:r>
    </w:p>
    <w:p w:rsidR="00000000" w:rsidRPr="001465B1" w:rsidP="001465B1">
      <w:pPr>
        <w:pStyle w:val="ListBullet2"/>
      </w:pPr>
      <w:r w:rsidRPr="001465B1">
        <w:t>forms and records for reporting information</w:t>
      </w:r>
    </w:p>
    <w:p w:rsidR="00000000" w:rsidRPr="001465B1" w:rsidP="001465B1">
      <w:pPr>
        <w:pStyle w:val="ListBullet2"/>
      </w:pPr>
      <w:r w:rsidRPr="001465B1">
        <w:t>staff rosters and horse exercise schedules</w:t>
      </w:r>
    </w:p>
    <w:p w:rsidR="00000000" w:rsidRPr="001465B1" w:rsidP="001465B1">
      <w:pPr>
        <w:pStyle w:val="ListBullet"/>
      </w:pPr>
      <w:r w:rsidRPr="001465B1">
        <w:t>prepared key policies and procedures for daily activities and horse handling</w:t>
      </w:r>
    </w:p>
    <w:p w:rsidR="00000000" w:rsidRPr="001465B1" w:rsidP="001465B1">
      <w:pPr>
        <w:pStyle w:val="ListBullet"/>
      </w:pPr>
      <w:r w:rsidRPr="001465B1">
        <w:t>communicated system and recording requirements to staff</w:t>
      </w:r>
    </w:p>
    <w:p w:rsidR="00000000" w:rsidRPr="001465B1" w:rsidP="001465B1">
      <w:pPr>
        <w:pStyle w:val="ListBullet"/>
      </w:pPr>
      <w:r w:rsidRPr="001465B1">
        <w:t>established processes to review and update policies and procedures.</w:t>
      </w:r>
    </w:p>
    <w:p w:rsidR="00000000" w:rsidRPr="001465B1" w:rsidP="001465B1">
      <w:pPr>
        <w:pStyle w:val="AllowPageBreak"/>
      </w:pPr>
    </w:p>
    <w:p w:rsidR="00000000" w:rsidRPr="001465B1" w:rsidP="001465B1">
      <w:pPr>
        <w:pStyle w:val="Heading1"/>
      </w:pPr>
      <w:bookmarkStart w:id="11" w:name="O_979721"/>
      <w:bookmarkEnd w:id="11"/>
      <w:r w:rsidRPr="001465B1">
        <w:t>Knowledge Evidence</w:t>
      </w:r>
    </w:p>
    <w:p w:rsidR="00000000" w:rsidRPr="001465B1" w:rsidP="00674395">
      <w:pPr>
        <w:pStyle w:val="BodyText"/>
      </w:pPr>
      <w:r w:rsidRPr="001465B1">
        <w:t xml:space="preserve">An individual must </w:t>
      </w:r>
      <w:r w:rsidRPr="001465B1">
        <w:t>be able to demonstrate the knowledge required to perform the tasks outlined in the elements and performance criteria of this unit. This includes knowledge of:</w:t>
      </w:r>
    </w:p>
    <w:p w:rsidR="00000000" w:rsidRPr="001465B1" w:rsidP="001465B1">
      <w:pPr>
        <w:pStyle w:val="ListBullet"/>
      </w:pPr>
      <w:r w:rsidRPr="001465B1">
        <w:t>stable hierarchy:</w:t>
      </w:r>
    </w:p>
    <w:p w:rsidR="00000000" w:rsidRPr="001465B1" w:rsidP="001465B1">
      <w:pPr>
        <w:pStyle w:val="ListBullet2"/>
      </w:pPr>
      <w:r w:rsidRPr="001465B1">
        <w:t>stewards</w:t>
      </w:r>
      <w:r>
        <w:t>’</w:t>
      </w:r>
      <w:r w:rsidRPr="001465B1">
        <w:t xml:space="preserve"> rights to inspect premises </w:t>
      </w:r>
    </w:p>
    <w:p w:rsidR="00000000" w:rsidRPr="001465B1" w:rsidP="001465B1">
      <w:pPr>
        <w:pStyle w:val="ListBullet2"/>
      </w:pPr>
      <w:r w:rsidRPr="001465B1">
        <w:t>trainers</w:t>
      </w:r>
      <w:r>
        <w:t>’</w:t>
      </w:r>
      <w:r w:rsidRPr="001465B1">
        <w:t xml:space="preserve"> rights and responsibilities </w:t>
      </w:r>
    </w:p>
    <w:p w:rsidR="00000000" w:rsidRPr="001465B1" w:rsidP="001465B1">
      <w:pPr>
        <w:pStyle w:val="ListBullet2"/>
      </w:pPr>
      <w:r w:rsidRPr="001465B1">
        <w:t>types of information that can be relayed to owner or visitors to the stable</w:t>
      </w:r>
    </w:p>
    <w:p w:rsidR="00000000" w:rsidRPr="001465B1" w:rsidP="001465B1">
      <w:pPr>
        <w:pStyle w:val="ListBullet2"/>
      </w:pPr>
      <w:r w:rsidRPr="001465B1">
        <w:t>job responsibilities and limit of decision-making authority of staff members</w:t>
      </w:r>
    </w:p>
    <w:p w:rsidR="00000000" w:rsidRPr="001465B1" w:rsidP="001465B1">
      <w:pPr>
        <w:pStyle w:val="ListBullet2"/>
      </w:pPr>
      <w:r w:rsidRPr="001465B1">
        <w:t>reporting lines for staff</w:t>
      </w:r>
    </w:p>
    <w:p w:rsidR="00000000" w:rsidRPr="001465B1" w:rsidP="001465B1">
      <w:pPr>
        <w:pStyle w:val="ListBullet"/>
      </w:pPr>
      <w:r w:rsidRPr="001465B1">
        <w:t xml:space="preserve">format for policies, procedures and supporting documents and records </w:t>
      </w:r>
    </w:p>
    <w:p w:rsidR="00000000" w:rsidRPr="001465B1" w:rsidP="001465B1">
      <w:pPr>
        <w:pStyle w:val="ListBullet"/>
      </w:pPr>
      <w:r w:rsidRPr="001465B1">
        <w:t>key information to include in policies and procedures:</w:t>
      </w:r>
    </w:p>
    <w:p w:rsidR="00000000" w:rsidRPr="001465B1" w:rsidP="001465B1">
      <w:pPr>
        <w:pStyle w:val="ListBullet2"/>
      </w:pPr>
      <w:r w:rsidRPr="001465B1">
        <w:t xml:space="preserve">acceptance or release of horses </w:t>
      </w:r>
    </w:p>
    <w:p w:rsidR="00000000" w:rsidRPr="001465B1" w:rsidP="001465B1">
      <w:pPr>
        <w:pStyle w:val="ListBullet2"/>
      </w:pPr>
      <w:r w:rsidRPr="001465B1">
        <w:t>security, including visitors entering stable</w:t>
      </w:r>
    </w:p>
    <w:p w:rsidR="00000000" w:rsidRPr="001465B1" w:rsidP="001465B1">
      <w:pPr>
        <w:pStyle w:val="ListBullet2"/>
      </w:pPr>
      <w:r w:rsidRPr="001465B1">
        <w:t>horse first aid</w:t>
      </w:r>
    </w:p>
    <w:p w:rsidR="00000000" w:rsidRPr="001465B1" w:rsidP="001465B1">
      <w:pPr>
        <w:pStyle w:val="ListBullet2"/>
      </w:pPr>
      <w:r w:rsidRPr="001465B1">
        <w:t>emergency and evacuation plans</w:t>
      </w:r>
    </w:p>
    <w:p w:rsidR="00000000" w:rsidRPr="001465B1" w:rsidP="001465B1">
      <w:pPr>
        <w:pStyle w:val="ListBullet2"/>
      </w:pPr>
      <w:r w:rsidRPr="001465B1">
        <w:t>biosecurity and disease and infection control</w:t>
      </w:r>
    </w:p>
    <w:p w:rsidR="00000000" w:rsidRPr="001465B1" w:rsidP="001465B1">
      <w:pPr>
        <w:pStyle w:val="ListBullet2"/>
      </w:pPr>
      <w:r w:rsidRPr="001465B1">
        <w:t>quarantine and emergency dise</w:t>
      </w:r>
      <w:r w:rsidRPr="001465B1">
        <w:t xml:space="preserve">ase control </w:t>
      </w:r>
    </w:p>
    <w:p w:rsidR="00000000" w:rsidRPr="001465B1" w:rsidP="001465B1">
      <w:pPr>
        <w:pStyle w:val="ListBullet2"/>
      </w:pPr>
      <w:r w:rsidRPr="001465B1">
        <w:t>handling and storage of chemicals and medications </w:t>
      </w:r>
    </w:p>
    <w:p w:rsidR="00000000" w:rsidRPr="001465B1" w:rsidP="001465B1">
      <w:pPr>
        <w:pStyle w:val="ListBullet2"/>
      </w:pPr>
      <w:r w:rsidRPr="001465B1">
        <w:t>horse husbandry</w:t>
      </w:r>
    </w:p>
    <w:p w:rsidR="00000000" w:rsidRPr="001465B1" w:rsidP="001465B1">
      <w:pPr>
        <w:pStyle w:val="ListBullet2"/>
      </w:pPr>
      <w:r w:rsidRPr="001465B1">
        <w:t>horse exercise routines and training programs</w:t>
      </w:r>
    </w:p>
    <w:p w:rsidR="00000000" w:rsidRPr="001465B1" w:rsidP="001465B1">
      <w:pPr>
        <w:pStyle w:val="ListBullet2"/>
      </w:pPr>
      <w:r w:rsidRPr="001465B1">
        <w:t>maintenance of tack and equipment</w:t>
      </w:r>
    </w:p>
    <w:p w:rsidR="00000000" w:rsidRPr="001465B1" w:rsidP="001465B1">
      <w:pPr>
        <w:pStyle w:val="ListBullet2"/>
      </w:pPr>
      <w:r w:rsidRPr="001465B1">
        <w:t>safe horse handling practices and duty of care</w:t>
      </w:r>
    </w:p>
    <w:p w:rsidR="00000000" w:rsidRPr="001465B1" w:rsidP="001465B1">
      <w:pPr>
        <w:pStyle w:val="ListBullet2"/>
      </w:pPr>
      <w:r w:rsidRPr="001465B1">
        <w:t xml:space="preserve">animal welfare and ethical practices </w:t>
      </w:r>
    </w:p>
    <w:p w:rsidR="00000000" w:rsidRPr="001465B1" w:rsidP="001465B1">
      <w:pPr>
        <w:pStyle w:val="ListBullet"/>
      </w:pPr>
      <w:r w:rsidRPr="001465B1">
        <w:t>reporting and recording requirements for:</w:t>
      </w:r>
    </w:p>
    <w:p w:rsidR="00000000" w:rsidRPr="001465B1" w:rsidP="001465B1">
      <w:pPr>
        <w:pStyle w:val="ListBullet2"/>
      </w:pPr>
      <w:r w:rsidRPr="001465B1">
        <w:t>racing regulations and registration</w:t>
      </w:r>
    </w:p>
    <w:p w:rsidR="00000000" w:rsidRPr="001465B1" w:rsidP="001465B1">
      <w:pPr>
        <w:pStyle w:val="ListBullet2"/>
      </w:pPr>
      <w:r w:rsidRPr="001465B1">
        <w:t>disease control</w:t>
      </w:r>
    </w:p>
    <w:p w:rsidR="00000000" w:rsidRPr="001465B1" w:rsidP="001465B1">
      <w:pPr>
        <w:pStyle w:val="ListBullet2"/>
      </w:pPr>
      <w:r w:rsidRPr="001465B1">
        <w:t>horse illness and injury</w:t>
      </w:r>
    </w:p>
    <w:p w:rsidR="00000000" w:rsidRPr="001465B1" w:rsidP="001465B1">
      <w:pPr>
        <w:pStyle w:val="ListBullet"/>
      </w:pPr>
      <w:r w:rsidRPr="001465B1">
        <w:t>strategies for informing staff of policies, procedures and reporting and recording requirements</w:t>
      </w:r>
    </w:p>
    <w:p w:rsidR="00000000" w:rsidRPr="001465B1" w:rsidP="001465B1">
      <w:pPr>
        <w:pStyle w:val="ListBullet"/>
      </w:pPr>
      <w:r w:rsidRPr="001465B1">
        <w:t>racing industry standards and expectati</w:t>
      </w:r>
      <w:r w:rsidRPr="001465B1">
        <w:t>ons relevant to racing business training operations:</w:t>
      </w:r>
    </w:p>
    <w:p w:rsidR="00000000" w:rsidRPr="001465B1" w:rsidP="001465B1">
      <w:pPr>
        <w:pStyle w:val="ListBullet2"/>
      </w:pPr>
      <w:r w:rsidRPr="001465B1">
        <w:t>communication procedures within stable and wider racing industry</w:t>
      </w:r>
    </w:p>
    <w:p w:rsidR="00000000" w:rsidRPr="001465B1" w:rsidP="001465B1">
      <w:pPr>
        <w:pStyle w:val="ListBullet2"/>
      </w:pPr>
      <w:r w:rsidRPr="001465B1">
        <w:t>effective working relationships, including teamwork</w:t>
      </w:r>
    </w:p>
    <w:p w:rsidR="00000000" w:rsidRPr="001465B1" w:rsidP="001465B1">
      <w:pPr>
        <w:pStyle w:val="ListBullet2"/>
      </w:pPr>
      <w:r w:rsidRPr="001465B1">
        <w:t>racing industry animal welfare requirements</w:t>
      </w:r>
    </w:p>
    <w:p w:rsidR="00000000" w:rsidRPr="001465B1" w:rsidP="001465B1">
      <w:pPr>
        <w:pStyle w:val="ListBullet2"/>
      </w:pPr>
      <w:r w:rsidRPr="001465B1">
        <w:t>racing industry safety requirements, incl</w:t>
      </w:r>
      <w:r w:rsidRPr="001465B1">
        <w:t>uding safe operating procedures</w:t>
      </w:r>
    </w:p>
    <w:p w:rsidR="00000000" w:rsidRPr="001465B1" w:rsidP="001465B1">
      <w:pPr>
        <w:pStyle w:val="ListBullet2"/>
      </w:pPr>
      <w:r w:rsidRPr="001465B1">
        <w:t>relevant rules of racing.</w:t>
      </w:r>
    </w:p>
    <w:p w:rsidR="00000000" w:rsidRPr="001465B1" w:rsidP="001465B1">
      <w:pPr>
        <w:pStyle w:val="AllowPageBreak"/>
      </w:pPr>
    </w:p>
    <w:p w:rsidR="00000000" w:rsidRPr="001465B1" w:rsidP="001465B1">
      <w:pPr>
        <w:pStyle w:val="Heading1"/>
      </w:pPr>
      <w:bookmarkStart w:id="12" w:name="O_979722"/>
      <w:bookmarkEnd w:id="12"/>
      <w:r w:rsidRPr="001465B1">
        <w:t>Assessment Conditions</w:t>
      </w:r>
    </w:p>
    <w:p w:rsidR="00000000" w:rsidRPr="001465B1" w:rsidP="00674395">
      <w:pPr>
        <w:pStyle w:val="BodyText"/>
      </w:pPr>
      <w:r w:rsidRPr="001465B1">
        <w:t xml:space="preserve">Assessment of skills must take place under the following conditions: </w:t>
      </w:r>
    </w:p>
    <w:p w:rsidR="00000000" w:rsidRPr="001465B1" w:rsidP="001465B1">
      <w:pPr>
        <w:pStyle w:val="ListBullet"/>
      </w:pPr>
      <w:r w:rsidRPr="001465B1">
        <w:t>physical conditions:</w:t>
      </w:r>
    </w:p>
    <w:p w:rsidR="00000000" w:rsidRPr="001465B1" w:rsidP="001465B1">
      <w:pPr>
        <w:pStyle w:val="ListBullet2"/>
      </w:pPr>
      <w:r w:rsidRPr="001465B1">
        <w:t>a racing stable operation or an environment that accurately reflects performance in a real workplace setting</w:t>
      </w:r>
    </w:p>
    <w:p w:rsidR="00000000" w:rsidRPr="001465B1" w:rsidP="001465B1">
      <w:pPr>
        <w:pStyle w:val="ListBullet"/>
      </w:pPr>
      <w:r w:rsidRPr="001465B1">
        <w:t>resources, equipment and materials:</w:t>
      </w:r>
    </w:p>
    <w:p w:rsidR="00000000" w:rsidRPr="001465B1" w:rsidP="001465B1">
      <w:pPr>
        <w:pStyle w:val="ListBullet2"/>
      </w:pPr>
      <w:r w:rsidRPr="001465B1">
        <w:t>information to develop and/or review policies, procedures and recordkeeping systems</w:t>
      </w:r>
    </w:p>
    <w:p w:rsidR="00000000" w:rsidRPr="001465B1" w:rsidP="001465B1">
      <w:pPr>
        <w:pStyle w:val="ListBullet2"/>
      </w:pPr>
      <w:r w:rsidRPr="001465B1">
        <w:t xml:space="preserve">technology for accessing </w:t>
      </w:r>
      <w:r w:rsidRPr="001465B1">
        <w:t>and preparing information</w:t>
      </w:r>
    </w:p>
    <w:p w:rsidR="00000000" w:rsidRPr="001465B1" w:rsidP="001465B1">
      <w:pPr>
        <w:pStyle w:val="ListBullet"/>
      </w:pPr>
      <w:r w:rsidRPr="001465B1">
        <w:t>relationships:</w:t>
      </w:r>
    </w:p>
    <w:p w:rsidR="00000000" w:rsidRPr="001465B1" w:rsidP="001465B1">
      <w:pPr>
        <w:pStyle w:val="ListBullet2"/>
      </w:pPr>
      <w:r w:rsidRPr="001465B1">
        <w:t>staff to communicate information to.</w:t>
      </w:r>
    </w:p>
    <w:p w:rsidR="00000000" w:rsidRPr="001465B1" w:rsidP="001465B1">
      <w:pPr>
        <w:pStyle w:val="BodyText"/>
      </w:pPr>
    </w:p>
    <w:p w:rsidR="00000000" w:rsidRPr="001465B1" w:rsidP="00674395">
      <w:pPr>
        <w:pStyle w:val="BodyText"/>
      </w:pPr>
      <w:r w:rsidRPr="001465B1">
        <w:t xml:space="preserve">Training and assessment strategies must show evidence of the use of guidance provided in the </w:t>
      </w:r>
      <w:r w:rsidRPr="001465B1">
        <w:rPr>
          <w:rStyle w:val="Emphasis"/>
        </w:rPr>
        <w:t>Companion Volume: User Guide: Safety in Equine Training.</w:t>
      </w:r>
    </w:p>
    <w:p w:rsidR="00674395" w:rsidP="00674395">
      <w:pPr>
        <w:pStyle w:val="BodyText"/>
      </w:pPr>
      <w:r w:rsidRPr="001465B1">
        <w:t>Assessors of this unit must satisfy the requirements for assessors in applicable vocational education and training legislation, frameworks and/or standards.</w:t>
      </w:r>
    </w:p>
    <w:p w:rsidR="00000000" w:rsidRPr="001465B1" w:rsidP="001465B1">
      <w:pPr>
        <w:pStyle w:val="Heading1"/>
      </w:pPr>
      <w:bookmarkStart w:id="13" w:name="O_979725"/>
      <w:bookmarkEnd w:id="13"/>
      <w:r w:rsidRPr="001465B1">
        <w:t>Links</w:t>
      </w:r>
    </w:p>
    <w:p w:rsidR="00000000" w:rsidRPr="001465B1" w:rsidP="00674395">
      <w:pPr>
        <w:pStyle w:val="BodyText"/>
      </w:pPr>
      <w:r w:rsidRPr="001465B1">
        <w:t>Companion Volumes, including Implementation Guides, are available at VETNet</w:t>
      </w:r>
      <w:r w:rsidRPr="001465B1">
        <w:t xml:space="preserve"> - </w:t>
      </w:r>
      <w:r>
        <w:fldChar w:fldCharType="begin"/>
      </w:r>
      <w:r>
        <w:instrText xml:space="preserve"> HYPERLINK "https://vetnet.gov.au/Pages/TrainingDocs.aspx?q=5c4b8489-f7e1-463b-81c8-6ecce6c192a0" </w:instrText>
      </w:r>
      <w:r>
        <w:fldChar w:fldCharType="separate"/>
      </w:r>
      <w:r w:rsidRPr="00F95388">
        <w:rPr>
          <w:rStyle w:val="Hyperlink"/>
        </w:rPr>
        <w:t>https://vetnet.gov.au/Pages/TrainingDocs.aspx?q=5c4b8489-f7e1-463b-81c8-6ecce6c192a0</w:t>
      </w:r>
      <w:r>
        <w:fldChar w:fldCharType="end"/>
      </w:r>
    </w:p>
    <w:p w:rsidR="00000000" w:rsidRPr="001465B1" w:rsidP="001465B1"/>
    <w:sectPr w:rsidSect="001465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B1" w:rsidRPr="00674395" w:rsidP="006743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395" w:rsidP="001465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4395" w:rsidP="001465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74395" w:rsidP="001465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B1" w:rsidP="001465B1">
    <w:pPr>
      <w:pStyle w:val="Footer"/>
      <w:framePr w:wrap="around"/>
    </w:pPr>
    <w:r>
      <w:fldChar w:fldCharType="begin"/>
    </w:r>
    <w:r>
      <w:instrText xml:space="preserve"> DOCPROPERTY  Subject  \* MERGEFORMAT </w:instrText>
    </w:r>
    <w:r>
      <w:fldChar w:fldCharType="separate"/>
    </w:r>
    <w:r w:rsidR="00674395">
      <w:t>Approved</w:t>
    </w:r>
    <w:r w:rsidR="00674395">
      <w:fldChar w:fldCharType="end"/>
    </w:r>
    <w:r>
      <w:tab/>
      <w:t xml:space="preserve">Page </w:t>
    </w:r>
    <w:r>
      <w:fldChar w:fldCharType="begin"/>
    </w:r>
    <w:r>
      <w:instrText xml:space="preserve"> PAGE  \* Arabic  \* MERGEFORMAT </w:instrText>
    </w:r>
    <w:r>
      <w:fldChar w:fldCharType="separate"/>
    </w:r>
    <w:r w:rsidR="006743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4395">
      <w:rPr>
        <w:noProof/>
      </w:rPr>
      <w:t>4</w:t>
    </w:r>
    <w:r>
      <w:rPr>
        <w:noProof/>
      </w:rPr>
      <w:fldChar w:fldCharType="end"/>
    </w:r>
  </w:p>
  <w:p w:rsidR="001465B1" w:rsidP="001465B1">
    <w:pPr>
      <w:pStyle w:val="Footer"/>
      <w:framePr w:wrap="around"/>
    </w:pPr>
    <w:r>
      <w:t xml:space="preserve">© Commonwealth of Australia, </w:t>
    </w:r>
    <w:r>
      <w:fldChar w:fldCharType="begin"/>
    </w:r>
    <w:r>
      <w:instrText xml:space="preserve"> DATE  \@ "yyyy"  \* MERGEFORMAT </w:instrText>
    </w:r>
    <w:r>
      <w:fldChar w:fldCharType="separate"/>
    </w:r>
    <w:r w:rsidR="00674395">
      <w:rPr>
        <w:noProof/>
      </w:rPr>
      <w:t>2025</w:t>
    </w:r>
    <w:r>
      <w:fldChar w:fldCharType="end"/>
    </w:r>
    <w:r>
      <w:tab/>
    </w:r>
    <w:r>
      <w:fldChar w:fldCharType="begin"/>
    </w:r>
    <w:r>
      <w:instrText xml:space="preserve"> DOCPROPERTY  Author  \* MERGEFORMAT </w:instrText>
    </w:r>
    <w:r>
      <w:fldChar w:fldCharType="separate"/>
    </w:r>
    <w:r w:rsidR="00674395">
      <w:t>Skills Insight</w:t>
    </w:r>
    <w:r w:rsidR="00674395">
      <w:fldChar w:fldCharType="end"/>
    </w:r>
  </w:p>
  <w:p w:rsidR="001465B1" w:rsidP="001465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3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65B1" w:rsidRPr="00674395" w:rsidP="006743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395" w:rsidRPr="002D2AF8" w:rsidP="001465B1">
    <w:pPr>
      <w:pStyle w:val="Header"/>
      <w:framePr w:wrap="around"/>
    </w:pPr>
    <w:r>
      <w:fldChar w:fldCharType="begin"/>
    </w:r>
    <w:r>
      <w:instrText xml:space="preserve"> TITLE   \* MERGEFORMAT </w:instrText>
    </w:r>
    <w:r>
      <w:fldChar w:fldCharType="separate"/>
    </w:r>
    <w:r>
      <w:t>RGRPSH504 Develop systems and records for horse racing business training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4395" w:rsidP="001465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B1" w:rsidRPr="002D2AF8" w:rsidP="001465B1">
    <w:pPr>
      <w:pStyle w:val="Header"/>
      <w:framePr w:wrap="around"/>
    </w:pPr>
    <w:r>
      <w:fldChar w:fldCharType="begin"/>
    </w:r>
    <w:r>
      <w:instrText xml:space="preserve"> TITLE   \* MERGEFORMAT </w:instrText>
    </w:r>
    <w:r>
      <w:fldChar w:fldCharType="separate"/>
    </w:r>
    <w:r w:rsidR="00674395">
      <w:t>RGRPSH504 Develop systems and records for horse racing business training operations</w:t>
    </w:r>
    <w:r w:rsidR="00674395">
      <w:fldChar w:fldCharType="end"/>
    </w:r>
    <w:r>
      <w:tab/>
      <w:t xml:space="preserve">Date this document was generated: </w:t>
    </w:r>
    <w:r>
      <w:fldChar w:fldCharType="begin"/>
    </w:r>
    <w:r>
      <w:instrText xml:space="preserve"> CREATEDATE  \@ "d MMMM yyyy"  \* MERGEFORMAT </w:instrText>
    </w:r>
    <w:r>
      <w:fldChar w:fldCharType="separate"/>
    </w:r>
    <w:r w:rsidR="00674395">
      <w:rPr>
        <w:noProof/>
      </w:rPr>
      <w:t>2 March 2025</w:t>
    </w:r>
    <w:r>
      <w:fldChar w:fldCharType="end"/>
    </w:r>
  </w:p>
  <w:p w:rsidR="001465B1" w:rsidP="001465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B69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B04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2E10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5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65B1"/>
    <w:pPr>
      <w:spacing w:before="360" w:after="60"/>
      <w:outlineLvl w:val="0"/>
    </w:pPr>
    <w:rPr>
      <w:sz w:val="32"/>
    </w:rPr>
  </w:style>
  <w:style w:type="paragraph" w:styleId="Heading2">
    <w:name w:val="heading 2"/>
    <w:basedOn w:val="HeadingBase"/>
    <w:next w:val="BodyText"/>
    <w:link w:val="Heading2Char"/>
    <w:qFormat/>
    <w:rsid w:val="001465B1"/>
    <w:pPr>
      <w:keepLines/>
      <w:spacing w:before="240" w:after="120"/>
      <w:outlineLvl w:val="1"/>
    </w:pPr>
    <w:rPr>
      <w:sz w:val="28"/>
      <w:szCs w:val="40"/>
    </w:rPr>
  </w:style>
  <w:style w:type="paragraph" w:styleId="Heading3">
    <w:name w:val="heading 3"/>
    <w:basedOn w:val="HeadingBase"/>
    <w:next w:val="BodyText"/>
    <w:link w:val="Heading3Char"/>
    <w:qFormat/>
    <w:rsid w:val="001465B1"/>
    <w:pPr>
      <w:spacing w:before="180" w:after="120"/>
      <w:outlineLvl w:val="2"/>
    </w:pPr>
    <w:rPr>
      <w:spacing w:val="-10"/>
      <w:kern w:val="32"/>
    </w:rPr>
  </w:style>
  <w:style w:type="paragraph" w:styleId="Heading4">
    <w:name w:val="heading 4"/>
    <w:basedOn w:val="HeadingBase"/>
    <w:next w:val="BodyText"/>
    <w:link w:val="Heading4Char"/>
    <w:qFormat/>
    <w:rsid w:val="001465B1"/>
    <w:pPr>
      <w:spacing w:before="160" w:after="120"/>
      <w:outlineLvl w:val="3"/>
    </w:pPr>
    <w:rPr>
      <w:sz w:val="22"/>
    </w:rPr>
  </w:style>
  <w:style w:type="paragraph" w:styleId="Heading5">
    <w:name w:val="heading 5"/>
    <w:basedOn w:val="HeadingBase"/>
    <w:next w:val="Normal"/>
    <w:link w:val="Heading5Char"/>
    <w:qFormat/>
    <w:rsid w:val="001465B1"/>
    <w:pPr>
      <w:spacing w:before="80"/>
      <w:outlineLvl w:val="4"/>
    </w:pPr>
    <w:rPr>
      <w:color w:val="918585"/>
      <w:sz w:val="20"/>
    </w:rPr>
  </w:style>
  <w:style w:type="paragraph" w:styleId="Heading6">
    <w:name w:val="heading 6"/>
    <w:basedOn w:val="HeadingBase"/>
    <w:next w:val="Normal"/>
    <w:link w:val="Heading6Char"/>
    <w:qFormat/>
    <w:rsid w:val="001465B1"/>
    <w:pPr>
      <w:spacing w:before="60"/>
      <w:outlineLvl w:val="5"/>
    </w:pPr>
    <w:rPr>
      <w:color w:val="918585"/>
      <w:sz w:val="20"/>
    </w:rPr>
  </w:style>
  <w:style w:type="paragraph" w:styleId="Heading7">
    <w:name w:val="heading 7"/>
    <w:basedOn w:val="Normal"/>
    <w:next w:val="Normal"/>
    <w:link w:val="Heading7Char"/>
    <w:qFormat/>
    <w:rsid w:val="001465B1"/>
    <w:pPr>
      <w:ind w:left="720"/>
      <w:outlineLvl w:val="6"/>
    </w:pPr>
    <w:rPr>
      <w:i/>
    </w:rPr>
  </w:style>
  <w:style w:type="paragraph" w:styleId="Heading8">
    <w:name w:val="heading 8"/>
    <w:basedOn w:val="Normal"/>
    <w:next w:val="Normal"/>
    <w:link w:val="Heading8Char"/>
    <w:qFormat/>
    <w:rsid w:val="001465B1"/>
    <w:pPr>
      <w:ind w:left="720"/>
      <w:outlineLvl w:val="7"/>
    </w:pPr>
    <w:rPr>
      <w:i/>
    </w:rPr>
  </w:style>
  <w:style w:type="paragraph" w:styleId="Heading9">
    <w:name w:val="heading 9"/>
    <w:basedOn w:val="Normal"/>
    <w:next w:val="Normal"/>
    <w:link w:val="Heading9Char"/>
    <w:qFormat/>
    <w:rsid w:val="001465B1"/>
    <w:pPr>
      <w:ind w:left="720"/>
      <w:outlineLvl w:val="8"/>
    </w:pPr>
    <w:rPr>
      <w:i/>
    </w:rPr>
  </w:style>
  <w:style w:type="character" w:default="1" w:styleId="DefaultParagraphFont">
    <w:name w:val="Default Paragraph Font"/>
    <w:uiPriority w:val="1"/>
    <w:unhideWhenUsed/>
    <w:rsid w:val="001465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65B1"/>
  </w:style>
  <w:style w:type="character" w:customStyle="1" w:styleId="Heading1Char">
    <w:name w:val="Heading 1 Char"/>
    <w:basedOn w:val="DefaultParagraphFont"/>
    <w:link w:val="Heading1"/>
    <w:rsid w:val="001465B1"/>
    <w:rPr>
      <w:rFonts w:ascii="Times New Roman" w:eastAsia="Times New Roman" w:hAnsi="Times New Roman" w:cs="Times New Roman"/>
      <w:b/>
      <w:sz w:val="32"/>
      <w:szCs w:val="20"/>
      <w:lang w:eastAsia="en-US"/>
    </w:rPr>
  </w:style>
  <w:style w:type="paragraph" w:styleId="BodyText">
    <w:name w:val="Body Text"/>
    <w:basedOn w:val="Normal"/>
    <w:link w:val="BodyTextChar"/>
    <w:rsid w:val="001465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65B1"/>
    <w:rPr>
      <w:rFonts w:ascii="Times New Roman" w:eastAsia="Times New Roman" w:hAnsi="Times New Roman" w:cs="Times New Roman"/>
      <w:sz w:val="24"/>
      <w:lang w:eastAsia="en-US"/>
    </w:rPr>
  </w:style>
  <w:style w:type="paragraph" w:styleId="ListBullet">
    <w:name w:val="List Bullet"/>
    <w:basedOn w:val="List"/>
    <w:rsid w:val="001465B1"/>
    <w:pPr>
      <w:numPr>
        <w:numId w:val="12"/>
      </w:numPr>
      <w:tabs>
        <w:tab w:val="clear" w:pos="340"/>
      </w:tabs>
      <w:spacing w:before="40" w:after="40"/>
    </w:pPr>
  </w:style>
  <w:style w:type="character" w:customStyle="1" w:styleId="SpecialBold">
    <w:name w:val="Special Bold"/>
    <w:basedOn w:val="DefaultParagraphFont"/>
    <w:rsid w:val="001465B1"/>
    <w:rPr>
      <w:b/>
      <w:spacing w:val="0"/>
    </w:rPr>
  </w:style>
  <w:style w:type="paragraph" w:styleId="ListBullet2">
    <w:name w:val="List Bullet 2"/>
    <w:basedOn w:val="List2"/>
    <w:rsid w:val="001465B1"/>
    <w:pPr>
      <w:numPr>
        <w:numId w:val="13"/>
      </w:numPr>
      <w:tabs>
        <w:tab w:val="clear" w:pos="680"/>
      </w:tabs>
    </w:pPr>
  </w:style>
  <w:style w:type="character" w:styleId="Emphasis">
    <w:name w:val="Emphasis"/>
    <w:basedOn w:val="DefaultParagraphFont"/>
    <w:qFormat/>
    <w:rsid w:val="001465B1"/>
    <w:rPr>
      <w:i/>
    </w:rPr>
  </w:style>
  <w:style w:type="paragraph" w:customStyle="1" w:styleId="SuperHeading">
    <w:name w:val="SuperHeading"/>
    <w:basedOn w:val="Normal"/>
    <w:rsid w:val="001465B1"/>
    <w:pPr>
      <w:spacing w:before="240" w:after="120"/>
      <w:outlineLvl w:val="0"/>
    </w:pPr>
    <w:rPr>
      <w:rFonts w:ascii="Times New Roman" w:hAnsi="Times New Roman"/>
      <w:b/>
      <w:sz w:val="32"/>
    </w:rPr>
  </w:style>
  <w:style w:type="paragraph" w:customStyle="1" w:styleId="AllowPageBreak">
    <w:name w:val="AllowPageBreak"/>
    <w:rsid w:val="001465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65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65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65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65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65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65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65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65B1"/>
    <w:rPr>
      <w:rFonts w:ascii="Courier New" w:eastAsia="Times New Roman" w:hAnsi="Courier New" w:cs="Times New Roman"/>
      <w:i/>
      <w:szCs w:val="20"/>
      <w:lang w:eastAsia="en-US"/>
    </w:rPr>
  </w:style>
  <w:style w:type="paragraph" w:customStyle="1" w:styleId="HeadingBase">
    <w:name w:val="Heading Base"/>
    <w:rsid w:val="001465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65B1"/>
    <w:pPr>
      <w:tabs>
        <w:tab w:val="right" w:leader="dot" w:pos="9072"/>
      </w:tabs>
      <w:ind w:left="567"/>
    </w:pPr>
    <w:rPr>
      <w:szCs w:val="22"/>
    </w:rPr>
  </w:style>
  <w:style w:type="paragraph" w:customStyle="1" w:styleId="TOCBase">
    <w:name w:val="TOC Base"/>
    <w:rsid w:val="001465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65B1"/>
    <w:pPr>
      <w:tabs>
        <w:tab w:val="right" w:leader="dot" w:pos="9072"/>
      </w:tabs>
      <w:spacing w:before="40" w:after="40"/>
      <w:ind w:left="284"/>
    </w:pPr>
    <w:rPr>
      <w:rFonts w:ascii="Times New Roman" w:hAnsi="Times New Roman"/>
    </w:rPr>
  </w:style>
  <w:style w:type="paragraph" w:styleId="TOC1">
    <w:name w:val="toc 1"/>
    <w:basedOn w:val="TOCBase"/>
    <w:next w:val="Normal"/>
    <w:rsid w:val="001465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65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65B1"/>
    <w:rPr>
      <w:rFonts w:ascii="Times New Roman" w:eastAsia="Times New Roman" w:hAnsi="Times New Roman" w:cs="Times New Roman"/>
      <w:sz w:val="16"/>
      <w:lang w:eastAsia="en-US"/>
    </w:rPr>
  </w:style>
  <w:style w:type="paragraph" w:styleId="Title">
    <w:name w:val="Title"/>
    <w:basedOn w:val="HeadingBase"/>
    <w:link w:val="TitleChar"/>
    <w:qFormat/>
    <w:rsid w:val="001465B1"/>
    <w:pPr>
      <w:spacing w:before="5040"/>
      <w:jc w:val="center"/>
    </w:pPr>
    <w:rPr>
      <w:sz w:val="48"/>
      <w:szCs w:val="72"/>
      <w:lang w:val="en-US"/>
    </w:rPr>
  </w:style>
  <w:style w:type="character" w:customStyle="1" w:styleId="TitleChar">
    <w:name w:val="Title Char"/>
    <w:basedOn w:val="DefaultParagraphFont"/>
    <w:link w:val="Title"/>
    <w:rsid w:val="001465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65B1"/>
    <w:pPr>
      <w:tabs>
        <w:tab w:val="left" w:pos="3600"/>
        <w:tab w:val="left" w:pos="3958"/>
      </w:tabs>
    </w:pPr>
  </w:style>
  <w:style w:type="paragraph" w:styleId="List">
    <w:name w:val="List"/>
    <w:basedOn w:val="BodyText"/>
    <w:next w:val="BodyText"/>
    <w:rsid w:val="001465B1"/>
    <w:pPr>
      <w:tabs>
        <w:tab w:val="left" w:pos="340"/>
      </w:tabs>
      <w:spacing w:before="60" w:after="60"/>
      <w:ind w:left="340" w:hanging="340"/>
    </w:pPr>
  </w:style>
  <w:style w:type="paragraph" w:customStyle="1" w:styleId="Note">
    <w:name w:val="Note"/>
    <w:basedOn w:val="BodyText"/>
    <w:rsid w:val="001465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65B1"/>
    <w:pPr>
      <w:framePr w:wrap="auto" w:hAnchor="text" w:y="6049"/>
    </w:pPr>
    <w:rPr>
      <w:color w:val="000000"/>
      <w:sz w:val="40"/>
    </w:rPr>
  </w:style>
  <w:style w:type="paragraph" w:customStyle="1" w:styleId="TOCTitle">
    <w:name w:val="TOCTitle"/>
    <w:basedOn w:val="Heading1"/>
    <w:rsid w:val="001465B1"/>
    <w:pPr>
      <w:spacing w:after="240"/>
      <w:jc w:val="center"/>
      <w:outlineLvl w:val="9"/>
    </w:pPr>
    <w:rPr>
      <w:caps/>
    </w:rPr>
  </w:style>
  <w:style w:type="paragraph" w:customStyle="1" w:styleId="Version">
    <w:name w:val="Version"/>
    <w:rsid w:val="001465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65B1"/>
    <w:pPr>
      <w:keepNext w:val="0"/>
      <w:tabs>
        <w:tab w:val="right" w:pos="4176"/>
      </w:tabs>
      <w:ind w:left="198" w:hanging="198"/>
    </w:pPr>
    <w:rPr>
      <w:rFonts w:ascii="Garamond" w:hAnsi="Garamond"/>
    </w:rPr>
  </w:style>
  <w:style w:type="paragraph" w:styleId="IndexHeading">
    <w:name w:val="index heading"/>
    <w:basedOn w:val="Normal"/>
    <w:next w:val="Index1"/>
    <w:semiHidden/>
    <w:rsid w:val="001465B1"/>
    <w:pPr>
      <w:spacing w:before="120" w:after="120"/>
    </w:pPr>
    <w:rPr>
      <w:rFonts w:ascii="Arial" w:hAnsi="Arial"/>
      <w:b/>
      <w:color w:val="918585"/>
      <w:sz w:val="24"/>
    </w:rPr>
  </w:style>
  <w:style w:type="paragraph" w:styleId="Header">
    <w:name w:val="header"/>
    <w:basedOn w:val="Normal"/>
    <w:link w:val="HeaderChar"/>
    <w:rsid w:val="001465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65B1"/>
    <w:rPr>
      <w:rFonts w:ascii="Times New Roman" w:eastAsia="Times New Roman" w:hAnsi="Times New Roman" w:cs="Times New Roman"/>
      <w:sz w:val="16"/>
      <w:szCs w:val="20"/>
      <w:lang w:val="en-GB" w:eastAsia="en-US"/>
    </w:rPr>
  </w:style>
  <w:style w:type="paragraph" w:customStyle="1" w:styleId="Chapter">
    <w:name w:val="Chapter"/>
    <w:basedOn w:val="Normal"/>
    <w:rsid w:val="001465B1"/>
    <w:pPr>
      <w:spacing w:before="240"/>
    </w:pPr>
    <w:rPr>
      <w:rFonts w:ascii="Times New Roman" w:hAnsi="Times New Roman"/>
      <w:smallCaps/>
      <w:spacing w:val="80"/>
      <w:sz w:val="28"/>
    </w:rPr>
  </w:style>
  <w:style w:type="paragraph" w:customStyle="1" w:styleId="InChapter">
    <w:name w:val="InChapter"/>
    <w:basedOn w:val="Heading3"/>
    <w:rsid w:val="001465B1"/>
    <w:pPr>
      <w:spacing w:after="240"/>
      <w:outlineLvl w:val="9"/>
    </w:pPr>
    <w:rPr>
      <w:noProof/>
    </w:rPr>
  </w:style>
  <w:style w:type="paragraph" w:styleId="Index2">
    <w:name w:val="index 2"/>
    <w:basedOn w:val="Normal"/>
    <w:next w:val="Normal"/>
    <w:semiHidden/>
    <w:rsid w:val="001465B1"/>
    <w:pPr>
      <w:tabs>
        <w:tab w:val="right" w:pos="4176"/>
      </w:tabs>
      <w:ind w:left="568" w:hanging="284"/>
    </w:pPr>
    <w:rPr>
      <w:rFonts w:ascii="Garamond" w:hAnsi="Garamond"/>
    </w:rPr>
  </w:style>
  <w:style w:type="paragraph" w:customStyle="1" w:styleId="Byline">
    <w:name w:val="Byline"/>
    <w:rsid w:val="001465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65B1"/>
    <w:pPr>
      <w:tabs>
        <w:tab w:val="clear" w:pos="3600"/>
        <w:tab w:val="clear" w:pos="3958"/>
      </w:tabs>
      <w:jc w:val="right"/>
    </w:pPr>
  </w:style>
  <w:style w:type="paragraph" w:styleId="Caption">
    <w:name w:val="caption"/>
    <w:basedOn w:val="BodyText"/>
    <w:next w:val="Normal"/>
    <w:qFormat/>
    <w:rsid w:val="001465B1"/>
    <w:pPr>
      <w:framePr w:w="2268" w:hSpace="181" w:vSpace="181" w:wrap="around" w:vAnchor="text" w:hAnchor="page" w:x="1135" w:y="285" w:anchorLock="1"/>
    </w:pPr>
    <w:rPr>
      <w:i/>
    </w:rPr>
  </w:style>
  <w:style w:type="paragraph" w:customStyle="1" w:styleId="MiniTOCTitle">
    <w:name w:val="MiniTOCTitle"/>
    <w:basedOn w:val="Heading4"/>
    <w:rsid w:val="001465B1"/>
    <w:pPr>
      <w:spacing w:before="240"/>
      <w:outlineLvl w:val="9"/>
    </w:pPr>
    <w:rPr>
      <w:noProof/>
      <w:sz w:val="24"/>
    </w:rPr>
  </w:style>
  <w:style w:type="paragraph" w:customStyle="1" w:styleId="MiniTOCItem">
    <w:name w:val="MiniTOCItem"/>
    <w:basedOn w:val="ListBullet"/>
    <w:rsid w:val="001465B1"/>
    <w:pPr>
      <w:numPr>
        <w:numId w:val="0"/>
      </w:numPr>
      <w:tabs>
        <w:tab w:val="right" w:leader="dot" w:pos="6521"/>
      </w:tabs>
      <w:spacing w:before="0" w:after="0"/>
    </w:pPr>
  </w:style>
  <w:style w:type="paragraph" w:customStyle="1" w:styleId="TOFTitle">
    <w:name w:val="TOFTitle"/>
    <w:basedOn w:val="TOCTitle"/>
    <w:rsid w:val="001465B1"/>
  </w:style>
  <w:style w:type="paragraph" w:styleId="TableofFigures">
    <w:name w:val="table of figures"/>
    <w:basedOn w:val="Normal"/>
    <w:next w:val="Normal"/>
    <w:semiHidden/>
    <w:rsid w:val="001465B1"/>
    <w:pPr>
      <w:tabs>
        <w:tab w:val="right" w:leader="dot" w:pos="9072"/>
      </w:tabs>
      <w:ind w:left="970" w:hanging="403"/>
    </w:pPr>
    <w:rPr>
      <w:rFonts w:ascii="Times New Roman" w:hAnsi="Times New Roman"/>
      <w:b/>
    </w:rPr>
  </w:style>
  <w:style w:type="paragraph" w:styleId="ListNumber">
    <w:name w:val="List Number"/>
    <w:basedOn w:val="List"/>
    <w:rsid w:val="001465B1"/>
    <w:pPr>
      <w:numPr>
        <w:numId w:val="15"/>
      </w:numPr>
      <w:tabs>
        <w:tab w:val="clear" w:pos="340"/>
      </w:tabs>
    </w:pPr>
  </w:style>
  <w:style w:type="character" w:customStyle="1" w:styleId="WingdingSymbols">
    <w:name w:val="Wingding Symbols"/>
    <w:rsid w:val="001465B1"/>
    <w:rPr>
      <w:rFonts w:ascii="Wingdings" w:hAnsi="Wingdings"/>
    </w:rPr>
  </w:style>
  <w:style w:type="paragraph" w:customStyle="1" w:styleId="TableHeading">
    <w:name w:val="Table Heading"/>
    <w:basedOn w:val="HeadingBase"/>
    <w:rsid w:val="001465B1"/>
    <w:pPr>
      <w:keepLines/>
      <w:pBdr>
        <w:bottom w:val="single" w:sz="6" w:space="1" w:color="918585"/>
      </w:pBdr>
      <w:spacing w:before="240"/>
    </w:pPr>
  </w:style>
  <w:style w:type="character" w:customStyle="1" w:styleId="HotSpot">
    <w:name w:val="HotSpot"/>
    <w:rsid w:val="001465B1"/>
    <w:rPr>
      <w:color w:val="0033CC"/>
      <w:u w:val="none"/>
    </w:rPr>
  </w:style>
  <w:style w:type="paragraph" w:customStyle="1" w:styleId="BodyTextRight">
    <w:name w:val="Body Text Right"/>
    <w:basedOn w:val="BodyText"/>
    <w:rsid w:val="001465B1"/>
    <w:pPr>
      <w:spacing w:before="0" w:after="0"/>
      <w:jc w:val="right"/>
    </w:pPr>
  </w:style>
  <w:style w:type="paragraph" w:styleId="Index3">
    <w:name w:val="index 3"/>
    <w:basedOn w:val="ListNumber2"/>
    <w:next w:val="Normal"/>
    <w:semiHidden/>
    <w:rsid w:val="001465B1"/>
    <w:pPr>
      <w:numPr>
        <w:numId w:val="0"/>
      </w:numPr>
      <w:tabs>
        <w:tab w:val="right" w:leader="dot" w:pos="4176"/>
      </w:tabs>
    </w:pPr>
  </w:style>
  <w:style w:type="paragraph" w:styleId="ListNumber2">
    <w:name w:val="List Number 2"/>
    <w:basedOn w:val="List2"/>
    <w:rsid w:val="001465B1"/>
    <w:pPr>
      <w:numPr>
        <w:numId w:val="10"/>
      </w:numPr>
      <w:tabs>
        <w:tab w:val="clear" w:pos="1060"/>
      </w:tabs>
    </w:pPr>
  </w:style>
  <w:style w:type="paragraph" w:customStyle="1" w:styleId="MarginNote">
    <w:name w:val="Margin Note"/>
    <w:basedOn w:val="BodyText"/>
    <w:rsid w:val="001465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65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65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65B1"/>
    <w:rPr>
      <w:sz w:val="32"/>
    </w:rPr>
  </w:style>
  <w:style w:type="paragraph" w:customStyle="1" w:styleId="HeadingProcedure">
    <w:name w:val="Heading Procedure"/>
    <w:basedOn w:val="HeadingBase"/>
    <w:next w:val="Normal"/>
    <w:rsid w:val="001465B1"/>
    <w:pPr>
      <w:tabs>
        <w:tab w:val="left" w:pos="0"/>
      </w:tabs>
      <w:spacing w:before="120" w:after="60"/>
    </w:pPr>
    <w:rPr>
      <w:i/>
      <w:color w:val="918585"/>
      <w:sz w:val="22"/>
    </w:rPr>
  </w:style>
  <w:style w:type="paragraph" w:customStyle="1" w:styleId="TableBodyText">
    <w:name w:val="Table Body Text"/>
    <w:basedOn w:val="BodyText"/>
    <w:rsid w:val="001465B1"/>
    <w:pPr>
      <w:spacing w:before="60" w:after="60"/>
    </w:pPr>
  </w:style>
  <w:style w:type="paragraph" w:styleId="ListContinue">
    <w:name w:val="List Continue"/>
    <w:basedOn w:val="List"/>
    <w:rsid w:val="001465B1"/>
    <w:pPr>
      <w:ind w:firstLine="0"/>
    </w:pPr>
  </w:style>
  <w:style w:type="paragraph" w:customStyle="1" w:styleId="ListNote">
    <w:name w:val="List Note"/>
    <w:basedOn w:val="List"/>
    <w:rsid w:val="001465B1"/>
    <w:pPr>
      <w:pBdr>
        <w:top w:val="single" w:sz="6" w:space="2" w:color="918585"/>
        <w:bottom w:val="single" w:sz="6" w:space="2" w:color="918585"/>
      </w:pBdr>
      <w:tabs>
        <w:tab w:val="left" w:pos="1021"/>
      </w:tabs>
      <w:ind w:firstLine="0"/>
    </w:pPr>
  </w:style>
  <w:style w:type="paragraph" w:customStyle="1" w:styleId="Warning">
    <w:name w:val="Warning"/>
    <w:basedOn w:val="BodyText"/>
    <w:rsid w:val="001465B1"/>
    <w:pPr>
      <w:shd w:val="clear" w:color="auto" w:fill="D9D9D9"/>
      <w:tabs>
        <w:tab w:val="left" w:pos="992"/>
      </w:tabs>
      <w:ind w:left="119" w:right="119"/>
    </w:pPr>
    <w:rPr>
      <w:sz w:val="20"/>
    </w:rPr>
  </w:style>
  <w:style w:type="paragraph" w:customStyle="1" w:styleId="MarginIcons">
    <w:name w:val="Margin Icons"/>
    <w:basedOn w:val="BodyText"/>
    <w:rsid w:val="001465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65B1"/>
    <w:rPr>
      <w:rFonts w:ascii="Courier New" w:hAnsi="Courier New"/>
    </w:rPr>
  </w:style>
  <w:style w:type="paragraph" w:customStyle="1" w:styleId="NoteBullet">
    <w:name w:val="Note Bullet"/>
    <w:basedOn w:val="Note"/>
    <w:rsid w:val="001465B1"/>
    <w:pPr>
      <w:tabs>
        <w:tab w:val="clear" w:pos="680"/>
      </w:tabs>
      <w:spacing w:before="60" w:after="60"/>
    </w:pPr>
  </w:style>
  <w:style w:type="paragraph" w:customStyle="1" w:styleId="SubHeading2">
    <w:name w:val="SubHeading2"/>
    <w:basedOn w:val="HeadingBase"/>
    <w:rsid w:val="001465B1"/>
    <w:pPr>
      <w:spacing w:before="240" w:after="60"/>
    </w:pPr>
    <w:rPr>
      <w:sz w:val="20"/>
    </w:rPr>
  </w:style>
  <w:style w:type="paragraph" w:customStyle="1" w:styleId="SubHeading1">
    <w:name w:val="SubHeading1"/>
    <w:basedOn w:val="HeadingBase"/>
    <w:rsid w:val="001465B1"/>
    <w:pPr>
      <w:spacing w:before="240" w:after="60"/>
    </w:pPr>
    <w:rPr>
      <w:color w:val="918585"/>
      <w:sz w:val="22"/>
    </w:rPr>
  </w:style>
  <w:style w:type="paragraph" w:customStyle="1" w:styleId="SideHeading">
    <w:name w:val="Side Heading"/>
    <w:basedOn w:val="HeadingBase"/>
    <w:rsid w:val="001465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65B1"/>
    <w:pPr>
      <w:tabs>
        <w:tab w:val="num" w:pos="360"/>
      </w:tabs>
    </w:pPr>
  </w:style>
  <w:style w:type="paragraph" w:styleId="PlainText">
    <w:name w:val="Plain Text"/>
    <w:basedOn w:val="Normal"/>
    <w:link w:val="PlainTextChar"/>
    <w:rsid w:val="001465B1"/>
    <w:rPr>
      <w:sz w:val="20"/>
    </w:rPr>
  </w:style>
  <w:style w:type="character" w:customStyle="1" w:styleId="PlainTextChar">
    <w:name w:val="Plain Text Char"/>
    <w:basedOn w:val="DefaultParagraphFont"/>
    <w:link w:val="PlainText"/>
    <w:rsid w:val="001465B1"/>
    <w:rPr>
      <w:rFonts w:ascii="Courier New" w:eastAsia="Times New Roman" w:hAnsi="Courier New" w:cs="Times New Roman"/>
      <w:sz w:val="20"/>
      <w:szCs w:val="20"/>
      <w:lang w:eastAsia="en-US"/>
    </w:rPr>
  </w:style>
  <w:style w:type="character" w:customStyle="1" w:styleId="MenuOption">
    <w:name w:val="Menu Option"/>
    <w:basedOn w:val="DefaultParagraphFont"/>
    <w:rsid w:val="001465B1"/>
    <w:rPr>
      <w:b/>
      <w:smallCaps/>
    </w:rPr>
  </w:style>
  <w:style w:type="paragraph" w:customStyle="1" w:styleId="TableListNumber">
    <w:name w:val="Table List Number"/>
    <w:basedOn w:val="ListNumber"/>
    <w:rsid w:val="001465B1"/>
    <w:pPr>
      <w:numPr>
        <w:numId w:val="0"/>
      </w:numPr>
    </w:pPr>
  </w:style>
  <w:style w:type="paragraph" w:styleId="TOC4">
    <w:name w:val="toc 4"/>
    <w:basedOn w:val="TOCBase"/>
    <w:next w:val="Normal"/>
    <w:semiHidden/>
    <w:rsid w:val="001465B1"/>
    <w:pPr>
      <w:tabs>
        <w:tab w:val="right" w:leader="dot" w:pos="9071"/>
      </w:tabs>
      <w:ind w:left="1701"/>
    </w:pPr>
  </w:style>
  <w:style w:type="paragraph" w:customStyle="1" w:styleId="ListAlpha">
    <w:name w:val="List Alpha"/>
    <w:basedOn w:val="List"/>
    <w:rsid w:val="001465B1"/>
    <w:pPr>
      <w:numPr>
        <w:numId w:val="9"/>
      </w:numPr>
    </w:pPr>
  </w:style>
  <w:style w:type="paragraph" w:customStyle="1" w:styleId="ListAlpha2">
    <w:name w:val="List Alpha 2"/>
    <w:basedOn w:val="List2"/>
    <w:rsid w:val="001465B1"/>
    <w:pPr>
      <w:numPr>
        <w:numId w:val="8"/>
      </w:numPr>
    </w:pPr>
  </w:style>
  <w:style w:type="paragraph" w:styleId="List2">
    <w:name w:val="List 2"/>
    <w:basedOn w:val="BodyText"/>
    <w:rsid w:val="001465B1"/>
    <w:pPr>
      <w:tabs>
        <w:tab w:val="left" w:pos="680"/>
      </w:tabs>
      <w:spacing w:before="60" w:after="60"/>
      <w:ind w:left="680" w:hanging="340"/>
    </w:pPr>
  </w:style>
  <w:style w:type="paragraph" w:styleId="List3">
    <w:name w:val="List 3"/>
    <w:basedOn w:val="BodyText"/>
    <w:rsid w:val="001465B1"/>
    <w:pPr>
      <w:tabs>
        <w:tab w:val="left" w:pos="1021"/>
      </w:tabs>
      <w:spacing w:before="60" w:after="60"/>
      <w:ind w:left="1020" w:hanging="340"/>
    </w:pPr>
  </w:style>
  <w:style w:type="paragraph" w:styleId="List4">
    <w:name w:val="List 4"/>
    <w:basedOn w:val="BodyText"/>
    <w:rsid w:val="001465B1"/>
    <w:pPr>
      <w:tabs>
        <w:tab w:val="left" w:pos="1361"/>
      </w:tabs>
      <w:spacing w:before="60" w:after="60"/>
      <w:ind w:left="1361" w:hanging="340"/>
    </w:pPr>
  </w:style>
  <w:style w:type="paragraph" w:styleId="List5">
    <w:name w:val="List 5"/>
    <w:basedOn w:val="BodyText"/>
    <w:rsid w:val="001465B1"/>
    <w:pPr>
      <w:tabs>
        <w:tab w:val="left" w:pos="1701"/>
      </w:tabs>
      <w:spacing w:before="60" w:after="60"/>
      <w:ind w:left="1701" w:hanging="340"/>
    </w:pPr>
  </w:style>
  <w:style w:type="paragraph" w:styleId="ListBullet3">
    <w:name w:val="List Bullet 3"/>
    <w:basedOn w:val="List3"/>
    <w:rsid w:val="001465B1"/>
    <w:pPr>
      <w:numPr>
        <w:numId w:val="14"/>
      </w:numPr>
      <w:tabs>
        <w:tab w:val="clear" w:pos="1021"/>
      </w:tabs>
      <w:ind w:left="1037" w:hanging="357"/>
    </w:pPr>
  </w:style>
  <w:style w:type="paragraph" w:styleId="ListBullet4">
    <w:name w:val="List Bullet 4"/>
    <w:basedOn w:val="List4"/>
    <w:rsid w:val="001465B1"/>
    <w:pPr>
      <w:numPr>
        <w:numId w:val="3"/>
      </w:numPr>
      <w:tabs>
        <w:tab w:val="clear" w:pos="1361"/>
      </w:tabs>
    </w:pPr>
  </w:style>
  <w:style w:type="paragraph" w:styleId="ListBullet5">
    <w:name w:val="List Bullet 5"/>
    <w:basedOn w:val="List5"/>
    <w:rsid w:val="001465B1"/>
    <w:pPr>
      <w:numPr>
        <w:numId w:val="4"/>
      </w:numPr>
    </w:pPr>
  </w:style>
  <w:style w:type="paragraph" w:styleId="ListContinue2">
    <w:name w:val="List Continue 2"/>
    <w:basedOn w:val="List2"/>
    <w:rsid w:val="001465B1"/>
    <w:pPr>
      <w:ind w:firstLine="0"/>
    </w:pPr>
  </w:style>
  <w:style w:type="paragraph" w:styleId="ListContinue3">
    <w:name w:val="List Continue 3"/>
    <w:basedOn w:val="List3"/>
    <w:rsid w:val="001465B1"/>
    <w:pPr>
      <w:ind w:left="1021" w:firstLine="0"/>
    </w:pPr>
  </w:style>
  <w:style w:type="paragraph" w:styleId="ListContinue4">
    <w:name w:val="List Continue 4"/>
    <w:basedOn w:val="List4"/>
    <w:rsid w:val="001465B1"/>
    <w:pPr>
      <w:ind w:firstLine="0"/>
    </w:pPr>
  </w:style>
  <w:style w:type="paragraph" w:styleId="ListContinue5">
    <w:name w:val="List Continue 5"/>
    <w:basedOn w:val="List5"/>
    <w:rsid w:val="001465B1"/>
    <w:pPr>
      <w:ind w:firstLine="0"/>
    </w:pPr>
  </w:style>
  <w:style w:type="paragraph" w:styleId="ListNumber3">
    <w:name w:val="List Number 3"/>
    <w:basedOn w:val="List3"/>
    <w:rsid w:val="001465B1"/>
    <w:pPr>
      <w:numPr>
        <w:numId w:val="5"/>
      </w:numPr>
    </w:pPr>
  </w:style>
  <w:style w:type="paragraph" w:styleId="ListNumber4">
    <w:name w:val="List Number 4"/>
    <w:basedOn w:val="List4"/>
    <w:rsid w:val="001465B1"/>
    <w:pPr>
      <w:numPr>
        <w:numId w:val="6"/>
      </w:numPr>
    </w:pPr>
  </w:style>
  <w:style w:type="paragraph" w:styleId="ListNumber5">
    <w:name w:val="List Number 5"/>
    <w:basedOn w:val="List5"/>
    <w:rsid w:val="001465B1"/>
    <w:pPr>
      <w:numPr>
        <w:numId w:val="7"/>
      </w:numPr>
    </w:pPr>
  </w:style>
  <w:style w:type="paragraph" w:styleId="BlockText">
    <w:name w:val="Block Text"/>
    <w:basedOn w:val="Normal"/>
    <w:rsid w:val="001465B1"/>
    <w:pPr>
      <w:spacing w:after="120"/>
      <w:ind w:left="1440" w:right="1440"/>
    </w:pPr>
  </w:style>
  <w:style w:type="character" w:customStyle="1" w:styleId="Subscript">
    <w:name w:val="Subscript"/>
    <w:basedOn w:val="DefaultParagraphFont"/>
    <w:rsid w:val="001465B1"/>
    <w:rPr>
      <w:sz w:val="16"/>
      <w:vertAlign w:val="subscript"/>
    </w:rPr>
  </w:style>
  <w:style w:type="character" w:customStyle="1" w:styleId="Superscript">
    <w:name w:val="Superscript"/>
    <w:basedOn w:val="DefaultParagraphFont"/>
    <w:rsid w:val="001465B1"/>
    <w:rPr>
      <w:sz w:val="16"/>
      <w:vertAlign w:val="superscript"/>
    </w:rPr>
  </w:style>
  <w:style w:type="character" w:customStyle="1" w:styleId="Symbols">
    <w:name w:val="Symbols"/>
    <w:basedOn w:val="DefaultParagraphFont"/>
    <w:rsid w:val="001465B1"/>
    <w:rPr>
      <w:rFonts w:ascii="Symbol" w:hAnsi="Symbol"/>
    </w:rPr>
  </w:style>
  <w:style w:type="character" w:customStyle="1" w:styleId="MenuOptions">
    <w:name w:val="Menu Options"/>
    <w:basedOn w:val="DefaultParagraphFont"/>
    <w:rsid w:val="001465B1"/>
    <w:rPr>
      <w:rFonts w:ascii="Arial Narrow" w:hAnsi="Arial Narrow"/>
      <w:smallCaps/>
    </w:rPr>
  </w:style>
  <w:style w:type="character" w:customStyle="1" w:styleId="Buttons">
    <w:name w:val="Buttons"/>
    <w:basedOn w:val="DefaultParagraphFont"/>
    <w:rsid w:val="001465B1"/>
    <w:rPr>
      <w:b/>
    </w:rPr>
  </w:style>
  <w:style w:type="character" w:customStyle="1" w:styleId="Underlined">
    <w:name w:val="Underlined"/>
    <w:basedOn w:val="DefaultParagraphFont"/>
    <w:rsid w:val="001465B1"/>
    <w:rPr>
      <w:u w:val="single"/>
    </w:rPr>
  </w:style>
  <w:style w:type="paragraph" w:customStyle="1" w:styleId="TableBodyTextRight">
    <w:name w:val="Table Body Text Right"/>
    <w:basedOn w:val="TableBodyText"/>
    <w:rsid w:val="001465B1"/>
    <w:pPr>
      <w:widowControl w:val="0"/>
      <w:autoSpaceDE w:val="0"/>
      <w:autoSpaceDN w:val="0"/>
      <w:adjustRightInd w:val="0"/>
      <w:jc w:val="right"/>
    </w:pPr>
    <w:rPr>
      <w:rFonts w:cs="Arial"/>
      <w:szCs w:val="18"/>
    </w:rPr>
  </w:style>
  <w:style w:type="paragraph" w:customStyle="1" w:styleId="CopyrightText">
    <w:name w:val="Copyright Text"/>
    <w:basedOn w:val="BodyText"/>
    <w:rsid w:val="001465B1"/>
    <w:rPr>
      <w:sz w:val="18"/>
    </w:rPr>
  </w:style>
  <w:style w:type="paragraph" w:customStyle="1" w:styleId="BodySmallRight">
    <w:name w:val="Body Small Right"/>
    <w:basedOn w:val="BodyTextRight"/>
    <w:rsid w:val="001465B1"/>
    <w:rPr>
      <w:sz w:val="18"/>
      <w:szCs w:val="18"/>
    </w:rPr>
  </w:style>
  <w:style w:type="paragraph" w:customStyle="1" w:styleId="MarginEdition">
    <w:name w:val="Margin Edition"/>
    <w:basedOn w:val="MarginNote"/>
    <w:rsid w:val="001465B1"/>
    <w:pPr>
      <w:spacing w:before="0" w:after="0"/>
    </w:pPr>
    <w:rPr>
      <w:rFonts w:ascii="Times New Roman" w:hAnsi="Times New Roman"/>
      <w:color w:val="999999"/>
    </w:rPr>
  </w:style>
  <w:style w:type="paragraph" w:customStyle="1" w:styleId="Spacer">
    <w:name w:val="Spacer"/>
    <w:basedOn w:val="Normal"/>
    <w:rsid w:val="001465B1"/>
    <w:rPr>
      <w:sz w:val="2"/>
      <w:szCs w:val="2"/>
    </w:rPr>
  </w:style>
  <w:style w:type="character" w:customStyle="1" w:styleId="Small">
    <w:name w:val="Small"/>
    <w:basedOn w:val="DefaultParagraphFont"/>
    <w:rsid w:val="001465B1"/>
    <w:rPr>
      <w:sz w:val="16"/>
    </w:rPr>
  </w:style>
  <w:style w:type="paragraph" w:customStyle="1" w:styleId="WideTable">
    <w:name w:val="Wide Table"/>
    <w:basedOn w:val="Normal"/>
    <w:rsid w:val="001465B1"/>
    <w:pPr>
      <w:ind w:left="-1418"/>
    </w:pPr>
    <w:rPr>
      <w:sz w:val="2"/>
      <w:szCs w:val="2"/>
    </w:rPr>
  </w:style>
  <w:style w:type="character" w:styleId="PageNumber">
    <w:name w:val="page number"/>
    <w:basedOn w:val="DefaultParagraphFont"/>
    <w:rsid w:val="001465B1"/>
  </w:style>
  <w:style w:type="paragraph" w:styleId="Quote">
    <w:name w:val="Quote"/>
    <w:basedOn w:val="Heading1"/>
    <w:link w:val="QuoteChar"/>
    <w:qFormat/>
    <w:rsid w:val="001465B1"/>
    <w:rPr>
      <w:b w:val="0"/>
      <w:sz w:val="72"/>
      <w:szCs w:val="72"/>
      <w:lang w:val="en-NZ"/>
    </w:rPr>
  </w:style>
  <w:style w:type="character" w:customStyle="1" w:styleId="QuoteChar">
    <w:name w:val="Quote Char"/>
    <w:basedOn w:val="DefaultParagraphFont"/>
    <w:link w:val="Quote"/>
    <w:rsid w:val="001465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65B1"/>
    <w:pPr>
      <w:pageBreakBefore/>
    </w:pPr>
  </w:style>
  <w:style w:type="paragraph" w:customStyle="1" w:styleId="Border">
    <w:name w:val="Border"/>
    <w:basedOn w:val="Normal"/>
    <w:qFormat/>
    <w:rsid w:val="001465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65B1"/>
    <w:rPr>
      <w:b/>
      <w:bCs/>
      <w:i/>
      <w:iCs/>
      <w:color w:val="auto"/>
    </w:rPr>
  </w:style>
  <w:style w:type="paragraph" w:styleId="IntenseQuote">
    <w:name w:val="Intense Quote"/>
    <w:basedOn w:val="Normal"/>
    <w:next w:val="Normal"/>
    <w:link w:val="IntenseQuoteChar"/>
    <w:uiPriority w:val="30"/>
    <w:qFormat/>
    <w:rsid w:val="001465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65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65B1"/>
    <w:rPr>
      <w:smallCaps/>
      <w:color w:val="auto"/>
      <w:u w:val="single"/>
    </w:rPr>
  </w:style>
  <w:style w:type="character" w:styleId="IntenseReference">
    <w:name w:val="Intense Reference"/>
    <w:basedOn w:val="DefaultParagraphFont"/>
    <w:uiPriority w:val="32"/>
    <w:qFormat/>
    <w:rsid w:val="001465B1"/>
    <w:rPr>
      <w:b/>
      <w:bCs/>
      <w:smallCaps/>
      <w:color w:val="auto"/>
      <w:spacing w:val="5"/>
      <w:u w:val="single"/>
    </w:rPr>
  </w:style>
  <w:style w:type="paragraph" w:customStyle="1" w:styleId="2ColumnHeading">
    <w:name w:val="2Column Heading"/>
    <w:basedOn w:val="BodyText"/>
    <w:qFormat/>
    <w:rsid w:val="001465B1"/>
    <w:pPr>
      <w:spacing w:after="60"/>
      <w:ind w:left="-2268"/>
    </w:pPr>
    <w:rPr>
      <w:b/>
    </w:rPr>
  </w:style>
  <w:style w:type="paragraph" w:customStyle="1" w:styleId="Heading1TOC">
    <w:name w:val="Heading1 TOC"/>
    <w:basedOn w:val="Normal"/>
    <w:qFormat/>
    <w:rsid w:val="001465B1"/>
    <w:pPr>
      <w:spacing w:before="240" w:after="120"/>
    </w:pPr>
    <w:rPr>
      <w:rFonts w:ascii="Times New Roman" w:hAnsi="Times New Roman"/>
      <w:b/>
      <w:sz w:val="32"/>
    </w:rPr>
  </w:style>
  <w:style w:type="paragraph" w:customStyle="1" w:styleId="Heading2TOC">
    <w:name w:val="Heading2 TOC"/>
    <w:basedOn w:val="Normal"/>
    <w:qFormat/>
    <w:rsid w:val="001465B1"/>
    <w:pPr>
      <w:spacing w:before="240" w:after="60"/>
    </w:pPr>
    <w:rPr>
      <w:rFonts w:ascii="Times New Roman" w:hAnsi="Times New Roman"/>
      <w:b/>
      <w:sz w:val="28"/>
    </w:rPr>
  </w:style>
  <w:style w:type="character" w:customStyle="1" w:styleId="Underline">
    <w:name w:val="Underline"/>
    <w:basedOn w:val="DefaultParagraphFont"/>
    <w:qFormat/>
    <w:rsid w:val="001465B1"/>
    <w:rPr>
      <w:u w:val="single"/>
    </w:rPr>
  </w:style>
  <w:style w:type="character" w:customStyle="1" w:styleId="BoldandItalics">
    <w:name w:val="Bold and Italics"/>
    <w:qFormat/>
    <w:rsid w:val="001465B1"/>
    <w:rPr>
      <w:b/>
      <w:i/>
      <w:u w:val="none"/>
    </w:rPr>
  </w:style>
  <w:style w:type="paragraph" w:styleId="BalloonText">
    <w:name w:val="Balloon Text"/>
    <w:basedOn w:val="Normal"/>
    <w:link w:val="BalloonTextChar"/>
    <w:rsid w:val="001465B1"/>
    <w:rPr>
      <w:rFonts w:ascii="Tahoma" w:hAnsi="Tahoma" w:cs="Tahoma"/>
      <w:sz w:val="16"/>
      <w:szCs w:val="16"/>
    </w:rPr>
  </w:style>
  <w:style w:type="character" w:customStyle="1" w:styleId="BalloonTextChar">
    <w:name w:val="Balloon Text Char"/>
    <w:basedOn w:val="DefaultParagraphFont"/>
    <w:link w:val="BalloonText"/>
    <w:rsid w:val="001465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65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65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65B1"/>
    <w:rPr>
      <w:b/>
      <w:color w:val="660033"/>
      <w:spacing w:val="0"/>
    </w:rPr>
  </w:style>
  <w:style w:type="paragraph" w:customStyle="1" w:styleId="Nameditemlist">
    <w:name w:val="Named item list"/>
    <w:basedOn w:val="BodyText"/>
    <w:qFormat/>
    <w:rsid w:val="001465B1"/>
    <w:pPr>
      <w:tabs>
        <w:tab w:val="left" w:pos="2835"/>
      </w:tabs>
      <w:ind w:left="2835" w:hanging="2835"/>
    </w:pPr>
  </w:style>
  <w:style w:type="paragraph" w:customStyle="1" w:styleId="BodyTextnopadding">
    <w:name w:val="Body Text no padding"/>
    <w:basedOn w:val="BodyText"/>
    <w:qFormat/>
    <w:rsid w:val="001465B1"/>
    <w:pPr>
      <w:spacing w:before="0" w:after="0"/>
    </w:pPr>
  </w:style>
  <w:style w:type="paragraph" w:customStyle="1" w:styleId="BodyTextBold">
    <w:name w:val="Body Text Bold"/>
    <w:basedOn w:val="BodyText"/>
    <w:qFormat/>
    <w:rsid w:val="001465B1"/>
    <w:rPr>
      <w:b/>
    </w:rPr>
  </w:style>
  <w:style w:type="character" w:styleId="Hyperlink">
    <w:name w:val="Hyperlink"/>
    <w:basedOn w:val="DefaultParagraphFont"/>
    <w:uiPriority w:val="99"/>
    <w:unhideWhenUsed/>
    <w:rsid w:val="006743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1123</Words>
  <Characters>7239</Characters>
  <Application>Microsoft Office Word</Application>
  <DocSecurity>0</DocSecurity>
  <Lines>219</Lines>
  <Paragraphs>157</Paragraphs>
  <ScaleCrop>false</ScaleCrop>
  <Company>Author-it Software Corporation Ltd.</Company>
  <LinksUpToDate>false</LinksUpToDate>
  <CharactersWithSpaces>8205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RGRPSH504 Develop systems and records for horse racing business training operations</dc:title>
  <dc:subject>Approved</dc:subject>
  <dc:creator>Skills Insight</dc:creator>
  <cp:keywords>Release: 1</cp:keywords>
  <dc:description>Review Date: 12 April 2008</dc:description>
  <cp:lastModifiedBy>HSD_TPCMSd.prod</cp:lastModifiedBy>
  <cp:revision>3</cp:revision>
  <dcterms:created xsi:type="dcterms:W3CDTF">2025-03-01T20:00:00Z</dcterms:created>
  <dcterms:modified xsi:type="dcterms:W3CDTF">2025-03-01T20:00:00Z</dcterms:modified>
</cp:coreProperties>
</file>