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A71" w:rsidP="00B60A71">
      <w:pPr>
        <w:pStyle w:val="Title"/>
      </w:pPr>
      <w:r>
        <w:fldChar w:fldCharType="begin"/>
      </w:r>
      <w:r>
        <w:instrText xml:space="preserve"> TITLE   \* MERGEFORMAT </w:instrText>
      </w:r>
      <w:r>
        <w:fldChar w:fldCharType="separate"/>
      </w:r>
      <w:r>
        <w:t>RGRPSH423 Train horses for jumping racing</w:t>
      </w:r>
      <w:r>
        <w:fldChar w:fldCharType="end"/>
      </w:r>
    </w:p>
    <w:p w:rsidR="00B60A71" w:rsidP="00B60A71">
      <w:pPr>
        <w:pStyle w:val="Version"/>
        <w:sectPr w:rsidSect="00E609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947" w:rsidP="00E60947">
      <w:pPr>
        <w:pStyle w:val="SuperHeading"/>
      </w:pPr>
      <w:r w:rsidRPr="00E60947">
        <w:t>RGRPSH423 Train horses for jumping racing</w:t>
      </w:r>
    </w:p>
    <w:p w:rsidR="00000000" w:rsidRPr="00E60947" w:rsidP="00E60947">
      <w:pPr>
        <w:pStyle w:val="Heading1"/>
      </w:pPr>
      <w:bookmarkStart w:id="1" w:name="O_979633"/>
      <w:bookmarkEnd w:id="1"/>
      <w:r w:rsidRPr="00E60947">
        <w:t>Modification History</w:t>
      </w:r>
    </w:p>
    <w:tbl>
      <w:tblPr>
        <w:tblW w:w="9520" w:type="dxa"/>
        <w:tblLayout w:type="fixed"/>
        <w:tblCellMar>
          <w:left w:w="62" w:type="dxa"/>
          <w:right w:w="62" w:type="dxa"/>
        </w:tblCellMar>
        <w:tblLook w:val="0000"/>
      </w:tblPr>
      <w:tblGrid>
        <w:gridCol w:w="2581"/>
        <w:gridCol w:w="6939"/>
      </w:tblGrid>
      <w:tr w:rsidTr="00E609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BodyText"/>
            </w:pPr>
            <w:r w:rsidRPr="00E6094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rPr>
                <w:rStyle w:val="SpecialBold"/>
              </w:rPr>
              <w:t>Comments</w:t>
            </w:r>
          </w:p>
        </w:tc>
      </w:tr>
      <w:tr w:rsidTr="00E609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BodyText"/>
            </w:pPr>
            <w:r w:rsidRPr="00E60947">
              <w:t>This version released with RGR Racing and Breeding Training Package Version 2.0.</w:t>
            </w:r>
          </w:p>
        </w:tc>
      </w:tr>
    </w:tbl>
    <w:p w:rsidR="00000000" w:rsidRPr="00E60947" w:rsidP="00E60947">
      <w:pPr>
        <w:pStyle w:val="BodyText"/>
      </w:pPr>
    </w:p>
    <w:p w:rsidR="00000000" w:rsidRPr="00E60947" w:rsidP="00E60947">
      <w:pPr>
        <w:pStyle w:val="AllowPageBreak"/>
      </w:pPr>
    </w:p>
    <w:p w:rsidR="00000000" w:rsidRPr="00E60947" w:rsidP="00E60947">
      <w:pPr>
        <w:pStyle w:val="Heading1"/>
      </w:pPr>
      <w:bookmarkStart w:id="2" w:name="O_979634"/>
      <w:bookmarkEnd w:id="2"/>
      <w:r w:rsidRPr="00E60947">
        <w:t>Application</w:t>
      </w:r>
    </w:p>
    <w:p w:rsidR="00000000" w:rsidRPr="00E60947" w:rsidP="00B60A71">
      <w:pPr>
        <w:pStyle w:val="BodyText"/>
      </w:pPr>
      <w:r w:rsidRPr="00E60947">
        <w:t xml:space="preserve">This unit of competency describes the skills and knowledge required to educate and develop the </w:t>
      </w:r>
      <w:r w:rsidRPr="00E60947">
        <w:t>fitness of horses for jumping racing.</w:t>
      </w:r>
    </w:p>
    <w:p w:rsidR="00000000" w:rsidRPr="00E60947" w:rsidP="00B60A71">
      <w:pPr>
        <w:pStyle w:val="BodyText"/>
      </w:pPr>
      <w:r w:rsidRPr="00E60947">
        <w:t>The unit applies to individuals who have specialist knowledge, practical skills and experience at a level to qualify them to ride full trackwork, trials, jump trials and jump races within the racing industry.</w:t>
      </w:r>
    </w:p>
    <w:p w:rsidR="00000000" w:rsidRPr="00E60947" w:rsidP="00B60A71">
      <w:pPr>
        <w:pStyle w:val="BodyText"/>
      </w:pPr>
      <w:r w:rsidRPr="00E60947">
        <w:t xml:space="preserve">All work </w:t>
      </w:r>
      <w:r w:rsidRPr="00E60947">
        <w:t>must be carried out to comply with workplace procedures, in accordance with applicable state/territory animal welfare and workplace health and safety legislative requirements.</w:t>
      </w:r>
    </w:p>
    <w:p w:rsidR="00000000" w:rsidRPr="00E60947" w:rsidP="00B60A71">
      <w:pPr>
        <w:pStyle w:val="BodyText"/>
      </w:pPr>
      <w:r w:rsidRPr="00E60947">
        <w:t>Licensing, legislative, regulatory or certification requirements apply to this u</w:t>
      </w:r>
      <w:r w:rsidRPr="00E60947">
        <w:t>nit. Users are advised to check with the relevant Principal Racing Authority (PRA) for current requirements.</w:t>
      </w:r>
      <w:r w:rsidRPr="00E60947">
        <w:rPr>
          <w:rStyle w:val="SpecialBold"/>
        </w:rPr>
        <w:t xml:space="preserve"> </w:t>
      </w:r>
    </w:p>
    <w:p w:rsidR="00000000" w:rsidRPr="00E60947" w:rsidP="00E60947">
      <w:pPr>
        <w:pStyle w:val="Heading1"/>
      </w:pPr>
      <w:bookmarkStart w:id="3" w:name="O_979635"/>
      <w:bookmarkEnd w:id="3"/>
      <w:r w:rsidRPr="00E60947">
        <w:t>Pre-requisite Unit</w:t>
      </w:r>
    </w:p>
    <w:p w:rsidR="00000000" w:rsidRPr="00E60947" w:rsidP="00B60A71">
      <w:pPr>
        <w:pStyle w:val="BodyText"/>
      </w:pPr>
      <w:r w:rsidRPr="00E60947">
        <w:t>Nil</w:t>
      </w:r>
    </w:p>
    <w:p w:rsidR="00000000" w:rsidRPr="00E60947" w:rsidP="00E60947">
      <w:pPr>
        <w:pStyle w:val="Heading1"/>
      </w:pPr>
      <w:bookmarkStart w:id="4" w:name="O_979637"/>
      <w:bookmarkEnd w:id="4"/>
      <w:r w:rsidRPr="00E60947">
        <w:t>Unit Sector</w:t>
      </w:r>
    </w:p>
    <w:p w:rsidR="00000000" w:rsidRPr="00E60947" w:rsidP="00B60A71">
      <w:pPr>
        <w:pStyle w:val="BodyText"/>
      </w:pPr>
      <w:r w:rsidRPr="00E60947">
        <w:t>Performance services horse (PSH)</w:t>
      </w:r>
    </w:p>
    <w:p w:rsidR="00000000" w:rsidRPr="00E60947" w:rsidP="00E60947">
      <w:pPr>
        <w:pStyle w:val="Heading1"/>
      </w:pPr>
      <w:bookmarkStart w:id="5" w:name="O_979638"/>
      <w:bookmarkEnd w:id="5"/>
      <w:r w:rsidRPr="00E60947">
        <w:t>Elements and Performance Criteria</w:t>
      </w:r>
    </w:p>
    <w:tbl>
      <w:tblPr>
        <w:tblW w:w="0" w:type="auto"/>
        <w:tblCellMar>
          <w:left w:w="62" w:type="dxa"/>
          <w:right w:w="62" w:type="dxa"/>
        </w:tblCellMar>
        <w:tblLook w:val="0000"/>
      </w:tblPr>
      <w:tblGrid>
        <w:gridCol w:w="2429"/>
        <w:gridCol w:w="6767"/>
      </w:tblGrid>
      <w:tr w:rsidTr="00B60A7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0947" w:rsidP="00E60947">
            <w:pPr>
              <w:pStyle w:val="BodyText"/>
            </w:pPr>
            <w:r w:rsidRPr="00E60947">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0947">
            <w:pPr>
              <w:pStyle w:val="BodyText"/>
              <w:rPr>
                <w:lang w:val="en-NZ"/>
              </w:rPr>
            </w:pPr>
            <w:r w:rsidRPr="00E60947">
              <w:rPr>
                <w:rStyle w:val="SpecialBold"/>
              </w:rPr>
              <w:t>Performance Criteria</w:t>
            </w:r>
          </w:p>
        </w:tc>
      </w:tr>
      <w:tr w:rsidTr="00B60A71">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BodyText"/>
            </w:pPr>
            <w:r w:rsidRPr="00E60947">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rPr>
                <w:rStyle w:val="Emphasis"/>
              </w:rPr>
              <w:t>Performance criteria describe the performance needed to demonstrate achievement of the element.</w:t>
            </w:r>
          </w:p>
        </w:tc>
      </w:tr>
      <w:tr w:rsidTr="00B60A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1. Prepare horses for jumping education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BodyText"/>
            </w:pPr>
            <w:r w:rsidRPr="00E60947">
              <w:t>1.1 Review h</w:t>
            </w:r>
            <w:r w:rsidRPr="00E60947">
              <w:t>orse flatwork skills and assess suitability for rider</w:t>
            </w:r>
          </w:p>
          <w:p w:rsidR="00000000" w:rsidRPr="00E60947" w:rsidP="00E60947">
            <w:pPr>
              <w:pStyle w:val="BodyText"/>
            </w:pPr>
            <w:r w:rsidRPr="00E60947">
              <w:t xml:space="preserve">1.2 Assess rider skills for introducing jumping to horses </w:t>
            </w:r>
          </w:p>
          <w:p w:rsidR="00000000" w:rsidRPr="00E60947" w:rsidP="00E60947">
            <w:pPr>
              <w:pStyle w:val="BodyText"/>
            </w:pPr>
            <w:r w:rsidRPr="00E60947">
              <w:t xml:space="preserve">1.3 Select horse tack and equipment for jumping exercises according to </w:t>
            </w:r>
            <w:r w:rsidRPr="00E60947">
              <w:t>workplace procedures</w:t>
            </w:r>
          </w:p>
          <w:p w:rsidR="00000000" w:rsidRPr="00E60947" w:rsidP="00E60947">
            <w:pPr>
              <w:pStyle w:val="BodyText"/>
            </w:pPr>
            <w:r w:rsidRPr="00E60947">
              <w:t>1.4 Plan horse jumps training sessions</w:t>
            </w:r>
          </w:p>
          <w:p w:rsidR="00000000" w:rsidP="00E60947">
            <w:pPr>
              <w:pStyle w:val="BodyText"/>
              <w:rPr>
                <w:lang w:val="en-NZ"/>
              </w:rPr>
            </w:pPr>
            <w:r w:rsidRPr="00E60947">
              <w:t>1.5 Assess and control risks associated with training area and equipment according to workplace health and safety</w:t>
            </w:r>
          </w:p>
        </w:tc>
      </w:tr>
      <w:tr w:rsidTr="00B60A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2. Present pole and cavaletti exercises to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BodyText"/>
            </w:pPr>
            <w:r w:rsidRPr="00E60947">
              <w:t>2.1 Introduce pole exercises and cavaletti exercises</w:t>
            </w:r>
          </w:p>
          <w:p w:rsidR="00000000" w:rsidP="00E60947">
            <w:pPr>
              <w:pStyle w:val="BodyText"/>
              <w:rPr>
                <w:lang w:val="en-NZ"/>
              </w:rPr>
            </w:pPr>
            <w:r w:rsidRPr="00E60947">
              <w:t>2.2 Review horse aptitude for negotiat</w:t>
            </w:r>
            <w:r w:rsidRPr="00E60947">
              <w:t xml:space="preserve">ing obstacles </w:t>
            </w:r>
          </w:p>
        </w:tc>
      </w:tr>
      <w:tr w:rsidTr="00B60A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3. Present jumping obstacles to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BodyText"/>
            </w:pPr>
            <w:r w:rsidRPr="00E60947">
              <w:t>3.1 Introduce single and related distance jumping exercises</w:t>
            </w:r>
          </w:p>
          <w:p w:rsidR="00000000" w:rsidRPr="00E60947" w:rsidP="00E60947">
            <w:pPr>
              <w:pStyle w:val="BodyText"/>
            </w:pPr>
            <w:r w:rsidRPr="00E60947">
              <w:t>3.2 Introduce racing brush and hurdle fences</w:t>
            </w:r>
          </w:p>
          <w:p w:rsidR="00000000" w:rsidRPr="00E60947" w:rsidP="00E60947">
            <w:pPr>
              <w:pStyle w:val="BodyText"/>
            </w:pPr>
            <w:r w:rsidRPr="00E60947">
              <w:t>3.3 Familiarise horse with jumping racing courses</w:t>
            </w:r>
          </w:p>
          <w:p w:rsidR="00000000" w:rsidP="00E60947">
            <w:pPr>
              <w:pStyle w:val="BodyText"/>
              <w:rPr>
                <w:lang w:val="en-NZ"/>
              </w:rPr>
            </w:pPr>
            <w:r w:rsidRPr="00E60947">
              <w:t>3.4 Monitor rider and horse welfare during jum</w:t>
            </w:r>
            <w:r w:rsidRPr="00E60947">
              <w:t>ping education and fitness development</w:t>
            </w:r>
          </w:p>
        </w:tc>
      </w:tr>
      <w:tr w:rsidTr="00B60A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4. Plan jumps race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BodyText"/>
            </w:pPr>
            <w:r w:rsidRPr="00E60947">
              <w:t>4.1 Review rules of racing related to jumping racing</w:t>
            </w:r>
          </w:p>
          <w:p w:rsidR="00000000" w:rsidRPr="00E60947" w:rsidP="00E60947">
            <w:pPr>
              <w:pStyle w:val="BodyText"/>
            </w:pPr>
            <w:r w:rsidRPr="00E60947">
              <w:t xml:space="preserve">4.2 Select jumps races that are aligned to individual horse aptitude </w:t>
            </w:r>
          </w:p>
          <w:p w:rsidR="00000000" w:rsidRPr="00E60947" w:rsidP="00E60947">
            <w:pPr>
              <w:pStyle w:val="BodyText"/>
            </w:pPr>
            <w:r w:rsidRPr="00E60947">
              <w:t>4.3 Plan jump racing trials according to the abilities of the ride</w:t>
            </w:r>
            <w:r w:rsidRPr="00E60947">
              <w:t>r and the horse</w:t>
            </w:r>
          </w:p>
          <w:p w:rsidR="00000000" w:rsidRPr="00E60947" w:rsidP="00E60947">
            <w:pPr>
              <w:pStyle w:val="BodyText"/>
            </w:pPr>
            <w:r w:rsidRPr="00E60947">
              <w:t>4.4 Evaluate horse aptitude for jumping racing and record results according to workplace procedures</w:t>
            </w:r>
          </w:p>
        </w:tc>
      </w:tr>
    </w:tbl>
    <w:p w:rsidR="00000000" w:rsidRPr="00E60947" w:rsidP="00E60947">
      <w:pPr>
        <w:pStyle w:val="BodyText"/>
      </w:pPr>
    </w:p>
    <w:p w:rsidR="00000000" w:rsidRPr="00E60947" w:rsidP="00E60947">
      <w:pPr>
        <w:pStyle w:val="AllowPageBreak"/>
      </w:pPr>
    </w:p>
    <w:p w:rsidR="00000000" w:rsidRPr="00E60947" w:rsidP="00E60947">
      <w:pPr>
        <w:pStyle w:val="Heading1"/>
      </w:pPr>
      <w:bookmarkStart w:id="6" w:name="O_979639"/>
      <w:bookmarkEnd w:id="6"/>
      <w:r w:rsidRPr="00E60947">
        <w:t>Foundation Skills</w:t>
      </w:r>
    </w:p>
    <w:p w:rsidR="00000000" w:rsidRPr="00B60A71" w:rsidP="00B60A71">
      <w:pPr>
        <w:pStyle w:val="BodyText"/>
        <w:rPr>
          <w:i/>
        </w:rPr>
      </w:pPr>
      <w:r w:rsidRPr="00B60A71">
        <w:rPr>
          <w:rStyle w:val="Emphasis"/>
        </w:rPr>
        <w:t>This section describes those language, literacy, numeracy and employment skills that are essenti</w:t>
      </w:r>
      <w:r w:rsidRPr="00B60A71">
        <w:rPr>
          <w:rStyle w:val="Emphasis"/>
        </w:rPr>
        <w:t>al for performance in this unit of competency but are not explicit in the performance criteria.</w:t>
      </w:r>
    </w:p>
    <w:tbl>
      <w:tblPr>
        <w:tblW w:w="0" w:type="auto"/>
        <w:tblCellMar>
          <w:left w:w="62" w:type="dxa"/>
          <w:right w:w="62" w:type="dxa"/>
        </w:tblCellMar>
        <w:tblLook w:val="0000"/>
      </w:tblPr>
      <w:tblGrid>
        <w:gridCol w:w="2452"/>
        <w:gridCol w:w="6744"/>
      </w:tblGrid>
      <w:tr w:rsidTr="00B60A7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BodyText"/>
            </w:pPr>
            <w:r w:rsidRPr="00E6094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rPr>
                <w:rStyle w:val="SpecialBold"/>
              </w:rPr>
              <w:t>Description</w:t>
            </w:r>
          </w:p>
        </w:tc>
      </w:tr>
      <w:tr w:rsidTr="00B60A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ListBullet"/>
              <w:rPr>
                <w:lang w:val="en-NZ"/>
              </w:rPr>
            </w:pPr>
            <w:r w:rsidRPr="00E60947">
              <w:t>Interpret key information in rules of racing for jumping racing</w:t>
            </w:r>
          </w:p>
        </w:tc>
      </w:tr>
      <w:tr w:rsidTr="00B60A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ListBullet"/>
              <w:rPr>
                <w:lang w:val="en-NZ"/>
              </w:rPr>
            </w:pPr>
            <w:r w:rsidRPr="00E60947">
              <w:t>Estimate and calculate distance, height, speed and time relevant to horse pace</w:t>
            </w:r>
          </w:p>
        </w:tc>
      </w:tr>
      <w:tr w:rsidTr="00B60A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ListBullet"/>
              <w:rPr>
                <w:lang w:val="en-NZ"/>
              </w:rPr>
            </w:pPr>
            <w:r w:rsidRPr="00E60947">
              <w:t xml:space="preserve">Give clear instructions and feedback using industry terminology for jumping racing </w:t>
            </w:r>
          </w:p>
        </w:tc>
      </w:tr>
      <w:tr w:rsidTr="00B60A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ListBullet"/>
              <w:rPr>
                <w:lang w:val="en-NZ"/>
              </w:rPr>
            </w:pPr>
            <w:r w:rsidRPr="00E60947">
              <w:t>Follow safe and ethical horse handling and</w:t>
            </w:r>
            <w:r w:rsidRPr="00E60947">
              <w:t xml:space="preserve"> training industry practices associated with own role</w:t>
            </w:r>
          </w:p>
        </w:tc>
      </w:tr>
      <w:tr w:rsidTr="00B60A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ListBullet"/>
              <w:rPr>
                <w:lang w:val="en-NZ"/>
              </w:rPr>
            </w:pPr>
            <w:r w:rsidRPr="00E60947">
              <w:t>Work collaboratively to support others in handling and providing education and exercise for horses learning to jump</w:t>
            </w:r>
          </w:p>
        </w:tc>
      </w:tr>
      <w:tr w:rsidTr="00B60A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ListBullet"/>
            </w:pPr>
            <w:r w:rsidRPr="00E60947">
              <w:t>Plan and sequence strategies for horse trai</w:t>
            </w:r>
            <w:r w:rsidRPr="00E60947">
              <w:t xml:space="preserve">ning programs; evaluate horse performance and progression; and adjust activities to achieve outcomes </w:t>
            </w:r>
          </w:p>
          <w:p w:rsidR="00000000" w:rsidRPr="00E60947" w:rsidP="00E60947">
            <w:pPr>
              <w:pStyle w:val="ListBullet"/>
            </w:pPr>
            <w:r w:rsidRPr="00E60947">
              <w:t>Monitor and analyse problems and risks; devise solutions and reflect on approaches taken</w:t>
            </w:r>
          </w:p>
        </w:tc>
      </w:tr>
    </w:tbl>
    <w:p w:rsidR="00000000" w:rsidRPr="00E60947" w:rsidP="00E60947">
      <w:pPr>
        <w:pStyle w:val="BodyText"/>
      </w:pPr>
    </w:p>
    <w:p w:rsidR="00000000" w:rsidRPr="00E60947" w:rsidP="00E60947">
      <w:pPr>
        <w:pStyle w:val="AllowPageBreak"/>
      </w:pPr>
    </w:p>
    <w:p w:rsidR="00000000" w:rsidRPr="00E60947" w:rsidP="00E60947">
      <w:pPr>
        <w:pStyle w:val="Heading1"/>
      </w:pPr>
      <w:bookmarkStart w:id="7" w:name="O_979641"/>
      <w:bookmarkEnd w:id="7"/>
      <w:r w:rsidRPr="00E60947">
        <w:t>Unit Mapping Information</w:t>
      </w:r>
    </w:p>
    <w:tbl>
      <w:tblPr>
        <w:tblW w:w="9520" w:type="dxa"/>
        <w:tblLayout w:type="fixed"/>
        <w:tblCellMar>
          <w:left w:w="62" w:type="dxa"/>
          <w:right w:w="62" w:type="dxa"/>
        </w:tblCellMar>
        <w:tblLook w:val="0000"/>
      </w:tblPr>
      <w:tblGrid>
        <w:gridCol w:w="2299"/>
        <w:gridCol w:w="2407"/>
        <w:gridCol w:w="2407"/>
        <w:gridCol w:w="2407"/>
      </w:tblGrid>
      <w:tr w:rsidTr="00E60947">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BodyText"/>
            </w:pPr>
            <w:r w:rsidRPr="00E60947">
              <w:rPr>
                <w:rStyle w:val="SpecialBold"/>
              </w:rPr>
              <w:t>Code and title c</w:t>
            </w:r>
            <w:r w:rsidRPr="00E60947">
              <w:rPr>
                <w:rStyle w:val="SpecialBold"/>
              </w:rPr>
              <w:t>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BodyText"/>
            </w:pPr>
            <w:r w:rsidRPr="00E60947">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BodyText"/>
            </w:pPr>
            <w:r w:rsidRPr="00E60947">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rPr>
                <w:rStyle w:val="SpecialBold"/>
              </w:rPr>
              <w:t>Equivalence status</w:t>
            </w:r>
          </w:p>
        </w:tc>
      </w:tr>
      <w:tr w:rsidTr="00E60947">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RGRPSH423 Train horses for jumping racing</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RGRPSH423A Train horses for jumping racing</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Updated to meet Standards for Training Packages.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BodyText"/>
            </w:pPr>
            <w:r w:rsidRPr="00E60947">
              <w:t>Equivalent unit</w:t>
            </w:r>
          </w:p>
        </w:tc>
      </w:tr>
    </w:tbl>
    <w:p w:rsidR="00000000" w:rsidRPr="00E60947" w:rsidP="00E60947">
      <w:pPr>
        <w:pStyle w:val="BodyText"/>
      </w:pPr>
    </w:p>
    <w:p w:rsidR="00000000" w:rsidRPr="00E60947" w:rsidP="00E60947">
      <w:pPr>
        <w:pStyle w:val="AllowPageBreak"/>
      </w:pPr>
    </w:p>
    <w:p w:rsidR="00000000" w:rsidRPr="00E60947" w:rsidP="00E60947">
      <w:pPr>
        <w:pStyle w:val="Heading1"/>
      </w:pPr>
      <w:bookmarkStart w:id="8" w:name="O_979648"/>
      <w:bookmarkEnd w:id="8"/>
      <w:r w:rsidRPr="00E60947">
        <w:t>Links</w:t>
      </w:r>
    </w:p>
    <w:p w:rsidR="00000000" w:rsidRPr="00E60947" w:rsidP="00B60A71">
      <w:pPr>
        <w:pStyle w:val="BodyText"/>
      </w:pPr>
      <w:r w:rsidRPr="00E6094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761FE">
        <w:rPr>
          <w:rStyle w:val="Hyperlink"/>
        </w:rPr>
        <w:t>https://vetnet.gov.au/Pages/TrainingDocs.aspx?q=5c4b8489-f7e1-463b-81c8-6ecce6c192a0</w:t>
      </w:r>
      <w:r>
        <w:fldChar w:fldCharType="end"/>
      </w:r>
    </w:p>
    <w:p w:rsidR="00000000" w:rsidRPr="00E60947" w:rsidP="00B60A71">
      <w:pPr>
        <w:pStyle w:val="BodyText"/>
        <w:sectPr w:rsidSect="00E60947">
          <w:headerReference w:type="default" r:id="rId10"/>
          <w:footerReference w:type="default" r:id="rId11"/>
          <w:pgSz w:w="11908" w:h="16833"/>
          <w:pgMar w:top="1702" w:right="1418" w:bottom="1702" w:left="1418" w:header="992" w:footer="992" w:gutter="0"/>
          <w:cols w:space="720"/>
          <w:noEndnote/>
          <w:docGrid w:linePitch="299"/>
        </w:sectPr>
      </w:pPr>
    </w:p>
    <w:p w:rsidR="00000000" w:rsidRPr="00E60947" w:rsidP="00E60947">
      <w:pPr>
        <w:pStyle w:val="SuperHeading"/>
      </w:pPr>
      <w:r w:rsidRPr="00E60947">
        <w:t xml:space="preserve">Assessment </w:t>
      </w:r>
      <w:r w:rsidRPr="00E60947">
        <w:t>Requirements for RGRPSH423 Train horses for jumping racing</w:t>
      </w:r>
    </w:p>
    <w:p w:rsidR="00000000" w:rsidRPr="00E60947" w:rsidP="00E60947">
      <w:pPr>
        <w:pStyle w:val="Heading1"/>
      </w:pPr>
      <w:bookmarkStart w:id="9" w:name="O_979643"/>
      <w:bookmarkEnd w:id="9"/>
      <w:r w:rsidRPr="00E60947">
        <w:t>Modification History</w:t>
      </w:r>
    </w:p>
    <w:tbl>
      <w:tblPr>
        <w:tblW w:w="9520" w:type="dxa"/>
        <w:tblLayout w:type="fixed"/>
        <w:tblCellMar>
          <w:left w:w="62" w:type="dxa"/>
          <w:right w:w="62" w:type="dxa"/>
        </w:tblCellMar>
        <w:tblLook w:val="0000"/>
      </w:tblPr>
      <w:tblGrid>
        <w:gridCol w:w="2581"/>
        <w:gridCol w:w="6939"/>
      </w:tblGrid>
      <w:tr w:rsidTr="00E609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BodyText"/>
            </w:pPr>
            <w:r w:rsidRPr="00E6094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rPr>
                <w:rStyle w:val="SpecialBold"/>
              </w:rPr>
              <w:t>Comments</w:t>
            </w:r>
          </w:p>
        </w:tc>
      </w:tr>
      <w:tr w:rsidTr="00E609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947">
            <w:pPr>
              <w:pStyle w:val="BodyText"/>
              <w:rPr>
                <w:lang w:val="en-NZ"/>
              </w:rPr>
            </w:pPr>
            <w:r w:rsidRPr="00E6094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947" w:rsidP="00E60947">
            <w:pPr>
              <w:pStyle w:val="BodyText"/>
            </w:pPr>
            <w:r w:rsidRPr="00E60947">
              <w:t>This version released with RGR Racing and Breeding Training Package Version 2.0.</w:t>
            </w:r>
          </w:p>
        </w:tc>
      </w:tr>
    </w:tbl>
    <w:p w:rsidR="00000000" w:rsidRPr="00E60947" w:rsidP="00E60947">
      <w:pPr>
        <w:pStyle w:val="BodyText"/>
      </w:pPr>
    </w:p>
    <w:p w:rsidR="00000000" w:rsidRPr="00E60947" w:rsidP="00E60947">
      <w:pPr>
        <w:pStyle w:val="AllowPageBreak"/>
      </w:pPr>
    </w:p>
    <w:p w:rsidR="00000000" w:rsidRPr="00E60947" w:rsidP="00E60947">
      <w:pPr>
        <w:pStyle w:val="Heading1"/>
      </w:pPr>
      <w:bookmarkStart w:id="10" w:name="O_979644"/>
      <w:bookmarkEnd w:id="10"/>
      <w:r w:rsidRPr="00E60947">
        <w:t>Performance Evidence</w:t>
      </w:r>
    </w:p>
    <w:p w:rsidR="00000000" w:rsidRPr="00E60947" w:rsidP="00B60A71">
      <w:pPr>
        <w:pStyle w:val="BodyText"/>
      </w:pPr>
      <w:r w:rsidRPr="00E60947">
        <w:t>An individual demonstrating competency in this unit must satisfy all of the elements and performance criteria of this unit. There must be evidence that the individual has trained at least two thoroughbred horses for jumping racing, including for each:</w:t>
      </w:r>
    </w:p>
    <w:p w:rsidR="00000000" w:rsidRPr="00E60947" w:rsidP="00E60947">
      <w:pPr>
        <w:pStyle w:val="ListBullet"/>
      </w:pPr>
      <w:r w:rsidRPr="00E60947">
        <w:t>ass</w:t>
      </w:r>
      <w:r w:rsidRPr="00E60947">
        <w:t>essed horse aptitude for jumping obstacles, jumping and jumping racing</w:t>
      </w:r>
    </w:p>
    <w:p w:rsidR="00000000" w:rsidRPr="00E60947" w:rsidP="00E60947">
      <w:pPr>
        <w:pStyle w:val="ListBullet"/>
      </w:pPr>
      <w:r w:rsidRPr="00E60947">
        <w:t xml:space="preserve">assessed safety risks and conditions and planned jumping course </w:t>
      </w:r>
    </w:p>
    <w:p w:rsidR="00000000" w:rsidRPr="00E60947" w:rsidP="00E60947">
      <w:pPr>
        <w:pStyle w:val="ListBullet"/>
      </w:pPr>
      <w:r w:rsidRPr="00E60947">
        <w:t xml:space="preserve">selected and presented suitable jumping exercises and obstacles for level of experience, education and fitness of horse </w:t>
      </w:r>
      <w:r w:rsidRPr="00E60947">
        <w:t>and rider</w:t>
      </w:r>
    </w:p>
    <w:p w:rsidR="00000000" w:rsidRPr="00E60947" w:rsidP="00E60947">
      <w:pPr>
        <w:pStyle w:val="ListBullet"/>
      </w:pPr>
      <w:r w:rsidRPr="00E60947">
        <w:t>planned jumps race program for individual horse and rider.</w:t>
      </w:r>
    </w:p>
    <w:p w:rsidR="00000000" w:rsidRPr="00E60947" w:rsidP="00E60947">
      <w:pPr>
        <w:pStyle w:val="AllowPageBreak"/>
      </w:pPr>
    </w:p>
    <w:p w:rsidR="00000000" w:rsidRPr="00E60947" w:rsidP="00E60947">
      <w:pPr>
        <w:pStyle w:val="Heading1"/>
      </w:pPr>
      <w:bookmarkStart w:id="11" w:name="O_979645"/>
      <w:bookmarkEnd w:id="11"/>
      <w:r w:rsidRPr="00E60947">
        <w:t>Knowledge Evidence</w:t>
      </w:r>
    </w:p>
    <w:p w:rsidR="00000000" w:rsidRPr="00E60947" w:rsidP="00B60A71">
      <w:pPr>
        <w:pStyle w:val="BodyText"/>
      </w:pPr>
      <w:r w:rsidRPr="00E60947">
        <w:t>An individual must be able to demon</w:t>
      </w:r>
      <w:r w:rsidRPr="00E60947">
        <w:t>strate the knowledge required to perform the tasks outlined in the elements and performance criteria of this unit. This includes knowledge of:</w:t>
      </w:r>
    </w:p>
    <w:p w:rsidR="00000000" w:rsidRPr="00E60947" w:rsidP="00E60947">
      <w:pPr>
        <w:pStyle w:val="ListBullet"/>
      </w:pPr>
      <w:r w:rsidRPr="00E60947">
        <w:t>principles and practices of jumps training:</w:t>
      </w:r>
    </w:p>
    <w:p w:rsidR="00000000" w:rsidRPr="00E60947" w:rsidP="00E60947">
      <w:pPr>
        <w:pStyle w:val="ListBullet2"/>
      </w:pPr>
      <w:r w:rsidRPr="00E60947">
        <w:t>industry terminology related to jumps education and racing</w:t>
      </w:r>
    </w:p>
    <w:p w:rsidR="00000000" w:rsidRPr="00E60947" w:rsidP="00E60947">
      <w:pPr>
        <w:pStyle w:val="ListBullet2"/>
      </w:pPr>
      <w:r w:rsidRPr="00E60947">
        <w:t>relevant</w:t>
      </w:r>
      <w:r w:rsidRPr="00E60947">
        <w:t xml:space="preserve"> rules of racing related to jumping racing</w:t>
      </w:r>
    </w:p>
    <w:p w:rsidR="00000000" w:rsidRPr="00E60947" w:rsidP="00E60947">
      <w:pPr>
        <w:pStyle w:val="ListBullet2"/>
      </w:pPr>
      <w:r w:rsidRPr="00E60947">
        <w:t>controlling techniques for horses in jumping racing</w:t>
      </w:r>
    </w:p>
    <w:p w:rsidR="00000000" w:rsidRPr="00E60947" w:rsidP="00E60947">
      <w:pPr>
        <w:pStyle w:val="ListBullet2"/>
      </w:pPr>
      <w:r w:rsidRPr="00E60947">
        <w:t>factors to consider in planning a jumps racing training program</w:t>
      </w:r>
    </w:p>
    <w:p w:rsidR="00000000" w:rsidRPr="00E60947" w:rsidP="00E60947">
      <w:pPr>
        <w:pStyle w:val="ListBullet2"/>
      </w:pPr>
      <w:r w:rsidRPr="00E60947">
        <w:t>stages of jumping education for horses</w:t>
      </w:r>
    </w:p>
    <w:p w:rsidR="00000000" w:rsidRPr="00E60947" w:rsidP="00E60947">
      <w:pPr>
        <w:pStyle w:val="ListBullet2"/>
      </w:pPr>
      <w:r w:rsidRPr="00E60947">
        <w:t>planning the jumps racing course</w:t>
      </w:r>
    </w:p>
    <w:p w:rsidR="00000000" w:rsidRPr="00E60947" w:rsidP="00E60947">
      <w:pPr>
        <w:pStyle w:val="ListBullet2"/>
      </w:pPr>
      <w:r w:rsidRPr="00E60947">
        <w:t>types of jumping obstacle</w:t>
      </w:r>
      <w:r w:rsidRPr="00E60947">
        <w:t>s relevant to education and competition in jumping racing</w:t>
      </w:r>
    </w:p>
    <w:p w:rsidR="00000000" w:rsidRPr="00E60947" w:rsidP="00E60947">
      <w:pPr>
        <w:pStyle w:val="ListBullet"/>
      </w:pPr>
      <w:r w:rsidRPr="00E60947">
        <w:t>assessing horse aptitude for jumping racing:</w:t>
      </w:r>
    </w:p>
    <w:p w:rsidR="00000000" w:rsidRPr="00E60947" w:rsidP="00E60947">
      <w:pPr>
        <w:pStyle w:val="ListBullet2"/>
      </w:pPr>
      <w:r w:rsidRPr="00E60947">
        <w:t>common horse behaviour traits related to jumping</w:t>
      </w:r>
    </w:p>
    <w:p w:rsidR="00000000" w:rsidRPr="00E60947" w:rsidP="00E60947">
      <w:pPr>
        <w:pStyle w:val="ListBullet2"/>
      </w:pPr>
      <w:r w:rsidRPr="00E60947">
        <w:t>common injuries related to jumping exercise and education</w:t>
      </w:r>
    </w:p>
    <w:p w:rsidR="00000000" w:rsidRPr="00E60947" w:rsidP="00E60947">
      <w:pPr>
        <w:pStyle w:val="ListBullet2"/>
      </w:pPr>
      <w:r w:rsidRPr="00E60947">
        <w:t xml:space="preserve">indicators of horse welfare, including signs of lameness </w:t>
      </w:r>
    </w:p>
    <w:p w:rsidR="00000000" w:rsidRPr="00E60947" w:rsidP="00E60947">
      <w:pPr>
        <w:pStyle w:val="ListBullet"/>
      </w:pPr>
      <w:r w:rsidRPr="00E60947">
        <w:t>racing industry standards and expectations relevant to jumping racing training:</w:t>
      </w:r>
    </w:p>
    <w:p w:rsidR="00000000" w:rsidRPr="00E60947" w:rsidP="00E60947">
      <w:pPr>
        <w:pStyle w:val="ListBullet2"/>
      </w:pPr>
      <w:r w:rsidRPr="00E60947">
        <w:t>communication procedures within stable and wider racing industry</w:t>
      </w:r>
    </w:p>
    <w:p w:rsidR="00000000" w:rsidRPr="00E60947" w:rsidP="00E60947">
      <w:pPr>
        <w:pStyle w:val="ListBullet2"/>
      </w:pPr>
      <w:r w:rsidRPr="00E60947">
        <w:t>emergency control measures</w:t>
      </w:r>
    </w:p>
    <w:p w:rsidR="00000000" w:rsidRPr="00E60947" w:rsidP="00E60947">
      <w:pPr>
        <w:pStyle w:val="ListBullet2"/>
      </w:pPr>
      <w:r w:rsidRPr="00E60947">
        <w:t>animal welfare requireme</w:t>
      </w:r>
      <w:r w:rsidRPr="00E60947">
        <w:t>nts</w:t>
      </w:r>
    </w:p>
    <w:p w:rsidR="00000000" w:rsidRPr="00E60947" w:rsidP="00E60947">
      <w:pPr>
        <w:pStyle w:val="ListBullet2"/>
      </w:pPr>
      <w:r w:rsidRPr="00E60947">
        <w:t>safety requirements, including safe operating procedures.</w:t>
      </w:r>
    </w:p>
    <w:p w:rsidR="00000000" w:rsidRPr="00E60947" w:rsidP="00E60947">
      <w:pPr>
        <w:pStyle w:val="AllowPageBreak"/>
      </w:pPr>
    </w:p>
    <w:p w:rsidR="00000000" w:rsidRPr="00E60947" w:rsidP="00E60947">
      <w:pPr>
        <w:pStyle w:val="Heading1"/>
      </w:pPr>
      <w:bookmarkStart w:id="12" w:name="O_979646"/>
      <w:bookmarkEnd w:id="12"/>
      <w:r w:rsidRPr="00E60947">
        <w:t>Assessment Conditions</w:t>
      </w:r>
    </w:p>
    <w:p w:rsidR="00000000" w:rsidRPr="00E60947" w:rsidP="00B60A71">
      <w:pPr>
        <w:pStyle w:val="BodyText"/>
      </w:pPr>
      <w:r w:rsidRPr="00E60947">
        <w:t xml:space="preserve">Assessment of skills must take place under the following conditions: </w:t>
      </w:r>
    </w:p>
    <w:p w:rsidR="00000000" w:rsidRPr="00E60947" w:rsidP="00E60947">
      <w:pPr>
        <w:pStyle w:val="ListBullet"/>
      </w:pPr>
      <w:r w:rsidRPr="00E60947">
        <w:t>physical conditions:</w:t>
      </w:r>
    </w:p>
    <w:p w:rsidR="00000000" w:rsidRPr="00E60947" w:rsidP="00E60947">
      <w:pPr>
        <w:pStyle w:val="ListBullet2"/>
      </w:pPr>
      <w:r w:rsidRPr="00E60947">
        <w:t>racing training establishments, safe racetrack areas, race mee</w:t>
      </w:r>
      <w:r w:rsidRPr="00E60947">
        <w:t>tings and related facilities</w:t>
      </w:r>
    </w:p>
    <w:p w:rsidR="00000000" w:rsidRPr="00E60947" w:rsidP="00E60947">
      <w:pPr>
        <w:pStyle w:val="ListBullet"/>
      </w:pPr>
      <w:r w:rsidRPr="00E60947">
        <w:t>resources, equipment and materials:</w:t>
      </w:r>
    </w:p>
    <w:p w:rsidR="00000000" w:rsidRPr="00E60947" w:rsidP="00E60947">
      <w:pPr>
        <w:pStyle w:val="ListBullet2"/>
      </w:pPr>
      <w:r w:rsidRPr="00E60947">
        <w:t>poles, obstacles and jumps suited to jumping racing training program</w:t>
      </w:r>
    </w:p>
    <w:p w:rsidR="00000000" w:rsidRPr="00E60947" w:rsidP="00E60947">
      <w:pPr>
        <w:pStyle w:val="ListBullet2"/>
      </w:pPr>
      <w:r w:rsidRPr="00E60947">
        <w:t>various thoroughbred horses assessed as suitable for the skill and experience of the individual for jumping racing</w:t>
      </w:r>
    </w:p>
    <w:p w:rsidR="00000000" w:rsidRPr="00E60947" w:rsidP="00E60947">
      <w:pPr>
        <w:pStyle w:val="ListBullet2"/>
      </w:pPr>
      <w:r w:rsidRPr="00E60947">
        <w:t>appropriate racing industry-approved gear and equipment for individual, horse and activity.</w:t>
      </w:r>
    </w:p>
    <w:p w:rsidR="00000000" w:rsidRPr="00E60947" w:rsidP="00E60947">
      <w:pPr>
        <w:pStyle w:val="BodyText"/>
      </w:pPr>
    </w:p>
    <w:p w:rsidR="00000000" w:rsidRPr="00E60947" w:rsidP="00B60A71">
      <w:pPr>
        <w:pStyle w:val="BodyText"/>
      </w:pPr>
      <w:r w:rsidRPr="00E60947">
        <w:t xml:space="preserve">Training and assessment strategies must show evidence of the use of guidance provided in the </w:t>
      </w:r>
      <w:r w:rsidRPr="00E60947">
        <w:rPr>
          <w:rStyle w:val="Emphasis"/>
        </w:rPr>
        <w:t>Companion Volume: User Guide: Safety in Equine Training.</w:t>
      </w:r>
    </w:p>
    <w:p w:rsidR="00000000" w:rsidRPr="00E60947" w:rsidP="00B60A71">
      <w:pPr>
        <w:pStyle w:val="BodyText"/>
      </w:pPr>
      <w:r w:rsidRPr="00E60947">
        <w:t>Assessors of</w:t>
      </w:r>
      <w:r w:rsidRPr="00E60947">
        <w:t xml:space="preserve"> this unit must satisfy the requirements for assessors in applicable vocational education and training legislation, frameworks and/or standards.</w:t>
      </w:r>
    </w:p>
    <w:p w:rsidR="00000000" w:rsidRPr="00E60947" w:rsidP="00E60947">
      <w:pPr>
        <w:pStyle w:val="Heading1"/>
      </w:pPr>
      <w:bookmarkStart w:id="13" w:name="O_979649"/>
      <w:bookmarkEnd w:id="13"/>
      <w:r w:rsidRPr="00E60947">
        <w:t>Links</w:t>
      </w:r>
    </w:p>
    <w:p w:rsidR="00000000" w:rsidRPr="00E60947" w:rsidP="00B60A71">
      <w:pPr>
        <w:pStyle w:val="BodyText"/>
      </w:pPr>
      <w:r w:rsidRPr="00E6094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761FE">
        <w:rPr>
          <w:rStyle w:val="Hyperlink"/>
        </w:rPr>
        <w:t>https://vetnet.gov.au/Pages/TrainingDocs.aspx?q=5c4b8489-f7e1-463b-81c8-6ecce6c192a0</w:t>
      </w:r>
      <w:r>
        <w:fldChar w:fldCharType="end"/>
      </w:r>
    </w:p>
    <w:p w:rsidR="00000000" w:rsidRPr="00E60947" w:rsidP="00E60947"/>
    <w:sectPr w:rsidSect="00E609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47" w:rsidRPr="00B60A71" w:rsidP="00B60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A71" w:rsidP="00E609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0A71" w:rsidP="00E609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60A71" w:rsidP="00E609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47" w:rsidP="00E60947">
    <w:pPr>
      <w:pStyle w:val="Footer"/>
      <w:framePr w:wrap="around"/>
    </w:pPr>
    <w:r>
      <w:fldChar w:fldCharType="begin"/>
    </w:r>
    <w:r>
      <w:instrText xml:space="preserve"> DOCPROPERTY  Subject  \* MERGEFORMAT </w:instrText>
    </w:r>
    <w:r>
      <w:fldChar w:fldCharType="separate"/>
    </w:r>
    <w:r w:rsidR="00B60A71">
      <w:t>Approved</w:t>
    </w:r>
    <w:r w:rsidR="00B60A71">
      <w:fldChar w:fldCharType="end"/>
    </w:r>
    <w:r>
      <w:tab/>
      <w:t xml:space="preserve">Page </w:t>
    </w:r>
    <w:r>
      <w:fldChar w:fldCharType="begin"/>
    </w:r>
    <w:r>
      <w:instrText xml:space="preserve"> PAGE  \* Arabic  \* MERGEFORMAT </w:instrText>
    </w:r>
    <w:r>
      <w:fldChar w:fldCharType="separate"/>
    </w:r>
    <w:r w:rsidR="00B60A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0A71">
      <w:rPr>
        <w:noProof/>
      </w:rPr>
      <w:t>4</w:t>
    </w:r>
    <w:r>
      <w:rPr>
        <w:noProof/>
      </w:rPr>
      <w:fldChar w:fldCharType="end"/>
    </w:r>
  </w:p>
  <w:p w:rsidR="00E60947" w:rsidP="00E60947">
    <w:pPr>
      <w:pStyle w:val="Footer"/>
      <w:framePr w:wrap="around"/>
    </w:pPr>
    <w:r>
      <w:t xml:space="preserve">© Commonwealth of Australia, </w:t>
    </w:r>
    <w:r>
      <w:fldChar w:fldCharType="begin"/>
    </w:r>
    <w:r>
      <w:instrText xml:space="preserve"> DATE  \@ "yyyy"  \* MERGEFORMAT </w:instrText>
    </w:r>
    <w:r>
      <w:fldChar w:fldCharType="separate"/>
    </w:r>
    <w:r w:rsidR="00B60A71">
      <w:rPr>
        <w:noProof/>
      </w:rPr>
      <w:t>2025</w:t>
    </w:r>
    <w:r>
      <w:fldChar w:fldCharType="end"/>
    </w:r>
    <w:r>
      <w:tab/>
    </w:r>
    <w:r>
      <w:fldChar w:fldCharType="begin"/>
    </w:r>
    <w:r>
      <w:instrText xml:space="preserve"> DOCPROPERTY  Author  \* MERGEFORMAT </w:instrText>
    </w:r>
    <w:r>
      <w:fldChar w:fldCharType="separate"/>
    </w:r>
    <w:r w:rsidR="00B60A71">
      <w:t>Skills Insight</w:t>
    </w:r>
    <w:r w:rsidR="00B60A71">
      <w:fldChar w:fldCharType="end"/>
    </w:r>
  </w:p>
  <w:p w:rsidR="00E60947" w:rsidP="00E609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A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0947" w:rsidRPr="00B60A71" w:rsidP="00B60A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A71" w:rsidRPr="002D2AF8" w:rsidP="00E60947">
    <w:pPr>
      <w:pStyle w:val="Header"/>
      <w:framePr w:wrap="around"/>
    </w:pPr>
    <w:r>
      <w:fldChar w:fldCharType="begin"/>
    </w:r>
    <w:r>
      <w:instrText xml:space="preserve"> TITLE   \* MERGEFORMAT </w:instrText>
    </w:r>
    <w:r>
      <w:fldChar w:fldCharType="separate"/>
    </w:r>
    <w:r>
      <w:t>RGRPSH423 Train horses for jumping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0A71" w:rsidP="00E609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47" w:rsidRPr="002D2AF8" w:rsidP="00E60947">
    <w:pPr>
      <w:pStyle w:val="Header"/>
      <w:framePr w:wrap="around"/>
    </w:pPr>
    <w:r>
      <w:fldChar w:fldCharType="begin"/>
    </w:r>
    <w:r>
      <w:instrText xml:space="preserve"> TITLE   \* MERGEFORMAT </w:instrText>
    </w:r>
    <w:r>
      <w:fldChar w:fldCharType="separate"/>
    </w:r>
    <w:r w:rsidR="00B60A71">
      <w:t>RGRPSH423 Train horses for jumping racing</w:t>
    </w:r>
    <w:r w:rsidR="00B60A71">
      <w:fldChar w:fldCharType="end"/>
    </w:r>
    <w:r>
      <w:tab/>
      <w:t xml:space="preserve">Date this document was generated: </w:t>
    </w:r>
    <w:r>
      <w:fldChar w:fldCharType="begin"/>
    </w:r>
    <w:r>
      <w:instrText xml:space="preserve"> CREATEDATE  \@ "d MMMM yyyy"  \* MERGEFORMAT </w:instrText>
    </w:r>
    <w:r>
      <w:fldChar w:fldCharType="separate"/>
    </w:r>
    <w:r w:rsidR="00B60A71">
      <w:rPr>
        <w:noProof/>
      </w:rPr>
      <w:t>2 March 2025</w:t>
    </w:r>
    <w:r>
      <w:fldChar w:fldCharType="end"/>
    </w:r>
  </w:p>
  <w:p w:rsidR="00E60947" w:rsidP="00E609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62B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6E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F4C0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9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947"/>
    <w:pPr>
      <w:spacing w:before="360" w:after="60"/>
      <w:outlineLvl w:val="0"/>
    </w:pPr>
    <w:rPr>
      <w:sz w:val="32"/>
    </w:rPr>
  </w:style>
  <w:style w:type="paragraph" w:styleId="Heading2">
    <w:name w:val="heading 2"/>
    <w:basedOn w:val="HeadingBase"/>
    <w:next w:val="BodyText"/>
    <w:link w:val="Heading2Char"/>
    <w:qFormat/>
    <w:rsid w:val="00E60947"/>
    <w:pPr>
      <w:keepLines/>
      <w:spacing w:before="240" w:after="120"/>
      <w:outlineLvl w:val="1"/>
    </w:pPr>
    <w:rPr>
      <w:sz w:val="28"/>
      <w:szCs w:val="40"/>
    </w:rPr>
  </w:style>
  <w:style w:type="paragraph" w:styleId="Heading3">
    <w:name w:val="heading 3"/>
    <w:basedOn w:val="HeadingBase"/>
    <w:next w:val="BodyText"/>
    <w:link w:val="Heading3Char"/>
    <w:qFormat/>
    <w:rsid w:val="00E60947"/>
    <w:pPr>
      <w:spacing w:before="180" w:after="120"/>
      <w:outlineLvl w:val="2"/>
    </w:pPr>
    <w:rPr>
      <w:spacing w:val="-10"/>
      <w:kern w:val="32"/>
    </w:rPr>
  </w:style>
  <w:style w:type="paragraph" w:styleId="Heading4">
    <w:name w:val="heading 4"/>
    <w:basedOn w:val="HeadingBase"/>
    <w:next w:val="BodyText"/>
    <w:link w:val="Heading4Char"/>
    <w:qFormat/>
    <w:rsid w:val="00E60947"/>
    <w:pPr>
      <w:spacing w:before="160" w:after="120"/>
      <w:outlineLvl w:val="3"/>
    </w:pPr>
    <w:rPr>
      <w:sz w:val="22"/>
    </w:rPr>
  </w:style>
  <w:style w:type="paragraph" w:styleId="Heading5">
    <w:name w:val="heading 5"/>
    <w:basedOn w:val="HeadingBase"/>
    <w:next w:val="Normal"/>
    <w:link w:val="Heading5Char"/>
    <w:qFormat/>
    <w:rsid w:val="00E60947"/>
    <w:pPr>
      <w:spacing w:before="80"/>
      <w:outlineLvl w:val="4"/>
    </w:pPr>
    <w:rPr>
      <w:color w:val="918585"/>
      <w:sz w:val="20"/>
    </w:rPr>
  </w:style>
  <w:style w:type="paragraph" w:styleId="Heading6">
    <w:name w:val="heading 6"/>
    <w:basedOn w:val="HeadingBase"/>
    <w:next w:val="Normal"/>
    <w:link w:val="Heading6Char"/>
    <w:qFormat/>
    <w:rsid w:val="00E60947"/>
    <w:pPr>
      <w:spacing w:before="60"/>
      <w:outlineLvl w:val="5"/>
    </w:pPr>
    <w:rPr>
      <w:color w:val="918585"/>
      <w:sz w:val="20"/>
    </w:rPr>
  </w:style>
  <w:style w:type="paragraph" w:styleId="Heading7">
    <w:name w:val="heading 7"/>
    <w:basedOn w:val="Normal"/>
    <w:next w:val="Normal"/>
    <w:link w:val="Heading7Char"/>
    <w:qFormat/>
    <w:rsid w:val="00E60947"/>
    <w:pPr>
      <w:ind w:left="720"/>
      <w:outlineLvl w:val="6"/>
    </w:pPr>
    <w:rPr>
      <w:i/>
    </w:rPr>
  </w:style>
  <w:style w:type="paragraph" w:styleId="Heading8">
    <w:name w:val="heading 8"/>
    <w:basedOn w:val="Normal"/>
    <w:next w:val="Normal"/>
    <w:link w:val="Heading8Char"/>
    <w:qFormat/>
    <w:rsid w:val="00E60947"/>
    <w:pPr>
      <w:ind w:left="720"/>
      <w:outlineLvl w:val="7"/>
    </w:pPr>
    <w:rPr>
      <w:i/>
    </w:rPr>
  </w:style>
  <w:style w:type="paragraph" w:styleId="Heading9">
    <w:name w:val="heading 9"/>
    <w:basedOn w:val="Normal"/>
    <w:next w:val="Normal"/>
    <w:link w:val="Heading9Char"/>
    <w:qFormat/>
    <w:rsid w:val="00E60947"/>
    <w:pPr>
      <w:ind w:left="720"/>
      <w:outlineLvl w:val="8"/>
    </w:pPr>
    <w:rPr>
      <w:i/>
    </w:rPr>
  </w:style>
  <w:style w:type="character" w:default="1" w:styleId="DefaultParagraphFont">
    <w:name w:val="Default Paragraph Font"/>
    <w:uiPriority w:val="1"/>
    <w:unhideWhenUsed/>
    <w:rsid w:val="00E609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947"/>
  </w:style>
  <w:style w:type="character" w:customStyle="1" w:styleId="Heading1Char">
    <w:name w:val="Heading 1 Char"/>
    <w:basedOn w:val="DefaultParagraphFont"/>
    <w:link w:val="Heading1"/>
    <w:rsid w:val="00E60947"/>
    <w:rPr>
      <w:rFonts w:ascii="Times New Roman" w:eastAsia="Times New Roman" w:hAnsi="Times New Roman" w:cs="Times New Roman"/>
      <w:b/>
      <w:sz w:val="32"/>
      <w:szCs w:val="20"/>
      <w:lang w:eastAsia="en-US"/>
    </w:rPr>
  </w:style>
  <w:style w:type="paragraph" w:styleId="BodyText">
    <w:name w:val="Body Text"/>
    <w:basedOn w:val="Normal"/>
    <w:link w:val="BodyTextChar"/>
    <w:rsid w:val="00E609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0947"/>
    <w:rPr>
      <w:rFonts w:ascii="Times New Roman" w:eastAsia="Times New Roman" w:hAnsi="Times New Roman" w:cs="Times New Roman"/>
      <w:sz w:val="24"/>
      <w:lang w:eastAsia="en-US"/>
    </w:rPr>
  </w:style>
  <w:style w:type="paragraph" w:styleId="ListBullet">
    <w:name w:val="List Bullet"/>
    <w:basedOn w:val="List"/>
    <w:rsid w:val="00E60947"/>
    <w:pPr>
      <w:numPr>
        <w:numId w:val="12"/>
      </w:numPr>
      <w:tabs>
        <w:tab w:val="clear" w:pos="340"/>
      </w:tabs>
      <w:spacing w:before="40" w:after="40"/>
    </w:pPr>
  </w:style>
  <w:style w:type="character" w:customStyle="1" w:styleId="SpecialBold">
    <w:name w:val="Special Bold"/>
    <w:basedOn w:val="DefaultParagraphFont"/>
    <w:rsid w:val="00E60947"/>
    <w:rPr>
      <w:b/>
      <w:spacing w:val="0"/>
    </w:rPr>
  </w:style>
  <w:style w:type="paragraph" w:styleId="ListBullet2">
    <w:name w:val="List Bullet 2"/>
    <w:basedOn w:val="List2"/>
    <w:rsid w:val="00E60947"/>
    <w:pPr>
      <w:numPr>
        <w:numId w:val="13"/>
      </w:numPr>
      <w:tabs>
        <w:tab w:val="clear" w:pos="680"/>
      </w:tabs>
    </w:pPr>
  </w:style>
  <w:style w:type="character" w:styleId="Emphasis">
    <w:name w:val="Emphasis"/>
    <w:basedOn w:val="DefaultParagraphFont"/>
    <w:qFormat/>
    <w:rsid w:val="00E60947"/>
    <w:rPr>
      <w:i/>
    </w:rPr>
  </w:style>
  <w:style w:type="paragraph" w:customStyle="1" w:styleId="SuperHeading">
    <w:name w:val="SuperHeading"/>
    <w:basedOn w:val="Normal"/>
    <w:rsid w:val="00E60947"/>
    <w:pPr>
      <w:spacing w:before="240" w:after="120"/>
      <w:outlineLvl w:val="0"/>
    </w:pPr>
    <w:rPr>
      <w:rFonts w:ascii="Times New Roman" w:hAnsi="Times New Roman"/>
      <w:b/>
      <w:sz w:val="32"/>
    </w:rPr>
  </w:style>
  <w:style w:type="paragraph" w:customStyle="1" w:styleId="AllowPageBreak">
    <w:name w:val="AllowPageBreak"/>
    <w:rsid w:val="00E609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09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9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9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9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9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9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9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947"/>
    <w:rPr>
      <w:rFonts w:ascii="Courier New" w:eastAsia="Times New Roman" w:hAnsi="Courier New" w:cs="Times New Roman"/>
      <w:i/>
      <w:szCs w:val="20"/>
      <w:lang w:eastAsia="en-US"/>
    </w:rPr>
  </w:style>
  <w:style w:type="paragraph" w:customStyle="1" w:styleId="HeadingBase">
    <w:name w:val="Heading Base"/>
    <w:rsid w:val="00E609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947"/>
    <w:pPr>
      <w:tabs>
        <w:tab w:val="right" w:leader="dot" w:pos="9072"/>
      </w:tabs>
      <w:ind w:left="567"/>
    </w:pPr>
    <w:rPr>
      <w:szCs w:val="22"/>
    </w:rPr>
  </w:style>
  <w:style w:type="paragraph" w:customStyle="1" w:styleId="TOCBase">
    <w:name w:val="TOC Base"/>
    <w:rsid w:val="00E609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947"/>
    <w:pPr>
      <w:tabs>
        <w:tab w:val="right" w:leader="dot" w:pos="9072"/>
      </w:tabs>
      <w:spacing w:before="40" w:after="40"/>
      <w:ind w:left="284"/>
    </w:pPr>
    <w:rPr>
      <w:rFonts w:ascii="Times New Roman" w:hAnsi="Times New Roman"/>
    </w:rPr>
  </w:style>
  <w:style w:type="paragraph" w:styleId="TOC1">
    <w:name w:val="toc 1"/>
    <w:basedOn w:val="TOCBase"/>
    <w:next w:val="Normal"/>
    <w:rsid w:val="00E609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9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947"/>
    <w:rPr>
      <w:rFonts w:ascii="Times New Roman" w:eastAsia="Times New Roman" w:hAnsi="Times New Roman" w:cs="Times New Roman"/>
      <w:sz w:val="16"/>
      <w:lang w:eastAsia="en-US"/>
    </w:rPr>
  </w:style>
  <w:style w:type="paragraph" w:styleId="Title">
    <w:name w:val="Title"/>
    <w:basedOn w:val="HeadingBase"/>
    <w:link w:val="TitleChar"/>
    <w:qFormat/>
    <w:rsid w:val="00E60947"/>
    <w:pPr>
      <w:spacing w:before="5040"/>
      <w:jc w:val="center"/>
    </w:pPr>
    <w:rPr>
      <w:sz w:val="48"/>
      <w:szCs w:val="72"/>
      <w:lang w:val="en-US"/>
    </w:rPr>
  </w:style>
  <w:style w:type="character" w:customStyle="1" w:styleId="TitleChar">
    <w:name w:val="Title Char"/>
    <w:basedOn w:val="DefaultParagraphFont"/>
    <w:link w:val="Title"/>
    <w:rsid w:val="00E609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947"/>
    <w:pPr>
      <w:tabs>
        <w:tab w:val="left" w:pos="3600"/>
        <w:tab w:val="left" w:pos="3958"/>
      </w:tabs>
    </w:pPr>
  </w:style>
  <w:style w:type="paragraph" w:styleId="List">
    <w:name w:val="List"/>
    <w:basedOn w:val="BodyText"/>
    <w:next w:val="BodyText"/>
    <w:rsid w:val="00E60947"/>
    <w:pPr>
      <w:tabs>
        <w:tab w:val="left" w:pos="340"/>
      </w:tabs>
      <w:spacing w:before="60" w:after="60"/>
      <w:ind w:left="340" w:hanging="340"/>
    </w:pPr>
  </w:style>
  <w:style w:type="paragraph" w:customStyle="1" w:styleId="Note">
    <w:name w:val="Note"/>
    <w:basedOn w:val="BodyText"/>
    <w:rsid w:val="00E609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947"/>
    <w:pPr>
      <w:framePr w:wrap="auto" w:hAnchor="text" w:y="6049"/>
    </w:pPr>
    <w:rPr>
      <w:color w:val="000000"/>
      <w:sz w:val="40"/>
    </w:rPr>
  </w:style>
  <w:style w:type="paragraph" w:customStyle="1" w:styleId="TOCTitle">
    <w:name w:val="TOCTitle"/>
    <w:basedOn w:val="Heading1"/>
    <w:rsid w:val="00E60947"/>
    <w:pPr>
      <w:spacing w:after="240"/>
      <w:jc w:val="center"/>
      <w:outlineLvl w:val="9"/>
    </w:pPr>
    <w:rPr>
      <w:caps/>
    </w:rPr>
  </w:style>
  <w:style w:type="paragraph" w:customStyle="1" w:styleId="Version">
    <w:name w:val="Version"/>
    <w:rsid w:val="00E609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0947"/>
    <w:pPr>
      <w:keepNext w:val="0"/>
      <w:tabs>
        <w:tab w:val="right" w:pos="4176"/>
      </w:tabs>
      <w:ind w:left="198" w:hanging="198"/>
    </w:pPr>
    <w:rPr>
      <w:rFonts w:ascii="Garamond" w:hAnsi="Garamond"/>
    </w:rPr>
  </w:style>
  <w:style w:type="paragraph" w:styleId="IndexHeading">
    <w:name w:val="index heading"/>
    <w:basedOn w:val="Normal"/>
    <w:next w:val="Index1"/>
    <w:semiHidden/>
    <w:rsid w:val="00E60947"/>
    <w:pPr>
      <w:spacing w:before="120" w:after="120"/>
    </w:pPr>
    <w:rPr>
      <w:rFonts w:ascii="Arial" w:hAnsi="Arial"/>
      <w:b/>
      <w:color w:val="918585"/>
      <w:sz w:val="24"/>
    </w:rPr>
  </w:style>
  <w:style w:type="paragraph" w:styleId="Header">
    <w:name w:val="header"/>
    <w:basedOn w:val="Normal"/>
    <w:link w:val="HeaderChar"/>
    <w:rsid w:val="00E609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947"/>
    <w:rPr>
      <w:rFonts w:ascii="Times New Roman" w:eastAsia="Times New Roman" w:hAnsi="Times New Roman" w:cs="Times New Roman"/>
      <w:sz w:val="16"/>
      <w:szCs w:val="20"/>
      <w:lang w:val="en-GB" w:eastAsia="en-US"/>
    </w:rPr>
  </w:style>
  <w:style w:type="paragraph" w:customStyle="1" w:styleId="Chapter">
    <w:name w:val="Chapter"/>
    <w:basedOn w:val="Normal"/>
    <w:rsid w:val="00E60947"/>
    <w:pPr>
      <w:spacing w:before="240"/>
    </w:pPr>
    <w:rPr>
      <w:rFonts w:ascii="Times New Roman" w:hAnsi="Times New Roman"/>
      <w:smallCaps/>
      <w:spacing w:val="80"/>
      <w:sz w:val="28"/>
    </w:rPr>
  </w:style>
  <w:style w:type="paragraph" w:customStyle="1" w:styleId="InChapter">
    <w:name w:val="InChapter"/>
    <w:basedOn w:val="Heading3"/>
    <w:rsid w:val="00E60947"/>
    <w:pPr>
      <w:spacing w:after="240"/>
      <w:outlineLvl w:val="9"/>
    </w:pPr>
    <w:rPr>
      <w:noProof/>
    </w:rPr>
  </w:style>
  <w:style w:type="paragraph" w:styleId="Index2">
    <w:name w:val="index 2"/>
    <w:basedOn w:val="Normal"/>
    <w:next w:val="Normal"/>
    <w:semiHidden/>
    <w:rsid w:val="00E60947"/>
    <w:pPr>
      <w:tabs>
        <w:tab w:val="right" w:pos="4176"/>
      </w:tabs>
      <w:ind w:left="568" w:hanging="284"/>
    </w:pPr>
    <w:rPr>
      <w:rFonts w:ascii="Garamond" w:hAnsi="Garamond"/>
    </w:rPr>
  </w:style>
  <w:style w:type="paragraph" w:customStyle="1" w:styleId="Byline">
    <w:name w:val="Byline"/>
    <w:rsid w:val="00E609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947"/>
    <w:pPr>
      <w:tabs>
        <w:tab w:val="clear" w:pos="3600"/>
        <w:tab w:val="clear" w:pos="3958"/>
      </w:tabs>
      <w:jc w:val="right"/>
    </w:pPr>
  </w:style>
  <w:style w:type="paragraph" w:styleId="Caption">
    <w:name w:val="caption"/>
    <w:basedOn w:val="BodyText"/>
    <w:next w:val="Normal"/>
    <w:qFormat/>
    <w:rsid w:val="00E60947"/>
    <w:pPr>
      <w:framePr w:w="2268" w:hSpace="181" w:vSpace="181" w:wrap="around" w:vAnchor="text" w:hAnchor="page" w:x="1135" w:y="285" w:anchorLock="1"/>
    </w:pPr>
    <w:rPr>
      <w:i/>
    </w:rPr>
  </w:style>
  <w:style w:type="paragraph" w:customStyle="1" w:styleId="MiniTOCTitle">
    <w:name w:val="MiniTOCTitle"/>
    <w:basedOn w:val="Heading4"/>
    <w:rsid w:val="00E60947"/>
    <w:pPr>
      <w:spacing w:before="240"/>
      <w:outlineLvl w:val="9"/>
    </w:pPr>
    <w:rPr>
      <w:noProof/>
      <w:sz w:val="24"/>
    </w:rPr>
  </w:style>
  <w:style w:type="paragraph" w:customStyle="1" w:styleId="MiniTOCItem">
    <w:name w:val="MiniTOCItem"/>
    <w:basedOn w:val="ListBullet"/>
    <w:rsid w:val="00E60947"/>
    <w:pPr>
      <w:numPr>
        <w:numId w:val="0"/>
      </w:numPr>
      <w:tabs>
        <w:tab w:val="right" w:leader="dot" w:pos="6521"/>
      </w:tabs>
      <w:spacing w:before="0" w:after="0"/>
    </w:pPr>
  </w:style>
  <w:style w:type="paragraph" w:customStyle="1" w:styleId="TOFTitle">
    <w:name w:val="TOFTitle"/>
    <w:basedOn w:val="TOCTitle"/>
    <w:rsid w:val="00E60947"/>
  </w:style>
  <w:style w:type="paragraph" w:styleId="TableofFigures">
    <w:name w:val="table of figures"/>
    <w:basedOn w:val="Normal"/>
    <w:next w:val="Normal"/>
    <w:semiHidden/>
    <w:rsid w:val="00E60947"/>
    <w:pPr>
      <w:tabs>
        <w:tab w:val="right" w:leader="dot" w:pos="9072"/>
      </w:tabs>
      <w:ind w:left="970" w:hanging="403"/>
    </w:pPr>
    <w:rPr>
      <w:rFonts w:ascii="Times New Roman" w:hAnsi="Times New Roman"/>
      <w:b/>
    </w:rPr>
  </w:style>
  <w:style w:type="paragraph" w:styleId="ListNumber">
    <w:name w:val="List Number"/>
    <w:basedOn w:val="List"/>
    <w:rsid w:val="00E60947"/>
    <w:pPr>
      <w:numPr>
        <w:numId w:val="15"/>
      </w:numPr>
      <w:tabs>
        <w:tab w:val="clear" w:pos="340"/>
      </w:tabs>
    </w:pPr>
  </w:style>
  <w:style w:type="character" w:customStyle="1" w:styleId="WingdingSymbols">
    <w:name w:val="Wingding Symbols"/>
    <w:rsid w:val="00E60947"/>
    <w:rPr>
      <w:rFonts w:ascii="Wingdings" w:hAnsi="Wingdings"/>
    </w:rPr>
  </w:style>
  <w:style w:type="paragraph" w:customStyle="1" w:styleId="TableHeading">
    <w:name w:val="Table Heading"/>
    <w:basedOn w:val="HeadingBase"/>
    <w:rsid w:val="00E60947"/>
    <w:pPr>
      <w:keepLines/>
      <w:pBdr>
        <w:bottom w:val="single" w:sz="6" w:space="1" w:color="918585"/>
      </w:pBdr>
      <w:spacing w:before="240"/>
    </w:pPr>
  </w:style>
  <w:style w:type="character" w:customStyle="1" w:styleId="HotSpot">
    <w:name w:val="HotSpot"/>
    <w:rsid w:val="00E60947"/>
    <w:rPr>
      <w:color w:val="0033CC"/>
      <w:u w:val="none"/>
    </w:rPr>
  </w:style>
  <w:style w:type="paragraph" w:customStyle="1" w:styleId="BodyTextRight">
    <w:name w:val="Body Text Right"/>
    <w:basedOn w:val="BodyText"/>
    <w:rsid w:val="00E60947"/>
    <w:pPr>
      <w:spacing w:before="0" w:after="0"/>
      <w:jc w:val="right"/>
    </w:pPr>
  </w:style>
  <w:style w:type="paragraph" w:styleId="Index3">
    <w:name w:val="index 3"/>
    <w:basedOn w:val="ListNumber2"/>
    <w:next w:val="Normal"/>
    <w:semiHidden/>
    <w:rsid w:val="00E60947"/>
    <w:pPr>
      <w:numPr>
        <w:numId w:val="0"/>
      </w:numPr>
      <w:tabs>
        <w:tab w:val="right" w:leader="dot" w:pos="4176"/>
      </w:tabs>
    </w:pPr>
  </w:style>
  <w:style w:type="paragraph" w:styleId="ListNumber2">
    <w:name w:val="List Number 2"/>
    <w:basedOn w:val="List2"/>
    <w:rsid w:val="00E60947"/>
    <w:pPr>
      <w:numPr>
        <w:numId w:val="10"/>
      </w:numPr>
      <w:tabs>
        <w:tab w:val="clear" w:pos="1060"/>
      </w:tabs>
    </w:pPr>
  </w:style>
  <w:style w:type="paragraph" w:customStyle="1" w:styleId="MarginNote">
    <w:name w:val="Margin Note"/>
    <w:basedOn w:val="BodyText"/>
    <w:rsid w:val="00E609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9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9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947"/>
    <w:rPr>
      <w:sz w:val="32"/>
    </w:rPr>
  </w:style>
  <w:style w:type="paragraph" w:customStyle="1" w:styleId="HeadingProcedure">
    <w:name w:val="Heading Procedure"/>
    <w:basedOn w:val="HeadingBase"/>
    <w:next w:val="Normal"/>
    <w:rsid w:val="00E60947"/>
    <w:pPr>
      <w:tabs>
        <w:tab w:val="left" w:pos="0"/>
      </w:tabs>
      <w:spacing w:before="120" w:after="60"/>
    </w:pPr>
    <w:rPr>
      <w:i/>
      <w:color w:val="918585"/>
      <w:sz w:val="22"/>
    </w:rPr>
  </w:style>
  <w:style w:type="paragraph" w:customStyle="1" w:styleId="TableBodyText">
    <w:name w:val="Table Body Text"/>
    <w:basedOn w:val="BodyText"/>
    <w:rsid w:val="00E60947"/>
    <w:pPr>
      <w:spacing w:before="60" w:after="60"/>
    </w:pPr>
  </w:style>
  <w:style w:type="paragraph" w:styleId="ListContinue">
    <w:name w:val="List Continue"/>
    <w:basedOn w:val="List"/>
    <w:rsid w:val="00E60947"/>
    <w:pPr>
      <w:ind w:firstLine="0"/>
    </w:pPr>
  </w:style>
  <w:style w:type="paragraph" w:customStyle="1" w:styleId="ListNote">
    <w:name w:val="List Note"/>
    <w:basedOn w:val="List"/>
    <w:rsid w:val="00E60947"/>
    <w:pPr>
      <w:pBdr>
        <w:top w:val="single" w:sz="6" w:space="2" w:color="918585"/>
        <w:bottom w:val="single" w:sz="6" w:space="2" w:color="918585"/>
      </w:pBdr>
      <w:tabs>
        <w:tab w:val="left" w:pos="1021"/>
      </w:tabs>
      <w:ind w:firstLine="0"/>
    </w:pPr>
  </w:style>
  <w:style w:type="paragraph" w:customStyle="1" w:styleId="Warning">
    <w:name w:val="Warning"/>
    <w:basedOn w:val="BodyText"/>
    <w:rsid w:val="00E60947"/>
    <w:pPr>
      <w:shd w:val="clear" w:color="auto" w:fill="D9D9D9"/>
      <w:tabs>
        <w:tab w:val="left" w:pos="992"/>
      </w:tabs>
      <w:ind w:left="119" w:right="119"/>
    </w:pPr>
    <w:rPr>
      <w:sz w:val="20"/>
    </w:rPr>
  </w:style>
  <w:style w:type="paragraph" w:customStyle="1" w:styleId="MarginIcons">
    <w:name w:val="Margin Icons"/>
    <w:basedOn w:val="BodyText"/>
    <w:rsid w:val="00E609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947"/>
    <w:rPr>
      <w:rFonts w:ascii="Courier New" w:hAnsi="Courier New"/>
    </w:rPr>
  </w:style>
  <w:style w:type="paragraph" w:customStyle="1" w:styleId="NoteBullet">
    <w:name w:val="Note Bullet"/>
    <w:basedOn w:val="Note"/>
    <w:rsid w:val="00E60947"/>
    <w:pPr>
      <w:tabs>
        <w:tab w:val="clear" w:pos="680"/>
      </w:tabs>
      <w:spacing w:before="60" w:after="60"/>
    </w:pPr>
  </w:style>
  <w:style w:type="paragraph" w:customStyle="1" w:styleId="SubHeading2">
    <w:name w:val="SubHeading2"/>
    <w:basedOn w:val="HeadingBase"/>
    <w:rsid w:val="00E60947"/>
    <w:pPr>
      <w:spacing w:before="240" w:after="60"/>
    </w:pPr>
    <w:rPr>
      <w:sz w:val="20"/>
    </w:rPr>
  </w:style>
  <w:style w:type="paragraph" w:customStyle="1" w:styleId="SubHeading1">
    <w:name w:val="SubHeading1"/>
    <w:basedOn w:val="HeadingBase"/>
    <w:rsid w:val="00E60947"/>
    <w:pPr>
      <w:spacing w:before="240" w:after="60"/>
    </w:pPr>
    <w:rPr>
      <w:color w:val="918585"/>
      <w:sz w:val="22"/>
    </w:rPr>
  </w:style>
  <w:style w:type="paragraph" w:customStyle="1" w:styleId="SideHeading">
    <w:name w:val="Side Heading"/>
    <w:basedOn w:val="HeadingBase"/>
    <w:rsid w:val="00E609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947"/>
    <w:pPr>
      <w:tabs>
        <w:tab w:val="num" w:pos="360"/>
      </w:tabs>
    </w:pPr>
  </w:style>
  <w:style w:type="paragraph" w:styleId="PlainText">
    <w:name w:val="Plain Text"/>
    <w:basedOn w:val="Normal"/>
    <w:link w:val="PlainTextChar"/>
    <w:rsid w:val="00E60947"/>
    <w:rPr>
      <w:sz w:val="20"/>
    </w:rPr>
  </w:style>
  <w:style w:type="character" w:customStyle="1" w:styleId="PlainTextChar">
    <w:name w:val="Plain Text Char"/>
    <w:basedOn w:val="DefaultParagraphFont"/>
    <w:link w:val="PlainText"/>
    <w:rsid w:val="00E60947"/>
    <w:rPr>
      <w:rFonts w:ascii="Courier New" w:eastAsia="Times New Roman" w:hAnsi="Courier New" w:cs="Times New Roman"/>
      <w:sz w:val="20"/>
      <w:szCs w:val="20"/>
      <w:lang w:eastAsia="en-US"/>
    </w:rPr>
  </w:style>
  <w:style w:type="character" w:customStyle="1" w:styleId="MenuOption">
    <w:name w:val="Menu Option"/>
    <w:basedOn w:val="DefaultParagraphFont"/>
    <w:rsid w:val="00E60947"/>
    <w:rPr>
      <w:b/>
      <w:smallCaps/>
    </w:rPr>
  </w:style>
  <w:style w:type="paragraph" w:customStyle="1" w:styleId="TableListNumber">
    <w:name w:val="Table List Number"/>
    <w:basedOn w:val="ListNumber"/>
    <w:rsid w:val="00E60947"/>
    <w:pPr>
      <w:numPr>
        <w:numId w:val="0"/>
      </w:numPr>
    </w:pPr>
  </w:style>
  <w:style w:type="paragraph" w:styleId="TOC4">
    <w:name w:val="toc 4"/>
    <w:basedOn w:val="TOCBase"/>
    <w:next w:val="Normal"/>
    <w:semiHidden/>
    <w:rsid w:val="00E60947"/>
    <w:pPr>
      <w:tabs>
        <w:tab w:val="right" w:leader="dot" w:pos="9071"/>
      </w:tabs>
      <w:ind w:left="1701"/>
    </w:pPr>
  </w:style>
  <w:style w:type="paragraph" w:customStyle="1" w:styleId="ListAlpha">
    <w:name w:val="List Alpha"/>
    <w:basedOn w:val="List"/>
    <w:rsid w:val="00E60947"/>
    <w:pPr>
      <w:numPr>
        <w:numId w:val="9"/>
      </w:numPr>
    </w:pPr>
  </w:style>
  <w:style w:type="paragraph" w:customStyle="1" w:styleId="ListAlpha2">
    <w:name w:val="List Alpha 2"/>
    <w:basedOn w:val="List2"/>
    <w:rsid w:val="00E60947"/>
    <w:pPr>
      <w:numPr>
        <w:numId w:val="8"/>
      </w:numPr>
    </w:pPr>
  </w:style>
  <w:style w:type="paragraph" w:styleId="List2">
    <w:name w:val="List 2"/>
    <w:basedOn w:val="BodyText"/>
    <w:rsid w:val="00E60947"/>
    <w:pPr>
      <w:tabs>
        <w:tab w:val="left" w:pos="680"/>
      </w:tabs>
      <w:spacing w:before="60" w:after="60"/>
      <w:ind w:left="680" w:hanging="340"/>
    </w:pPr>
  </w:style>
  <w:style w:type="paragraph" w:styleId="List3">
    <w:name w:val="List 3"/>
    <w:basedOn w:val="BodyText"/>
    <w:rsid w:val="00E60947"/>
    <w:pPr>
      <w:tabs>
        <w:tab w:val="left" w:pos="1021"/>
      </w:tabs>
      <w:spacing w:before="60" w:after="60"/>
      <w:ind w:left="1020" w:hanging="340"/>
    </w:pPr>
  </w:style>
  <w:style w:type="paragraph" w:styleId="List4">
    <w:name w:val="List 4"/>
    <w:basedOn w:val="BodyText"/>
    <w:rsid w:val="00E60947"/>
    <w:pPr>
      <w:tabs>
        <w:tab w:val="left" w:pos="1361"/>
      </w:tabs>
      <w:spacing w:before="60" w:after="60"/>
      <w:ind w:left="1361" w:hanging="340"/>
    </w:pPr>
  </w:style>
  <w:style w:type="paragraph" w:styleId="List5">
    <w:name w:val="List 5"/>
    <w:basedOn w:val="BodyText"/>
    <w:rsid w:val="00E60947"/>
    <w:pPr>
      <w:tabs>
        <w:tab w:val="left" w:pos="1701"/>
      </w:tabs>
      <w:spacing w:before="60" w:after="60"/>
      <w:ind w:left="1701" w:hanging="340"/>
    </w:pPr>
  </w:style>
  <w:style w:type="paragraph" w:styleId="ListBullet3">
    <w:name w:val="List Bullet 3"/>
    <w:basedOn w:val="List3"/>
    <w:rsid w:val="00E60947"/>
    <w:pPr>
      <w:numPr>
        <w:numId w:val="14"/>
      </w:numPr>
      <w:tabs>
        <w:tab w:val="clear" w:pos="1021"/>
      </w:tabs>
      <w:ind w:left="1037" w:hanging="357"/>
    </w:pPr>
  </w:style>
  <w:style w:type="paragraph" w:styleId="ListBullet4">
    <w:name w:val="List Bullet 4"/>
    <w:basedOn w:val="List4"/>
    <w:rsid w:val="00E60947"/>
    <w:pPr>
      <w:numPr>
        <w:numId w:val="3"/>
      </w:numPr>
      <w:tabs>
        <w:tab w:val="clear" w:pos="1361"/>
      </w:tabs>
    </w:pPr>
  </w:style>
  <w:style w:type="paragraph" w:styleId="ListBullet5">
    <w:name w:val="List Bullet 5"/>
    <w:basedOn w:val="List5"/>
    <w:rsid w:val="00E60947"/>
    <w:pPr>
      <w:numPr>
        <w:numId w:val="4"/>
      </w:numPr>
    </w:pPr>
  </w:style>
  <w:style w:type="paragraph" w:styleId="ListContinue2">
    <w:name w:val="List Continue 2"/>
    <w:basedOn w:val="List2"/>
    <w:rsid w:val="00E60947"/>
    <w:pPr>
      <w:ind w:firstLine="0"/>
    </w:pPr>
  </w:style>
  <w:style w:type="paragraph" w:styleId="ListContinue3">
    <w:name w:val="List Continue 3"/>
    <w:basedOn w:val="List3"/>
    <w:rsid w:val="00E60947"/>
    <w:pPr>
      <w:ind w:left="1021" w:firstLine="0"/>
    </w:pPr>
  </w:style>
  <w:style w:type="paragraph" w:styleId="ListContinue4">
    <w:name w:val="List Continue 4"/>
    <w:basedOn w:val="List4"/>
    <w:rsid w:val="00E60947"/>
    <w:pPr>
      <w:ind w:firstLine="0"/>
    </w:pPr>
  </w:style>
  <w:style w:type="paragraph" w:styleId="ListContinue5">
    <w:name w:val="List Continue 5"/>
    <w:basedOn w:val="List5"/>
    <w:rsid w:val="00E60947"/>
    <w:pPr>
      <w:ind w:firstLine="0"/>
    </w:pPr>
  </w:style>
  <w:style w:type="paragraph" w:styleId="ListNumber3">
    <w:name w:val="List Number 3"/>
    <w:basedOn w:val="List3"/>
    <w:rsid w:val="00E60947"/>
    <w:pPr>
      <w:numPr>
        <w:numId w:val="5"/>
      </w:numPr>
    </w:pPr>
  </w:style>
  <w:style w:type="paragraph" w:styleId="ListNumber4">
    <w:name w:val="List Number 4"/>
    <w:basedOn w:val="List4"/>
    <w:rsid w:val="00E60947"/>
    <w:pPr>
      <w:numPr>
        <w:numId w:val="6"/>
      </w:numPr>
    </w:pPr>
  </w:style>
  <w:style w:type="paragraph" w:styleId="ListNumber5">
    <w:name w:val="List Number 5"/>
    <w:basedOn w:val="List5"/>
    <w:rsid w:val="00E60947"/>
    <w:pPr>
      <w:numPr>
        <w:numId w:val="7"/>
      </w:numPr>
    </w:pPr>
  </w:style>
  <w:style w:type="paragraph" w:styleId="BlockText">
    <w:name w:val="Block Text"/>
    <w:basedOn w:val="Normal"/>
    <w:rsid w:val="00E60947"/>
    <w:pPr>
      <w:spacing w:after="120"/>
      <w:ind w:left="1440" w:right="1440"/>
    </w:pPr>
  </w:style>
  <w:style w:type="character" w:customStyle="1" w:styleId="Subscript">
    <w:name w:val="Subscript"/>
    <w:basedOn w:val="DefaultParagraphFont"/>
    <w:rsid w:val="00E60947"/>
    <w:rPr>
      <w:sz w:val="16"/>
      <w:vertAlign w:val="subscript"/>
    </w:rPr>
  </w:style>
  <w:style w:type="character" w:customStyle="1" w:styleId="Superscript">
    <w:name w:val="Superscript"/>
    <w:basedOn w:val="DefaultParagraphFont"/>
    <w:rsid w:val="00E60947"/>
    <w:rPr>
      <w:sz w:val="16"/>
      <w:vertAlign w:val="superscript"/>
    </w:rPr>
  </w:style>
  <w:style w:type="character" w:customStyle="1" w:styleId="Symbols">
    <w:name w:val="Symbols"/>
    <w:basedOn w:val="DefaultParagraphFont"/>
    <w:rsid w:val="00E60947"/>
    <w:rPr>
      <w:rFonts w:ascii="Symbol" w:hAnsi="Symbol"/>
    </w:rPr>
  </w:style>
  <w:style w:type="character" w:customStyle="1" w:styleId="MenuOptions">
    <w:name w:val="Menu Options"/>
    <w:basedOn w:val="DefaultParagraphFont"/>
    <w:rsid w:val="00E60947"/>
    <w:rPr>
      <w:rFonts w:ascii="Arial Narrow" w:hAnsi="Arial Narrow"/>
      <w:smallCaps/>
    </w:rPr>
  </w:style>
  <w:style w:type="character" w:customStyle="1" w:styleId="Buttons">
    <w:name w:val="Buttons"/>
    <w:basedOn w:val="DefaultParagraphFont"/>
    <w:rsid w:val="00E60947"/>
    <w:rPr>
      <w:b/>
    </w:rPr>
  </w:style>
  <w:style w:type="character" w:customStyle="1" w:styleId="Underlined">
    <w:name w:val="Underlined"/>
    <w:basedOn w:val="DefaultParagraphFont"/>
    <w:rsid w:val="00E60947"/>
    <w:rPr>
      <w:u w:val="single"/>
    </w:rPr>
  </w:style>
  <w:style w:type="paragraph" w:customStyle="1" w:styleId="TableBodyTextRight">
    <w:name w:val="Table Body Text Right"/>
    <w:basedOn w:val="TableBodyText"/>
    <w:rsid w:val="00E60947"/>
    <w:pPr>
      <w:widowControl w:val="0"/>
      <w:autoSpaceDE w:val="0"/>
      <w:autoSpaceDN w:val="0"/>
      <w:adjustRightInd w:val="0"/>
      <w:jc w:val="right"/>
    </w:pPr>
    <w:rPr>
      <w:rFonts w:cs="Arial"/>
      <w:szCs w:val="18"/>
    </w:rPr>
  </w:style>
  <w:style w:type="paragraph" w:customStyle="1" w:styleId="CopyrightText">
    <w:name w:val="Copyright Text"/>
    <w:basedOn w:val="BodyText"/>
    <w:rsid w:val="00E60947"/>
    <w:rPr>
      <w:sz w:val="18"/>
    </w:rPr>
  </w:style>
  <w:style w:type="paragraph" w:customStyle="1" w:styleId="BodySmallRight">
    <w:name w:val="Body Small Right"/>
    <w:basedOn w:val="BodyTextRight"/>
    <w:rsid w:val="00E60947"/>
    <w:rPr>
      <w:sz w:val="18"/>
      <w:szCs w:val="18"/>
    </w:rPr>
  </w:style>
  <w:style w:type="paragraph" w:customStyle="1" w:styleId="MarginEdition">
    <w:name w:val="Margin Edition"/>
    <w:basedOn w:val="MarginNote"/>
    <w:rsid w:val="00E60947"/>
    <w:pPr>
      <w:spacing w:before="0" w:after="0"/>
    </w:pPr>
    <w:rPr>
      <w:rFonts w:ascii="Times New Roman" w:hAnsi="Times New Roman"/>
      <w:color w:val="999999"/>
    </w:rPr>
  </w:style>
  <w:style w:type="paragraph" w:customStyle="1" w:styleId="Spacer">
    <w:name w:val="Spacer"/>
    <w:basedOn w:val="Normal"/>
    <w:rsid w:val="00E60947"/>
    <w:rPr>
      <w:sz w:val="2"/>
      <w:szCs w:val="2"/>
    </w:rPr>
  </w:style>
  <w:style w:type="character" w:customStyle="1" w:styleId="Small">
    <w:name w:val="Small"/>
    <w:basedOn w:val="DefaultParagraphFont"/>
    <w:rsid w:val="00E60947"/>
    <w:rPr>
      <w:sz w:val="16"/>
    </w:rPr>
  </w:style>
  <w:style w:type="paragraph" w:customStyle="1" w:styleId="WideTable">
    <w:name w:val="Wide Table"/>
    <w:basedOn w:val="Normal"/>
    <w:rsid w:val="00E60947"/>
    <w:pPr>
      <w:ind w:left="-1418"/>
    </w:pPr>
    <w:rPr>
      <w:sz w:val="2"/>
      <w:szCs w:val="2"/>
    </w:rPr>
  </w:style>
  <w:style w:type="character" w:styleId="PageNumber">
    <w:name w:val="page number"/>
    <w:basedOn w:val="DefaultParagraphFont"/>
    <w:rsid w:val="00E60947"/>
  </w:style>
  <w:style w:type="paragraph" w:styleId="Quote">
    <w:name w:val="Quote"/>
    <w:basedOn w:val="Heading1"/>
    <w:link w:val="QuoteChar"/>
    <w:qFormat/>
    <w:rsid w:val="00E60947"/>
    <w:rPr>
      <w:b w:val="0"/>
      <w:sz w:val="72"/>
      <w:szCs w:val="72"/>
      <w:lang w:val="en-NZ"/>
    </w:rPr>
  </w:style>
  <w:style w:type="character" w:customStyle="1" w:styleId="QuoteChar">
    <w:name w:val="Quote Char"/>
    <w:basedOn w:val="DefaultParagraphFont"/>
    <w:link w:val="Quote"/>
    <w:rsid w:val="00E609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947"/>
    <w:pPr>
      <w:pageBreakBefore/>
    </w:pPr>
  </w:style>
  <w:style w:type="paragraph" w:customStyle="1" w:styleId="Border">
    <w:name w:val="Border"/>
    <w:basedOn w:val="Normal"/>
    <w:qFormat/>
    <w:rsid w:val="00E609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947"/>
    <w:rPr>
      <w:b/>
      <w:bCs/>
      <w:i/>
      <w:iCs/>
      <w:color w:val="auto"/>
    </w:rPr>
  </w:style>
  <w:style w:type="paragraph" w:styleId="IntenseQuote">
    <w:name w:val="Intense Quote"/>
    <w:basedOn w:val="Normal"/>
    <w:next w:val="Normal"/>
    <w:link w:val="IntenseQuoteChar"/>
    <w:uiPriority w:val="30"/>
    <w:qFormat/>
    <w:rsid w:val="00E609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9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947"/>
    <w:rPr>
      <w:smallCaps/>
      <w:color w:val="auto"/>
      <w:u w:val="single"/>
    </w:rPr>
  </w:style>
  <w:style w:type="character" w:styleId="IntenseReference">
    <w:name w:val="Intense Reference"/>
    <w:basedOn w:val="DefaultParagraphFont"/>
    <w:uiPriority w:val="32"/>
    <w:qFormat/>
    <w:rsid w:val="00E60947"/>
    <w:rPr>
      <w:b/>
      <w:bCs/>
      <w:smallCaps/>
      <w:color w:val="auto"/>
      <w:spacing w:val="5"/>
      <w:u w:val="single"/>
    </w:rPr>
  </w:style>
  <w:style w:type="paragraph" w:customStyle="1" w:styleId="2ColumnHeading">
    <w:name w:val="2Column Heading"/>
    <w:basedOn w:val="BodyText"/>
    <w:qFormat/>
    <w:rsid w:val="00E60947"/>
    <w:pPr>
      <w:spacing w:after="60"/>
      <w:ind w:left="-2268"/>
    </w:pPr>
    <w:rPr>
      <w:b/>
    </w:rPr>
  </w:style>
  <w:style w:type="paragraph" w:customStyle="1" w:styleId="Heading1TOC">
    <w:name w:val="Heading1 TOC"/>
    <w:basedOn w:val="Normal"/>
    <w:qFormat/>
    <w:rsid w:val="00E60947"/>
    <w:pPr>
      <w:spacing w:before="240" w:after="120"/>
    </w:pPr>
    <w:rPr>
      <w:rFonts w:ascii="Times New Roman" w:hAnsi="Times New Roman"/>
      <w:b/>
      <w:sz w:val="32"/>
    </w:rPr>
  </w:style>
  <w:style w:type="paragraph" w:customStyle="1" w:styleId="Heading2TOC">
    <w:name w:val="Heading2 TOC"/>
    <w:basedOn w:val="Normal"/>
    <w:qFormat/>
    <w:rsid w:val="00E60947"/>
    <w:pPr>
      <w:spacing w:before="240" w:after="60"/>
    </w:pPr>
    <w:rPr>
      <w:rFonts w:ascii="Times New Roman" w:hAnsi="Times New Roman"/>
      <w:b/>
      <w:sz w:val="28"/>
    </w:rPr>
  </w:style>
  <w:style w:type="character" w:customStyle="1" w:styleId="Underline">
    <w:name w:val="Underline"/>
    <w:basedOn w:val="DefaultParagraphFont"/>
    <w:qFormat/>
    <w:rsid w:val="00E60947"/>
    <w:rPr>
      <w:u w:val="single"/>
    </w:rPr>
  </w:style>
  <w:style w:type="character" w:customStyle="1" w:styleId="BoldandItalics">
    <w:name w:val="Bold and Italics"/>
    <w:qFormat/>
    <w:rsid w:val="00E60947"/>
    <w:rPr>
      <w:b/>
      <w:i/>
      <w:u w:val="none"/>
    </w:rPr>
  </w:style>
  <w:style w:type="paragraph" w:styleId="BalloonText">
    <w:name w:val="Balloon Text"/>
    <w:basedOn w:val="Normal"/>
    <w:link w:val="BalloonTextChar"/>
    <w:rsid w:val="00E60947"/>
    <w:rPr>
      <w:rFonts w:ascii="Tahoma" w:hAnsi="Tahoma" w:cs="Tahoma"/>
      <w:sz w:val="16"/>
      <w:szCs w:val="16"/>
    </w:rPr>
  </w:style>
  <w:style w:type="character" w:customStyle="1" w:styleId="BalloonTextChar">
    <w:name w:val="Balloon Text Char"/>
    <w:basedOn w:val="DefaultParagraphFont"/>
    <w:link w:val="BalloonText"/>
    <w:rsid w:val="00E609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9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09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947"/>
    <w:rPr>
      <w:b/>
      <w:color w:val="660033"/>
      <w:spacing w:val="0"/>
    </w:rPr>
  </w:style>
  <w:style w:type="paragraph" w:customStyle="1" w:styleId="Nameditemlist">
    <w:name w:val="Named item list"/>
    <w:basedOn w:val="BodyText"/>
    <w:qFormat/>
    <w:rsid w:val="00E60947"/>
    <w:pPr>
      <w:tabs>
        <w:tab w:val="left" w:pos="2835"/>
      </w:tabs>
      <w:ind w:left="2835" w:hanging="2835"/>
    </w:pPr>
  </w:style>
  <w:style w:type="paragraph" w:customStyle="1" w:styleId="BodyTextnopadding">
    <w:name w:val="Body Text no padding"/>
    <w:basedOn w:val="BodyText"/>
    <w:qFormat/>
    <w:rsid w:val="00E60947"/>
    <w:pPr>
      <w:spacing w:before="0" w:after="0"/>
    </w:pPr>
  </w:style>
  <w:style w:type="paragraph" w:customStyle="1" w:styleId="BodyTextBold">
    <w:name w:val="Body Text Bold"/>
    <w:basedOn w:val="BodyText"/>
    <w:qFormat/>
    <w:rsid w:val="00E60947"/>
    <w:rPr>
      <w:b/>
    </w:rPr>
  </w:style>
  <w:style w:type="character" w:styleId="Hyperlink">
    <w:name w:val="Hyperlink"/>
    <w:basedOn w:val="DefaultParagraphFont"/>
    <w:uiPriority w:val="99"/>
    <w:unhideWhenUsed/>
    <w:rsid w:val="00B60A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6059</Characters>
  <Application>Microsoft Office Word</Application>
  <DocSecurity>0</DocSecurity>
  <Lines>189</Lines>
  <Paragraphs>135</Paragraphs>
  <ScaleCrop>false</ScaleCrop>
  <Company>Author-it Software Corporation Ltd.</Company>
  <LinksUpToDate>false</LinksUpToDate>
  <CharactersWithSpaces>6891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RGRPSH423 Train horses for jumping racing</dc:title>
  <dc:subject>Approved</dc:subject>
  <dc:creator>Skills Insight</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