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265" w:rsidP="00F33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RGRPSH306 Develop basic trackwork riding skills</w:t>
      </w:r>
      <w:r>
        <w:fldChar w:fldCharType="end"/>
      </w:r>
    </w:p>
    <w:p w:rsidR="00F33265" w:rsidP="00F33265">
      <w:pPr>
        <w:pStyle w:val="Version"/>
        <w:sectPr w:rsidSect="00022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61C" w:rsidP="0002261C">
      <w:pPr>
        <w:pStyle w:val="SuperHeading"/>
      </w:pPr>
      <w:r w:rsidRPr="0002261C">
        <w:t>RGRPSH306 Develop basic trackwork riding skills</w:t>
      </w:r>
    </w:p>
    <w:p w:rsidR="00000000" w:rsidRPr="0002261C" w:rsidP="0002261C">
      <w:pPr>
        <w:pStyle w:val="Heading1"/>
      </w:pPr>
      <w:bookmarkStart w:id="1" w:name="O_978979"/>
      <w:bookmarkEnd w:id="1"/>
      <w:r w:rsidRPr="000226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Comments</w:t>
            </w:r>
          </w:p>
        </w:tc>
      </w:tr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This version released with RGR Racing and Breeding Training Package Version 2.0.</w:t>
            </w:r>
          </w:p>
        </w:tc>
      </w:tr>
    </w:tbl>
    <w:p w:rsidR="00000000" w:rsidRPr="0002261C" w:rsidP="0002261C">
      <w:pPr>
        <w:pStyle w:val="BodyText"/>
      </w:pP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2" w:name="O_978980"/>
      <w:bookmarkEnd w:id="2"/>
      <w:r w:rsidRPr="0002261C">
        <w:t>Application</w:t>
      </w:r>
    </w:p>
    <w:p w:rsidR="00000000" w:rsidRPr="0002261C" w:rsidP="00F33265">
      <w:pPr>
        <w:pStyle w:val="BodyText"/>
      </w:pPr>
      <w:r w:rsidRPr="0002261C">
        <w:t>This unit of competency describes the skills and knowledge required to prepare riders f</w:t>
      </w:r>
      <w:r w:rsidRPr="0002261C">
        <w:t>or trackwork riding, including complying with trackwork rules, protocols and safety requirements.</w:t>
      </w:r>
    </w:p>
    <w:p w:rsidR="00000000" w:rsidRPr="0002261C" w:rsidP="00F33265">
      <w:pPr>
        <w:pStyle w:val="BodyText"/>
      </w:pPr>
      <w:r w:rsidRPr="0002261C">
        <w:t>The unit applies to individuals who work under supervision, using practical skills and specialised knowledge relevant to riding horses at trackwork.</w:t>
      </w:r>
    </w:p>
    <w:p w:rsidR="00000000" w:rsidRPr="0002261C" w:rsidP="00F33265">
      <w:pPr>
        <w:pStyle w:val="BodyText"/>
      </w:pPr>
      <w:r w:rsidRPr="0002261C">
        <w:t xml:space="preserve">All work </w:t>
      </w:r>
      <w:r w:rsidRPr="0002261C">
        <w:t>must be carried out to comply with workplace procedures, in accordance with applicable state/territory animal welfare and workplace health and safety legislative requirements.</w:t>
      </w:r>
    </w:p>
    <w:p w:rsidR="00000000" w:rsidRPr="0002261C" w:rsidP="00F33265">
      <w:pPr>
        <w:pStyle w:val="BodyText"/>
      </w:pPr>
      <w:r w:rsidRPr="0002261C">
        <w:t>Licensing, legislative, regulatory or certification requirements apply to this u</w:t>
      </w:r>
      <w:r w:rsidRPr="0002261C">
        <w:t>nit. Users are advised to check with the relevant Principal Racing Authority (PRA) for current requirements.</w:t>
      </w:r>
    </w:p>
    <w:p w:rsidR="00000000" w:rsidRPr="0002261C" w:rsidP="0002261C">
      <w:pPr>
        <w:pStyle w:val="Heading1"/>
      </w:pPr>
      <w:bookmarkStart w:id="3" w:name="O_978981"/>
      <w:bookmarkEnd w:id="3"/>
      <w:r w:rsidRPr="0002261C">
        <w:t>Pre-requisite Unit</w:t>
      </w:r>
    </w:p>
    <w:p w:rsidR="00000000" w:rsidRPr="0002261C" w:rsidP="00F33265">
      <w:pPr>
        <w:pStyle w:val="BodyText"/>
      </w:pPr>
      <w:r w:rsidRPr="0002261C">
        <w:t>The prerequisite unit of competency for this unit is: </w:t>
      </w:r>
    </w:p>
    <w:p w:rsidR="00000000" w:rsidRPr="0002261C" w:rsidP="0002261C">
      <w:pPr>
        <w:pStyle w:val="ListBullet"/>
      </w:pPr>
      <w:r w:rsidRPr="0002261C">
        <w:t>RGRPSH205 Perform basic riding skills in the racing ind</w:t>
      </w:r>
      <w:r w:rsidRPr="0002261C">
        <w:t>ustry.</w:t>
      </w:r>
    </w:p>
    <w:p w:rsidR="00000000" w:rsidRPr="0002261C" w:rsidP="0002261C">
      <w:pPr>
        <w:pStyle w:val="BodyText"/>
      </w:pPr>
    </w:p>
    <w:p w:rsidR="00000000" w:rsidRPr="0002261C" w:rsidP="00F33265">
      <w:pPr>
        <w:pStyle w:val="BodyText"/>
      </w:pPr>
      <w:r w:rsidRPr="0002261C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02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Prerequisite requirement</w:t>
            </w:r>
          </w:p>
        </w:tc>
      </w:tr>
      <w:tr w:rsidTr="0002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RGRPSH201 Handle racehorses in stables and at trackwork</w:t>
            </w:r>
          </w:p>
        </w:tc>
      </w:tr>
    </w:tbl>
    <w:p w:rsidR="00000000" w:rsidRPr="0002261C" w:rsidP="0002261C">
      <w:pPr>
        <w:pStyle w:val="BodyText"/>
      </w:pP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4" w:name="O_978983"/>
      <w:bookmarkEnd w:id="4"/>
      <w:r w:rsidRPr="0002261C">
        <w:t>Unit Sector</w:t>
      </w:r>
    </w:p>
    <w:p w:rsidR="00000000" w:rsidRPr="0002261C" w:rsidP="00F33265">
      <w:pPr>
        <w:pStyle w:val="BodyText"/>
      </w:pPr>
      <w:r w:rsidRPr="0002261C">
        <w:t>Performance services horse (PSH)</w:t>
      </w:r>
    </w:p>
    <w:p w:rsidR="00000000" w:rsidRPr="0002261C" w:rsidP="0002261C">
      <w:pPr>
        <w:pStyle w:val="Heading1"/>
      </w:pPr>
      <w:bookmarkStart w:id="5" w:name="O_978984"/>
      <w:bookmarkEnd w:id="5"/>
      <w:r w:rsidRPr="000226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Performance Criteria</w:t>
            </w:r>
          </w:p>
        </w:tc>
      </w:tr>
      <w:tr w:rsidTr="00F3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Emphasis"/>
              </w:rPr>
              <w:t>Performance criteria describe the performance needed to demonstrate achievement</w:t>
            </w:r>
            <w:r w:rsidRPr="0002261C">
              <w:rPr>
                <w:rStyle w:val="Emphasis"/>
              </w:rPr>
              <w:t xml:space="preserve"> of the element.</w:t>
            </w:r>
          </w:p>
        </w:tc>
      </w:tr>
      <w:tr w:rsidTr="00F3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1. Comply with trackwork rules, protocols 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1.1 Follow safety requirements, rules and regulations for rider and horse</w:t>
            </w:r>
          </w:p>
          <w:p w:rsidR="00000000" w:rsidRPr="0002261C" w:rsidP="0002261C">
            <w:pPr>
              <w:pStyle w:val="BodyText"/>
            </w:pPr>
            <w:r w:rsidRPr="0002261C">
              <w:t>1.2 Check fit, wear and suitability of racing industry approved gear and personal protective equipment prior to riding</w:t>
            </w:r>
          </w:p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1.3 Identify track features, weather and potential hazards, and report to track supervisors according to workplace practices</w:t>
            </w:r>
          </w:p>
        </w:tc>
      </w:tr>
      <w:tr w:rsidTr="00F3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 xml:space="preserve">2. Develop </w:t>
            </w:r>
            <w:r w:rsidRPr="0002261C">
              <w:t>riding skills on a well-educated horse using an exercise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2.1 Mount and dismount horse following safe practices</w:t>
            </w:r>
          </w:p>
          <w:p w:rsidR="00000000" w:rsidRPr="0002261C" w:rsidP="0002261C">
            <w:pPr>
              <w:pStyle w:val="BodyText"/>
            </w:pPr>
            <w:r w:rsidRPr="0002261C">
              <w:t>2.2 Demonstrate a balanced position at rising trot and canter in two-point position with bridged reins in an enclosed arena or suitable sl</w:t>
            </w:r>
            <w:r w:rsidRPr="0002261C">
              <w:t xml:space="preserve">ow work track </w:t>
            </w:r>
          </w:p>
          <w:p w:rsidR="00000000" w:rsidRPr="0002261C" w:rsidP="0002261C">
            <w:pPr>
              <w:pStyle w:val="BodyText"/>
            </w:pPr>
            <w:r w:rsidRPr="0002261C">
              <w:t>2.3 Adjust stirrup length with feet in irons at walk and kick out iron and regain</w:t>
            </w:r>
          </w:p>
          <w:p w:rsidR="00000000" w:rsidRPr="0002261C" w:rsidP="0002261C">
            <w:pPr>
              <w:pStyle w:val="BodyText"/>
            </w:pPr>
            <w:r w:rsidRPr="0002261C">
              <w:t>2.4 Bridge reins, carry a whip and use appropriate techniques to control horse at walk, trot and canter according to trainer or supervisor</w:t>
            </w:r>
            <w:r>
              <w:t>’</w:t>
            </w:r>
            <w:r w:rsidRPr="0002261C">
              <w:t xml:space="preserve">s instructions </w:t>
            </w:r>
          </w:p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 xml:space="preserve">2.5 </w:t>
            </w:r>
            <w:r w:rsidRPr="0002261C">
              <w:t>Develop fitness requirements for riding trackwork</w:t>
            </w:r>
          </w:p>
        </w:tc>
      </w:tr>
      <w:tr w:rsidTr="00F3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3. Ride slow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3.1 Ride horses to half pace singly and in pairs on a slow work track according to trainer or supervisor instructions</w:t>
            </w:r>
          </w:p>
          <w:p w:rsidR="00000000" w:rsidRPr="0002261C" w:rsidP="0002261C">
            <w:pPr>
              <w:pStyle w:val="BodyText"/>
            </w:pPr>
            <w:r w:rsidRPr="0002261C">
              <w:t>3.2 Develop time counting and pace estimation skills</w:t>
            </w:r>
          </w:p>
          <w:p w:rsidR="00000000" w:rsidRPr="0002261C" w:rsidP="0002261C">
            <w:pPr>
              <w:pStyle w:val="BodyText"/>
            </w:pPr>
            <w:r w:rsidRPr="0002261C">
              <w:t>3.3 Follow rules</w:t>
            </w:r>
            <w:r w:rsidRPr="0002261C">
              <w:t xml:space="preserve"> for riding in company on the track according to trainer or supervisor instructions</w:t>
            </w:r>
          </w:p>
        </w:tc>
      </w:tr>
    </w:tbl>
    <w:p w:rsidR="00000000" w:rsidRPr="0002261C" w:rsidP="0002261C">
      <w:pPr>
        <w:pStyle w:val="BodyText"/>
      </w:pP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6" w:name="O_978985"/>
      <w:bookmarkEnd w:id="6"/>
      <w:r w:rsidRPr="0002261C">
        <w:t>Foundation Skills</w:t>
      </w:r>
    </w:p>
    <w:p w:rsidR="00000000" w:rsidRPr="00F33265" w:rsidP="00F33265">
      <w:pPr>
        <w:pStyle w:val="BodyText"/>
        <w:rPr>
          <w:i/>
        </w:rPr>
      </w:pPr>
      <w:r w:rsidRPr="00F332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2"/>
        <w:gridCol w:w="6744"/>
      </w:tblGrid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Description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ListBullet"/>
              <w:rPr>
                <w:lang w:val="en-NZ"/>
              </w:rPr>
            </w:pPr>
            <w:r w:rsidRPr="0002261C">
              <w:t>Interpret key information in written</w:t>
            </w:r>
            <w:r w:rsidRPr="0002261C">
              <w:t xml:space="preserve"> instructions 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ListBullet"/>
              <w:rPr>
                <w:lang w:val="en-NZ"/>
              </w:rPr>
            </w:pPr>
            <w:r w:rsidRPr="0002261C">
              <w:t xml:space="preserve">Estimate and use basic arithmetic to calculate pace, time and distance 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ListBullet"/>
              <w:rPr>
                <w:lang w:val="en-NZ"/>
              </w:rPr>
            </w:pPr>
            <w:r w:rsidRPr="0002261C">
              <w:t>Use clear language and accurate terminology to clarify, convey and report information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ListBullet"/>
              <w:rPr>
                <w:lang w:val="en-NZ"/>
              </w:rPr>
            </w:pPr>
            <w:r w:rsidRPr="0002261C">
              <w:t xml:space="preserve">Follow workplace procedures, including safety and animal welfare requirements, associated with own role 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ListBullet"/>
              <w:rPr>
                <w:lang w:val="en-NZ"/>
              </w:rPr>
            </w:pPr>
            <w:r w:rsidRPr="0002261C">
              <w:t xml:space="preserve">Follow accepted industry practices and protocols on track and when working with others </w:t>
            </w:r>
          </w:p>
        </w:tc>
      </w:tr>
      <w:tr w:rsidTr="00F33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ListBullet"/>
            </w:pPr>
            <w:r w:rsidRPr="0002261C">
              <w:t>Follow instructions, sequence tasks and prepare equipment required for trackwork and care for horses</w:t>
            </w:r>
          </w:p>
          <w:p w:rsidR="00000000" w:rsidRPr="0002261C" w:rsidP="0002261C">
            <w:pPr>
              <w:pStyle w:val="ListBullet"/>
            </w:pPr>
            <w:r w:rsidRPr="0002261C">
              <w:t>Take responsibility for and make routine decisions relating to safety, safe horse handling and trackwork riding within limits of own role</w:t>
            </w:r>
          </w:p>
        </w:tc>
      </w:tr>
    </w:tbl>
    <w:p w:rsidR="00000000" w:rsidRPr="0002261C" w:rsidP="0002261C">
      <w:pPr>
        <w:pStyle w:val="BodyText"/>
      </w:pP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7" w:name="O_978987"/>
      <w:bookmarkEnd w:id="7"/>
      <w:r w:rsidRPr="000226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Equivalence status</w:t>
            </w:r>
          </w:p>
        </w:tc>
      </w:tr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RGRPSH306 Develop basic trackwork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RGRPSH306A Develop basic trackwork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Updated to meet Standards for Training Packages.</w:t>
            </w:r>
          </w:p>
          <w:p w:rsidR="00000000" w:rsidRPr="0002261C" w:rsidP="0002261C">
            <w:pPr>
              <w:pStyle w:val="BodyText"/>
            </w:pPr>
            <w:r w:rsidRPr="0002261C">
              <w:t>Minor changes to performance criteria for clarity.</w:t>
            </w:r>
          </w:p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Prerequisite added.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Equivalent unit</w:t>
            </w:r>
          </w:p>
        </w:tc>
      </w:tr>
    </w:tbl>
    <w:p w:rsidR="00F33265" w:rsidP="0002261C">
      <w:pPr>
        <w:pStyle w:val="BodyText"/>
      </w:pPr>
    </w:p>
    <w:p w:rsidR="00F33265" w:rsidP="0002261C">
      <w:pPr>
        <w:pStyle w:val="BodyText"/>
      </w:pPr>
    </w:p>
    <w:p w:rsidR="00000000" w:rsidRPr="0002261C" w:rsidP="0002261C">
      <w:pPr>
        <w:pStyle w:val="Heading1"/>
      </w:pPr>
      <w:bookmarkStart w:id="8" w:name="O_978994"/>
      <w:bookmarkEnd w:id="8"/>
      <w:r w:rsidRPr="0002261C">
        <w:t>Links</w:t>
      </w:r>
    </w:p>
    <w:p w:rsidR="00000000" w:rsidRPr="0002261C" w:rsidP="00F33265">
      <w:pPr>
        <w:pStyle w:val="BodyText"/>
      </w:pPr>
      <w:r w:rsidRPr="000226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B16A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2261C" w:rsidP="00F33265">
      <w:pPr>
        <w:pStyle w:val="BodyText"/>
        <w:sectPr w:rsidSect="000226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61C" w:rsidP="0002261C">
      <w:pPr>
        <w:pStyle w:val="SuperHeading"/>
      </w:pPr>
      <w:r w:rsidRPr="0002261C">
        <w:t>Assessment Requirements for RGRPSH306 Develop basic trackwork riding skills</w:t>
      </w:r>
    </w:p>
    <w:p w:rsidR="00000000" w:rsidRPr="0002261C" w:rsidP="0002261C">
      <w:pPr>
        <w:pStyle w:val="Heading1"/>
      </w:pPr>
      <w:bookmarkStart w:id="9" w:name="O_978989"/>
      <w:bookmarkEnd w:id="9"/>
      <w:r w:rsidRPr="000226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rPr>
                <w:rStyle w:val="SpecialBold"/>
              </w:rPr>
              <w:t>Comments</w:t>
            </w:r>
          </w:p>
        </w:tc>
      </w:tr>
      <w:tr w:rsidTr="000226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C">
            <w:pPr>
              <w:pStyle w:val="BodyText"/>
              <w:rPr>
                <w:lang w:val="en-NZ"/>
              </w:rPr>
            </w:pPr>
            <w:r w:rsidRPr="000226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C" w:rsidP="0002261C">
            <w:pPr>
              <w:pStyle w:val="BodyText"/>
            </w:pPr>
            <w:r w:rsidRPr="0002261C">
              <w:t>This version released with RGR Racing and Breeding Training Package Version 2.0.</w:t>
            </w:r>
          </w:p>
        </w:tc>
      </w:tr>
    </w:tbl>
    <w:p w:rsidR="00000000" w:rsidRPr="0002261C" w:rsidP="0002261C">
      <w:pPr>
        <w:pStyle w:val="BodyText"/>
      </w:pP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10" w:name="O_978990"/>
      <w:bookmarkEnd w:id="10"/>
      <w:r w:rsidRPr="0002261C">
        <w:t>Performance Evidence</w:t>
      </w:r>
    </w:p>
    <w:p w:rsidR="00000000" w:rsidRPr="0002261C" w:rsidP="00F33265">
      <w:pPr>
        <w:pStyle w:val="BodyText"/>
      </w:pPr>
      <w:r w:rsidRPr="0002261C">
        <w:t xml:space="preserve">An individual demonstrating competency in this unit must satisfy all of the elements and performance criteria of this unit. </w:t>
      </w:r>
    </w:p>
    <w:p w:rsidR="00000000" w:rsidRPr="0002261C" w:rsidP="00F33265">
      <w:pPr>
        <w:pStyle w:val="BodyText"/>
      </w:pPr>
      <w:r w:rsidRPr="0002261C">
        <w:t>There mus</w:t>
      </w:r>
      <w:r w:rsidRPr="0002261C">
        <w:t>t be evidence that the individual has carried out trackwork riding under saddle, with four different well-educated, compliant and manageable horses of different ages and temperaments, at a range of paces on a training track, including:</w:t>
      </w:r>
    </w:p>
    <w:p w:rsidR="00000000" w:rsidRPr="0002261C" w:rsidP="0002261C">
      <w:pPr>
        <w:pStyle w:val="ListBullet"/>
      </w:pPr>
      <w:r w:rsidRPr="0002261C">
        <w:t>followed trainer or</w:t>
      </w:r>
      <w:r w:rsidRPr="0002261C">
        <w:t xml:space="preserve"> foreman instructions relating to safety and trackwork requirements</w:t>
      </w:r>
    </w:p>
    <w:p w:rsidR="00000000" w:rsidRPr="0002261C" w:rsidP="0002261C">
      <w:pPr>
        <w:pStyle w:val="ListBullet"/>
      </w:pPr>
      <w:r w:rsidRPr="0002261C">
        <w:t>developed skills riding slow trackwork, including:</w:t>
      </w:r>
    </w:p>
    <w:p w:rsidR="00000000" w:rsidRPr="0002261C" w:rsidP="0002261C">
      <w:pPr>
        <w:pStyle w:val="ListBullet2"/>
      </w:pPr>
      <w:r w:rsidRPr="0002261C">
        <w:t>maintained balance riding two-point and bridging reins using an exercise saddle</w:t>
      </w:r>
    </w:p>
    <w:p w:rsidR="00000000" w:rsidRPr="0002261C" w:rsidP="0002261C">
      <w:pPr>
        <w:pStyle w:val="ListBullet2"/>
      </w:pPr>
      <w:r w:rsidRPr="0002261C">
        <w:t>rode alongside others –</w:t>
      </w:r>
      <w:r w:rsidRPr="0002261C">
        <w:t xml:space="preserve"> maintaining pace and a straight line </w:t>
      </w:r>
    </w:p>
    <w:p w:rsidR="00000000" w:rsidRPr="0002261C" w:rsidP="0002261C">
      <w:pPr>
        <w:pStyle w:val="ListBullet2"/>
      </w:pPr>
      <w:r w:rsidRPr="0002261C">
        <w:t>counted time and identified different paces</w:t>
      </w:r>
    </w:p>
    <w:p w:rsidR="00000000" w:rsidRPr="0002261C" w:rsidP="0002261C">
      <w:pPr>
        <w:pStyle w:val="ListBullet2"/>
      </w:pPr>
      <w:r w:rsidRPr="0002261C">
        <w:t xml:space="preserve">followed track rules and riding etiquette </w:t>
      </w:r>
    </w:p>
    <w:p w:rsidR="00000000" w:rsidRPr="0002261C" w:rsidP="0002261C">
      <w:pPr>
        <w:pStyle w:val="ListBullet"/>
      </w:pPr>
      <w:r w:rsidRPr="0002261C">
        <w:t>correctly used appropriate items of racing industry-approved horse gear and personal protective equipment.</w:t>
      </w: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11" w:name="O_978991"/>
      <w:bookmarkEnd w:id="11"/>
      <w:r w:rsidRPr="0002261C">
        <w:t>Knowl</w:t>
      </w:r>
      <w:r w:rsidRPr="0002261C">
        <w:t>edge Evidence</w:t>
      </w:r>
    </w:p>
    <w:p w:rsidR="00000000" w:rsidRPr="0002261C" w:rsidP="00F33265">
      <w:pPr>
        <w:pStyle w:val="BodyText"/>
      </w:pPr>
      <w:r w:rsidRPr="0002261C">
        <w:t>An individual must be able to demonstrate the knowledge required to perform the tasks outlined in the elements and performance criteria of this unit. This includes knowledge of:</w:t>
      </w:r>
    </w:p>
    <w:p w:rsidR="00000000" w:rsidRPr="0002261C" w:rsidP="0002261C">
      <w:pPr>
        <w:pStyle w:val="ListBullet"/>
      </w:pPr>
      <w:r w:rsidRPr="0002261C">
        <w:t>trackwork riding techniques, etiquette and fitness requirements</w:t>
      </w:r>
      <w:r w:rsidRPr="0002261C">
        <w:t xml:space="preserve"> </w:t>
      </w:r>
    </w:p>
    <w:p w:rsidR="00000000" w:rsidRPr="0002261C" w:rsidP="0002261C">
      <w:pPr>
        <w:pStyle w:val="ListBullet"/>
      </w:pPr>
      <w:r w:rsidRPr="0002261C">
        <w:t xml:space="preserve">types, purpose and compliance requirements of racing industry-approved gear and equipment </w:t>
      </w:r>
    </w:p>
    <w:p w:rsidR="00000000" w:rsidRPr="0002261C" w:rsidP="0002261C">
      <w:pPr>
        <w:pStyle w:val="ListBullet"/>
      </w:pPr>
      <w:r w:rsidRPr="0002261C">
        <w:t>common thoroughbred horse behaviour, body language and social traits, including known characteristics of individual horses being ridden</w:t>
      </w:r>
    </w:p>
    <w:p w:rsidR="00000000" w:rsidRPr="0002261C" w:rsidP="0002261C">
      <w:pPr>
        <w:pStyle w:val="ListBullet"/>
      </w:pPr>
      <w:r w:rsidRPr="0002261C">
        <w:t xml:space="preserve">rules of racing related to </w:t>
      </w:r>
      <w:r w:rsidRPr="0002261C">
        <w:t>riding trackwork, track policies and regulations – understanding that each track has different requirements</w:t>
      </w:r>
    </w:p>
    <w:p w:rsidR="00000000" w:rsidRPr="0002261C" w:rsidP="0002261C">
      <w:pPr>
        <w:pStyle w:val="ListBullet"/>
      </w:pPr>
      <w:r w:rsidRPr="0002261C">
        <w:t>features of tracks, including:</w:t>
      </w:r>
    </w:p>
    <w:p w:rsidR="00000000" w:rsidRPr="0002261C" w:rsidP="0002261C">
      <w:pPr>
        <w:pStyle w:val="ListBullet2"/>
      </w:pPr>
      <w:r w:rsidRPr="0002261C">
        <w:t xml:space="preserve">track distance markers, gaps, exits </w:t>
      </w:r>
    </w:p>
    <w:p w:rsidR="00000000" w:rsidRPr="0002261C" w:rsidP="0002261C">
      <w:pPr>
        <w:pStyle w:val="ListBullet2"/>
      </w:pPr>
      <w:r w:rsidRPr="0002261C">
        <w:t>rules relating to entry and exit track and where horses are able to</w:t>
      </w:r>
      <w:r w:rsidRPr="0002261C">
        <w:t xml:space="preserve"> work at different paces</w:t>
      </w:r>
    </w:p>
    <w:p w:rsidR="00000000" w:rsidRPr="0002261C" w:rsidP="0002261C">
      <w:pPr>
        <w:pStyle w:val="ListBullet2"/>
      </w:pPr>
      <w:r w:rsidRPr="0002261C">
        <w:t>track etiquette</w:t>
      </w:r>
    </w:p>
    <w:p w:rsidR="00000000" w:rsidRPr="0002261C" w:rsidP="0002261C">
      <w:pPr>
        <w:pStyle w:val="ListBullet"/>
      </w:pPr>
      <w:r w:rsidRPr="0002261C">
        <w:t>time counting and pace estimation techniques</w:t>
      </w:r>
    </w:p>
    <w:p w:rsidR="00000000" w:rsidRPr="0002261C" w:rsidP="0002261C">
      <w:pPr>
        <w:pStyle w:val="ListBullet"/>
      </w:pPr>
      <w:r w:rsidRPr="0002261C">
        <w:t>racing industry procedures and expectations relevant to basic trackwork riding, including:</w:t>
      </w:r>
    </w:p>
    <w:p w:rsidR="00000000" w:rsidRPr="0002261C" w:rsidP="0002261C">
      <w:pPr>
        <w:pStyle w:val="ListBullet2"/>
      </w:pPr>
      <w:r w:rsidRPr="0002261C">
        <w:t>communication procedures within stable and wider racing industry</w:t>
      </w:r>
    </w:p>
    <w:p w:rsidR="00000000" w:rsidRPr="0002261C" w:rsidP="0002261C">
      <w:pPr>
        <w:pStyle w:val="ListBullet2"/>
      </w:pPr>
      <w:r w:rsidRPr="0002261C">
        <w:t>animal welfa</w:t>
      </w:r>
      <w:r w:rsidRPr="0002261C">
        <w:t>re principles and compliance requirements</w:t>
      </w:r>
    </w:p>
    <w:p w:rsidR="00000000" w:rsidRPr="0002261C" w:rsidP="0002261C">
      <w:pPr>
        <w:pStyle w:val="ListBullet2"/>
      </w:pPr>
      <w:r w:rsidRPr="0002261C">
        <w:t xml:space="preserve">safety requirements for when interacting with horses </w:t>
      </w:r>
    </w:p>
    <w:p w:rsidR="00000000" w:rsidRPr="0002261C" w:rsidP="0002261C">
      <w:pPr>
        <w:pStyle w:val="ListBullet2"/>
      </w:pPr>
      <w:r w:rsidRPr="0002261C">
        <w:t>basic industry terminology</w:t>
      </w:r>
    </w:p>
    <w:p w:rsidR="00000000" w:rsidRPr="0002261C" w:rsidP="0002261C">
      <w:pPr>
        <w:pStyle w:val="ListBullet2"/>
      </w:pPr>
      <w:r w:rsidRPr="0002261C">
        <w:t>trackwork licensing requirements.</w:t>
      </w:r>
    </w:p>
    <w:p w:rsidR="00000000" w:rsidRPr="0002261C" w:rsidP="0002261C">
      <w:pPr>
        <w:pStyle w:val="AllowPageBreak"/>
      </w:pPr>
    </w:p>
    <w:p w:rsidR="00000000" w:rsidRPr="0002261C" w:rsidP="0002261C">
      <w:pPr>
        <w:pStyle w:val="Heading1"/>
      </w:pPr>
      <w:bookmarkStart w:id="12" w:name="O_978992"/>
      <w:bookmarkEnd w:id="12"/>
      <w:r w:rsidRPr="0002261C">
        <w:t>Assessment Conditions</w:t>
      </w:r>
    </w:p>
    <w:p w:rsidR="00000000" w:rsidRPr="0002261C" w:rsidP="00F33265">
      <w:pPr>
        <w:pStyle w:val="BodyText"/>
      </w:pPr>
      <w:r w:rsidRPr="0002261C">
        <w:t>Assessment of skills must take place under the following con</w:t>
      </w:r>
      <w:r w:rsidRPr="0002261C">
        <w:t xml:space="preserve">ditions: </w:t>
      </w:r>
    </w:p>
    <w:p w:rsidR="00000000" w:rsidRPr="0002261C" w:rsidP="0002261C">
      <w:pPr>
        <w:pStyle w:val="ListBullet"/>
      </w:pPr>
      <w:r w:rsidRPr="0002261C">
        <w:t>physical conditions:</w:t>
      </w:r>
    </w:p>
    <w:p w:rsidR="00000000" w:rsidRPr="0002261C" w:rsidP="0002261C">
      <w:pPr>
        <w:pStyle w:val="ListBullet2"/>
      </w:pPr>
      <w:r w:rsidRPr="0002261C">
        <w:t>a safe training track or controlled environment</w:t>
      </w:r>
    </w:p>
    <w:p w:rsidR="00000000" w:rsidRPr="0002261C" w:rsidP="0002261C">
      <w:pPr>
        <w:pStyle w:val="ListBullet"/>
      </w:pPr>
      <w:r w:rsidRPr="0002261C">
        <w:t>resources, equipment and materials:</w:t>
      </w:r>
    </w:p>
    <w:p w:rsidR="00000000" w:rsidRPr="0002261C" w:rsidP="0002261C">
      <w:pPr>
        <w:pStyle w:val="ListBullet2"/>
      </w:pPr>
      <w:r w:rsidRPr="0002261C">
        <w:t xml:space="preserve">a variety of well-educated, compliant and manageable horses of different ages and temperaments, </w:t>
      </w:r>
      <w:r w:rsidRPr="0002261C">
        <w:t>assessed as suitable for the experience and skill of the individual and the activity</w:t>
      </w:r>
    </w:p>
    <w:p w:rsidR="00000000" w:rsidRPr="0002261C" w:rsidP="0002261C">
      <w:pPr>
        <w:pStyle w:val="ListBullet2"/>
      </w:pPr>
      <w:r w:rsidRPr="0002261C">
        <w:t>racing industry-approved tack and personal protective equipment for individual, horse and trackwork activity</w:t>
      </w:r>
    </w:p>
    <w:p w:rsidR="00000000" w:rsidRPr="0002261C" w:rsidP="0002261C">
      <w:pPr>
        <w:pStyle w:val="ListBullet"/>
      </w:pPr>
      <w:r w:rsidRPr="0002261C">
        <w:t>specifications:</w:t>
      </w:r>
    </w:p>
    <w:p w:rsidR="00000000" w:rsidRPr="0002261C" w:rsidP="0002261C">
      <w:pPr>
        <w:pStyle w:val="ListBullet2"/>
      </w:pPr>
      <w:r w:rsidRPr="0002261C">
        <w:t>work instructions and related workplace docu</w:t>
      </w:r>
      <w:r w:rsidRPr="0002261C">
        <w:t xml:space="preserve">mentation. </w:t>
      </w:r>
    </w:p>
    <w:p w:rsidR="00000000" w:rsidRPr="0002261C" w:rsidP="0002261C">
      <w:pPr>
        <w:pStyle w:val="BodyText"/>
      </w:pPr>
    </w:p>
    <w:p w:rsidR="00000000" w:rsidRPr="0002261C" w:rsidP="00F33265">
      <w:pPr>
        <w:pStyle w:val="BodyText"/>
      </w:pPr>
      <w:r w:rsidRPr="0002261C">
        <w:t xml:space="preserve">Training and assessment strategies must show evidence of guidance provided in the </w:t>
      </w:r>
      <w:r w:rsidRPr="0002261C">
        <w:rPr>
          <w:rStyle w:val="Emphasis"/>
        </w:rPr>
        <w:t>Companion Volume: User Guide: Safety in Equine Training.</w:t>
      </w:r>
    </w:p>
    <w:p w:rsidR="00000000" w:rsidRPr="0002261C" w:rsidP="00F33265">
      <w:pPr>
        <w:pStyle w:val="BodyText"/>
      </w:pPr>
      <w:r w:rsidRPr="0002261C">
        <w:t>Assessors of this unit must satisfy the requirements for assessors in applicable vocational education a</w:t>
      </w:r>
      <w:r w:rsidRPr="0002261C">
        <w:t>nd training legislation, frameworks and/or standards.</w:t>
      </w:r>
    </w:p>
    <w:p w:rsidR="00000000" w:rsidRPr="0002261C" w:rsidP="0002261C">
      <w:pPr>
        <w:pStyle w:val="Heading1"/>
      </w:pPr>
      <w:bookmarkStart w:id="13" w:name="O_978995"/>
      <w:bookmarkEnd w:id="13"/>
      <w:r w:rsidRPr="0002261C">
        <w:t>Links</w:t>
      </w:r>
    </w:p>
    <w:p w:rsidR="00000000" w:rsidRPr="0002261C" w:rsidP="00F33265">
      <w:pPr>
        <w:pStyle w:val="BodyText"/>
      </w:pPr>
      <w:r w:rsidRPr="000226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B16A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2261C" w:rsidP="0002261C"/>
    <w:sectPr w:rsidSect="000226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 w:rsidRPr="00F33265" w:rsidP="00F33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5" w:rsidP="00022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265" w:rsidP="00022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265" w:rsidP="000226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 w:rsidP="00022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3265">
      <w:t>Approved</w:t>
    </w:r>
    <w:r w:rsidR="00F33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32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3265">
      <w:rPr>
        <w:noProof/>
      </w:rPr>
      <w:t>4</w:t>
    </w:r>
    <w:r>
      <w:rPr>
        <w:noProof/>
      </w:rPr>
      <w:fldChar w:fldCharType="end"/>
    </w:r>
  </w:p>
  <w:p w:rsidR="0002261C" w:rsidP="00022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3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3265">
      <w:t>Skills Insight</w:t>
    </w:r>
    <w:r w:rsidR="00F33265">
      <w:fldChar w:fldCharType="end"/>
    </w:r>
  </w:p>
  <w:p w:rsidR="0002261C" w:rsidP="00022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61C" w:rsidRPr="00F33265" w:rsidP="00F33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5" w:rsidRPr="002D2AF8" w:rsidP="00022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RGRPSH306 Develop basic trackwork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3265" w:rsidP="000226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C" w:rsidRPr="002D2AF8" w:rsidP="00022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3265">
      <w:t>RGRPSH306 Develop basic trackwork riding skills</w:t>
    </w:r>
    <w:r w:rsidR="00F33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3265">
      <w:rPr>
        <w:noProof/>
      </w:rPr>
      <w:t>2 March 2025</w:t>
    </w:r>
    <w:r>
      <w:fldChar w:fldCharType="end"/>
    </w:r>
  </w:p>
  <w:p w:rsidR="0002261C" w:rsidP="00022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C6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84F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66D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61C"/>
  </w:style>
  <w:style w:type="character" w:customStyle="1" w:styleId="Heading1Char">
    <w:name w:val="Heading 1 Char"/>
    <w:basedOn w:val="DefaultParagraphFont"/>
    <w:link w:val="Heading1"/>
    <w:rsid w:val="00022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6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61C"/>
    <w:rPr>
      <w:b/>
      <w:spacing w:val="0"/>
    </w:rPr>
  </w:style>
  <w:style w:type="paragraph" w:styleId="ListBullet2">
    <w:name w:val="List Bullet 2"/>
    <w:basedOn w:val="List2"/>
    <w:rsid w:val="000226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61C"/>
    <w:rPr>
      <w:i/>
    </w:rPr>
  </w:style>
  <w:style w:type="paragraph" w:customStyle="1" w:styleId="SuperHeading">
    <w:name w:val="SuperHeading"/>
    <w:basedOn w:val="Normal"/>
    <w:rsid w:val="00022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6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61C"/>
  </w:style>
  <w:style w:type="paragraph" w:styleId="TableofFigures">
    <w:name w:val="table of figures"/>
    <w:basedOn w:val="Normal"/>
    <w:next w:val="Normal"/>
    <w:semiHidden/>
    <w:rsid w:val="00022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6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61C"/>
    <w:rPr>
      <w:rFonts w:ascii="Wingdings" w:hAnsi="Wingdings"/>
    </w:rPr>
  </w:style>
  <w:style w:type="paragraph" w:customStyle="1" w:styleId="TableHeading">
    <w:name w:val="Table Heading"/>
    <w:basedOn w:val="HeadingBase"/>
    <w:rsid w:val="00022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61C"/>
    <w:rPr>
      <w:color w:val="0033CC"/>
      <w:u w:val="none"/>
    </w:rPr>
  </w:style>
  <w:style w:type="paragraph" w:customStyle="1" w:styleId="BodyTextRight">
    <w:name w:val="Body Text Right"/>
    <w:basedOn w:val="BodyText"/>
    <w:rsid w:val="00022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6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61C"/>
    <w:rPr>
      <w:sz w:val="32"/>
    </w:rPr>
  </w:style>
  <w:style w:type="paragraph" w:customStyle="1" w:styleId="HeadingProcedure">
    <w:name w:val="Heading Procedure"/>
    <w:basedOn w:val="HeadingBase"/>
    <w:next w:val="Normal"/>
    <w:rsid w:val="00022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61C"/>
    <w:pPr>
      <w:spacing w:before="60" w:after="60"/>
    </w:pPr>
  </w:style>
  <w:style w:type="paragraph" w:styleId="ListContinue">
    <w:name w:val="List Continue"/>
    <w:basedOn w:val="List"/>
    <w:rsid w:val="0002261C"/>
    <w:pPr>
      <w:ind w:firstLine="0"/>
    </w:pPr>
  </w:style>
  <w:style w:type="paragraph" w:customStyle="1" w:styleId="ListNote">
    <w:name w:val="List Note"/>
    <w:basedOn w:val="List"/>
    <w:rsid w:val="00022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61C"/>
    <w:rPr>
      <w:rFonts w:ascii="Courier New" w:hAnsi="Courier New"/>
    </w:rPr>
  </w:style>
  <w:style w:type="paragraph" w:customStyle="1" w:styleId="NoteBullet">
    <w:name w:val="Note Bullet"/>
    <w:basedOn w:val="Note"/>
    <w:rsid w:val="00022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6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61C"/>
    <w:rPr>
      <w:b/>
      <w:smallCaps/>
    </w:rPr>
  </w:style>
  <w:style w:type="paragraph" w:customStyle="1" w:styleId="TableListNumber">
    <w:name w:val="Table List Number"/>
    <w:basedOn w:val="ListNumber"/>
    <w:rsid w:val="00022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61C"/>
    <w:pPr>
      <w:numPr>
        <w:numId w:val="9"/>
      </w:numPr>
    </w:pPr>
  </w:style>
  <w:style w:type="paragraph" w:customStyle="1" w:styleId="ListAlpha2">
    <w:name w:val="List Alpha 2"/>
    <w:basedOn w:val="List2"/>
    <w:rsid w:val="0002261C"/>
    <w:pPr>
      <w:numPr>
        <w:numId w:val="8"/>
      </w:numPr>
    </w:pPr>
  </w:style>
  <w:style w:type="paragraph" w:styleId="List2">
    <w:name w:val="List 2"/>
    <w:basedOn w:val="BodyText"/>
    <w:rsid w:val="00022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6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6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61C"/>
    <w:pPr>
      <w:numPr>
        <w:numId w:val="4"/>
      </w:numPr>
    </w:pPr>
  </w:style>
  <w:style w:type="paragraph" w:styleId="ListContinue2">
    <w:name w:val="List Continue 2"/>
    <w:basedOn w:val="List2"/>
    <w:rsid w:val="0002261C"/>
    <w:pPr>
      <w:ind w:firstLine="0"/>
    </w:pPr>
  </w:style>
  <w:style w:type="paragraph" w:styleId="ListContinue3">
    <w:name w:val="List Continue 3"/>
    <w:basedOn w:val="List3"/>
    <w:rsid w:val="0002261C"/>
    <w:pPr>
      <w:ind w:left="1021" w:firstLine="0"/>
    </w:pPr>
  </w:style>
  <w:style w:type="paragraph" w:styleId="ListContinue4">
    <w:name w:val="List Continue 4"/>
    <w:basedOn w:val="List4"/>
    <w:rsid w:val="0002261C"/>
    <w:pPr>
      <w:ind w:firstLine="0"/>
    </w:pPr>
  </w:style>
  <w:style w:type="paragraph" w:styleId="ListContinue5">
    <w:name w:val="List Continue 5"/>
    <w:basedOn w:val="List5"/>
    <w:rsid w:val="0002261C"/>
    <w:pPr>
      <w:ind w:firstLine="0"/>
    </w:pPr>
  </w:style>
  <w:style w:type="paragraph" w:styleId="ListNumber3">
    <w:name w:val="List Number 3"/>
    <w:basedOn w:val="List3"/>
    <w:rsid w:val="0002261C"/>
    <w:pPr>
      <w:numPr>
        <w:numId w:val="5"/>
      </w:numPr>
    </w:pPr>
  </w:style>
  <w:style w:type="paragraph" w:styleId="ListNumber4">
    <w:name w:val="List Number 4"/>
    <w:basedOn w:val="List4"/>
    <w:rsid w:val="0002261C"/>
    <w:pPr>
      <w:numPr>
        <w:numId w:val="6"/>
      </w:numPr>
    </w:pPr>
  </w:style>
  <w:style w:type="paragraph" w:styleId="ListNumber5">
    <w:name w:val="List Number 5"/>
    <w:basedOn w:val="List5"/>
    <w:rsid w:val="0002261C"/>
    <w:pPr>
      <w:numPr>
        <w:numId w:val="7"/>
      </w:numPr>
    </w:pPr>
  </w:style>
  <w:style w:type="paragraph" w:styleId="BlockText">
    <w:name w:val="Block Text"/>
    <w:basedOn w:val="Normal"/>
    <w:rsid w:val="00022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61C"/>
    <w:rPr>
      <w:sz w:val="16"/>
      <w:vertAlign w:val="superscript"/>
    </w:rPr>
  </w:style>
  <w:style w:type="character" w:customStyle="1" w:styleId="Symbols">
    <w:name w:val="Symbols"/>
    <w:basedOn w:val="DefaultParagraphFont"/>
    <w:rsid w:val="0002261C"/>
    <w:rPr>
      <w:rFonts w:ascii="Symbol" w:hAnsi="Symbol"/>
    </w:rPr>
  </w:style>
  <w:style w:type="character" w:customStyle="1" w:styleId="MenuOptions">
    <w:name w:val="Menu Options"/>
    <w:basedOn w:val="DefaultParagraphFont"/>
    <w:rsid w:val="00022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61C"/>
    <w:rPr>
      <w:b/>
    </w:rPr>
  </w:style>
  <w:style w:type="character" w:customStyle="1" w:styleId="Underlined">
    <w:name w:val="Underlined"/>
    <w:basedOn w:val="DefaultParagraphFont"/>
    <w:rsid w:val="0002261C"/>
    <w:rPr>
      <w:u w:val="single"/>
    </w:rPr>
  </w:style>
  <w:style w:type="paragraph" w:customStyle="1" w:styleId="TableBodyTextRight">
    <w:name w:val="Table Body Text Right"/>
    <w:basedOn w:val="TableBodyText"/>
    <w:rsid w:val="00022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61C"/>
    <w:rPr>
      <w:sz w:val="18"/>
    </w:rPr>
  </w:style>
  <w:style w:type="paragraph" w:customStyle="1" w:styleId="BodySmallRight">
    <w:name w:val="Body Small Right"/>
    <w:basedOn w:val="BodyTextRight"/>
    <w:rsid w:val="0002261C"/>
    <w:rPr>
      <w:sz w:val="18"/>
      <w:szCs w:val="18"/>
    </w:rPr>
  </w:style>
  <w:style w:type="paragraph" w:customStyle="1" w:styleId="MarginEdition">
    <w:name w:val="Margin Edition"/>
    <w:basedOn w:val="MarginNote"/>
    <w:rsid w:val="00022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61C"/>
    <w:rPr>
      <w:sz w:val="2"/>
      <w:szCs w:val="2"/>
    </w:rPr>
  </w:style>
  <w:style w:type="character" w:customStyle="1" w:styleId="Small">
    <w:name w:val="Small"/>
    <w:basedOn w:val="DefaultParagraphFont"/>
    <w:rsid w:val="0002261C"/>
    <w:rPr>
      <w:sz w:val="16"/>
    </w:rPr>
  </w:style>
  <w:style w:type="paragraph" w:customStyle="1" w:styleId="WideTable">
    <w:name w:val="Wide Table"/>
    <w:basedOn w:val="Normal"/>
    <w:rsid w:val="00022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61C"/>
  </w:style>
  <w:style w:type="paragraph" w:styleId="Quote">
    <w:name w:val="Quote"/>
    <w:basedOn w:val="Heading1"/>
    <w:link w:val="QuoteChar"/>
    <w:qFormat/>
    <w:rsid w:val="00022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61C"/>
    <w:pPr>
      <w:pageBreakBefore/>
    </w:pPr>
  </w:style>
  <w:style w:type="paragraph" w:customStyle="1" w:styleId="Border">
    <w:name w:val="Border"/>
    <w:basedOn w:val="Normal"/>
    <w:qFormat/>
    <w:rsid w:val="00022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61C"/>
    <w:rPr>
      <w:u w:val="single"/>
    </w:rPr>
  </w:style>
  <w:style w:type="character" w:customStyle="1" w:styleId="BoldandItalics">
    <w:name w:val="Bold and Italics"/>
    <w:qFormat/>
    <w:rsid w:val="0002261C"/>
    <w:rPr>
      <w:b/>
      <w:i/>
      <w:u w:val="none"/>
    </w:rPr>
  </w:style>
  <w:style w:type="paragraph" w:styleId="BalloonText">
    <w:name w:val="Balloon Text"/>
    <w:basedOn w:val="Normal"/>
    <w:link w:val="BalloonTextChar"/>
    <w:rsid w:val="0002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61C"/>
    <w:pPr>
      <w:spacing w:before="0" w:after="0"/>
    </w:pPr>
  </w:style>
  <w:style w:type="paragraph" w:customStyle="1" w:styleId="BodyTextBold">
    <w:name w:val="Body Text Bold"/>
    <w:basedOn w:val="BodyText"/>
    <w:qFormat/>
    <w:rsid w:val="0002261C"/>
    <w:rPr>
      <w:b/>
    </w:rPr>
  </w:style>
  <w:style w:type="character" w:styleId="Hyperlink">
    <w:name w:val="Hyperlink"/>
    <w:basedOn w:val="DefaultParagraphFont"/>
    <w:uiPriority w:val="99"/>
    <w:unhideWhenUsed/>
    <w:rsid w:val="00F33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6811</Characters>
  <Application>Microsoft Office Word</Application>
  <DocSecurity>0</DocSecurity>
  <Lines>212</Lines>
  <Paragraphs>140</Paragraphs>
  <ScaleCrop>false</ScaleCrop>
  <Company>Author-it Software Corporation Ltd.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RGRPSH306 Develop basic trackwork riding skills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