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46A" w:rsidP="000824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RGRPSH205 Perform basic riding skills in the racing industry</w:t>
      </w:r>
      <w:r>
        <w:fldChar w:fldCharType="end"/>
      </w:r>
    </w:p>
    <w:p w:rsidR="0008246A" w:rsidP="0008246A">
      <w:pPr>
        <w:pStyle w:val="Version"/>
        <w:sectPr w:rsidSect="003575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5F4" w:rsidP="003575F4">
      <w:pPr>
        <w:pStyle w:val="SuperHeading"/>
      </w:pPr>
      <w:r w:rsidRPr="003575F4">
        <w:t>RGRPSH205 Perform basic riding skills in the racing industry</w:t>
      </w:r>
    </w:p>
    <w:p w:rsidR="00000000" w:rsidRPr="003575F4" w:rsidP="003575F4">
      <w:pPr>
        <w:pStyle w:val="Heading1"/>
      </w:pPr>
      <w:bookmarkStart w:id="1" w:name="O_977598"/>
      <w:bookmarkEnd w:id="1"/>
      <w:r w:rsidRPr="003575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7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rPr>
                <w:rStyle w:val="SpecialBold"/>
              </w:rPr>
              <w:t>Comments</w:t>
            </w:r>
          </w:p>
        </w:tc>
      </w:tr>
      <w:tr w:rsidTr="00357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t>This version released with RGR Racing and Breeding Training Package Version 2.0.</w:t>
            </w:r>
          </w:p>
        </w:tc>
      </w:tr>
    </w:tbl>
    <w:p w:rsidR="00000000" w:rsidRPr="003575F4" w:rsidP="003575F4">
      <w:pPr>
        <w:pStyle w:val="BodyText"/>
      </w:pPr>
    </w:p>
    <w:p w:rsidR="00000000" w:rsidRPr="003575F4" w:rsidP="003575F4">
      <w:pPr>
        <w:pStyle w:val="AllowPageBreak"/>
      </w:pPr>
    </w:p>
    <w:p w:rsidR="00000000" w:rsidRPr="003575F4" w:rsidP="003575F4">
      <w:pPr>
        <w:pStyle w:val="Heading1"/>
      </w:pPr>
      <w:bookmarkStart w:id="2" w:name="O_977599"/>
      <w:bookmarkEnd w:id="2"/>
      <w:r w:rsidRPr="003575F4">
        <w:t>Application</w:t>
      </w:r>
    </w:p>
    <w:p w:rsidR="00000000" w:rsidRPr="003575F4" w:rsidP="0008246A">
      <w:pPr>
        <w:pStyle w:val="BodyText"/>
      </w:pPr>
      <w:r w:rsidRPr="003575F4">
        <w:t xml:space="preserve">This unit of competency describes the skills and knowledge required to achieve </w:t>
      </w:r>
      <w:r w:rsidRPr="003575F4">
        <w:t>basic riding skills on a well-educated, compliant and manageable horse. It includes protecting the welfare of people and horses and providing pre-exercise and post-exercise care of horses.</w:t>
      </w:r>
    </w:p>
    <w:p w:rsidR="00000000" w:rsidRPr="003575F4" w:rsidP="0008246A">
      <w:pPr>
        <w:pStyle w:val="BodyText"/>
      </w:pPr>
      <w:r w:rsidRPr="003575F4">
        <w:t>The unit applies to individuals who are new or inexperienced in rid</w:t>
      </w:r>
      <w:r w:rsidRPr="003575F4">
        <w:t>ing horses and who need to attain basic riding skills while working in workplace environments of racing stables, paddocks, yards, racecourses and public areas.</w:t>
      </w:r>
    </w:p>
    <w:p w:rsidR="00000000" w:rsidRPr="003575F4" w:rsidP="0008246A">
      <w:pPr>
        <w:pStyle w:val="BodyText"/>
      </w:pPr>
      <w:r w:rsidRPr="003575F4">
        <w:t xml:space="preserve">All work must be carried out to comply with workplace procedures, in accordance with applicable </w:t>
      </w:r>
      <w:r w:rsidRPr="003575F4">
        <w:t>state/territory animal welfare and workplace health and safety legislative requirements.</w:t>
      </w:r>
    </w:p>
    <w:p w:rsidR="00000000" w:rsidRPr="003575F4" w:rsidP="0008246A">
      <w:pPr>
        <w:pStyle w:val="BodyText"/>
      </w:pPr>
      <w:r w:rsidRPr="003575F4">
        <w:t xml:space="preserve">No occupational licensing, legislative or certification requirements apply to this unit at the time of publication. </w:t>
      </w:r>
    </w:p>
    <w:p w:rsidR="00000000" w:rsidRPr="003575F4" w:rsidP="003575F4">
      <w:pPr>
        <w:pStyle w:val="Heading1"/>
      </w:pPr>
      <w:bookmarkStart w:id="3" w:name="O_977600"/>
      <w:bookmarkEnd w:id="3"/>
      <w:r w:rsidRPr="003575F4">
        <w:t>Pre-requisite Unit</w:t>
      </w:r>
    </w:p>
    <w:p w:rsidR="00000000" w:rsidRPr="003575F4" w:rsidP="0008246A">
      <w:pPr>
        <w:pStyle w:val="BodyText"/>
      </w:pPr>
      <w:r w:rsidRPr="003575F4">
        <w:t>The prerequisi</w:t>
      </w:r>
      <w:r w:rsidRPr="003575F4">
        <w:t>te unit of competency for this unit is:</w:t>
      </w:r>
    </w:p>
    <w:p w:rsidR="00000000" w:rsidRPr="003575F4" w:rsidP="003575F4">
      <w:pPr>
        <w:pStyle w:val="ListBullet"/>
      </w:pPr>
      <w:r w:rsidRPr="003575F4">
        <w:t>RGRPSH201 Handle racehorses in stables and at trackwork.</w:t>
      </w:r>
    </w:p>
    <w:p w:rsidR="00000000" w:rsidRPr="003575F4" w:rsidP="003575F4">
      <w:pPr>
        <w:pStyle w:val="AllowPageBreak"/>
      </w:pPr>
    </w:p>
    <w:p w:rsidR="00000000" w:rsidRPr="003575F4" w:rsidP="003575F4">
      <w:pPr>
        <w:pStyle w:val="Heading1"/>
      </w:pPr>
      <w:bookmarkStart w:id="4" w:name="O_977602"/>
      <w:bookmarkEnd w:id="4"/>
      <w:r w:rsidRPr="003575F4">
        <w:t>Unit Sector</w:t>
      </w:r>
    </w:p>
    <w:p w:rsidR="00000000" w:rsidRPr="003575F4" w:rsidP="0008246A">
      <w:pPr>
        <w:pStyle w:val="BodyText"/>
      </w:pPr>
      <w:r w:rsidRPr="003575F4">
        <w:t>Performance services horse (PSH)</w:t>
      </w:r>
    </w:p>
    <w:p w:rsidR="00000000" w:rsidRPr="003575F4" w:rsidP="003575F4">
      <w:pPr>
        <w:pStyle w:val="Heading1"/>
      </w:pPr>
      <w:bookmarkStart w:id="5" w:name="O_977603"/>
      <w:bookmarkEnd w:id="5"/>
      <w:r w:rsidRPr="003575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2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rPr>
                <w:rStyle w:val="SpecialBold"/>
              </w:rPr>
              <w:t>Performance Criteria</w:t>
            </w:r>
          </w:p>
        </w:tc>
      </w:tr>
      <w:tr w:rsidTr="00082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2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 xml:space="preserve">1. Protect the safety and welfare of people and </w:t>
            </w:r>
            <w:r w:rsidRPr="003575F4">
              <w:t>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t xml:space="preserve">1.1 Confirm and follow supervisor instructions, including those </w:t>
            </w:r>
            <w:r w:rsidRPr="003575F4">
              <w:t>relating to safety and venue-specific requirements</w:t>
            </w:r>
          </w:p>
          <w:p w:rsidR="00000000" w:rsidRPr="003575F4" w:rsidP="003575F4">
            <w:pPr>
              <w:pStyle w:val="BodyText"/>
            </w:pPr>
            <w:r w:rsidRPr="003575F4">
              <w:t>1.2 Identify potential hazards and minimise risks to self, others and horse</w:t>
            </w:r>
          </w:p>
          <w:p w:rsidR="00000000" w:rsidRPr="003575F4" w:rsidP="003575F4">
            <w:pPr>
              <w:pStyle w:val="BodyText"/>
            </w:pPr>
            <w:r w:rsidRPr="003575F4">
              <w:t>1.3 Select, correctly fit, and maintain appropriate personal prot</w:t>
            </w:r>
            <w:r w:rsidRPr="003575F4">
              <w:t>ective equipment according to workplace policies and procedures</w:t>
            </w:r>
          </w:p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1.4 Check the fit, wear and suitability of horse gear according to workplace procedures</w:t>
            </w:r>
          </w:p>
        </w:tc>
      </w:tr>
      <w:tr w:rsidTr="00082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2. Provide pre-exercise care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t>2.1 Identify, catch and secure horse following safe handling pro</w:t>
            </w:r>
            <w:r w:rsidRPr="003575F4">
              <w:t>cedures and supervisor instructions</w:t>
            </w:r>
          </w:p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2.2 Carry out pre-exercise grooming according to workplace procedures</w:t>
            </w:r>
          </w:p>
        </w:tc>
      </w:tr>
      <w:tr w:rsidTr="00082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3. Apply basic riding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t>3.1 Saddle horse with designated gear, ensuring correct and comfortable fit</w:t>
            </w:r>
          </w:p>
          <w:p w:rsidR="00000000" w:rsidRPr="003575F4" w:rsidP="003575F4">
            <w:pPr>
              <w:pStyle w:val="BodyText"/>
            </w:pPr>
            <w:r w:rsidRPr="003575F4">
              <w:t>3.2 Mount the horse safely according to supe</w:t>
            </w:r>
            <w:r w:rsidRPr="003575F4">
              <w:t>rvisor</w:t>
            </w:r>
            <w:r>
              <w:t>’</w:t>
            </w:r>
            <w:r w:rsidRPr="003575F4">
              <w:t>s instructions</w:t>
            </w:r>
          </w:p>
          <w:p w:rsidR="00000000" w:rsidRPr="003575F4" w:rsidP="003575F4">
            <w:pPr>
              <w:pStyle w:val="BodyText"/>
            </w:pPr>
            <w:r w:rsidRPr="003575F4">
              <w:t>3.3 Perform warm-up procedures according to instructions</w:t>
            </w:r>
          </w:p>
          <w:p w:rsidR="00000000" w:rsidRPr="003575F4" w:rsidP="003575F4">
            <w:pPr>
              <w:pStyle w:val="BodyText"/>
            </w:pPr>
            <w:r w:rsidRPr="003575F4">
              <w:t>3.4 Identify and use aids to control movement, speed and direction of a horse at walk, trot and canter</w:t>
            </w:r>
          </w:p>
          <w:p w:rsidR="00000000" w:rsidRPr="003575F4" w:rsidP="003575F4">
            <w:pPr>
              <w:pStyle w:val="BodyText"/>
            </w:pPr>
            <w:r w:rsidRPr="003575F4">
              <w:t>3.5 Follow basic riding instructions</w:t>
            </w:r>
          </w:p>
          <w:p w:rsidR="00000000" w:rsidRPr="003575F4" w:rsidP="003575F4">
            <w:pPr>
              <w:pStyle w:val="BodyText"/>
            </w:pPr>
            <w:r w:rsidRPr="003575F4">
              <w:t>3.6 Maintain a balanced riding position using appropriate saddle and stirrup length</w:t>
            </w:r>
          </w:p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3.7 Dismount horse safely</w:t>
            </w:r>
          </w:p>
        </w:tc>
      </w:tr>
      <w:tr w:rsidTr="00082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4. Ride and control horse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t xml:space="preserve">4.1 Follow instructions and procedures for safety of self, horse and other horses and riders in the vicinity </w:t>
            </w:r>
          </w:p>
          <w:p w:rsidR="00000000" w:rsidRPr="003575F4" w:rsidP="003575F4">
            <w:pPr>
              <w:pStyle w:val="BodyText"/>
            </w:pPr>
            <w:r w:rsidRPr="003575F4">
              <w:t>4.</w:t>
            </w:r>
            <w:r w:rsidRPr="003575F4">
              <w:t>2 Ride alone and in pairs at varying paces using aids appropriate to the horse</w:t>
            </w:r>
            <w:r>
              <w:t>’</w:t>
            </w:r>
            <w:r w:rsidRPr="003575F4">
              <w:t>s training</w:t>
            </w:r>
          </w:p>
          <w:p w:rsidR="00000000" w:rsidRPr="003575F4" w:rsidP="003575F4">
            <w:pPr>
              <w:pStyle w:val="BodyText"/>
            </w:pPr>
            <w:r w:rsidRPr="003575F4">
              <w:t>4.3 Ride within safety zones when riding in company</w:t>
            </w:r>
          </w:p>
          <w:p w:rsidR="00000000" w:rsidRPr="003575F4" w:rsidP="003575F4">
            <w:pPr>
              <w:pStyle w:val="BodyText"/>
            </w:pPr>
            <w:r w:rsidRPr="003575F4">
              <w:t>4.4 Assess potential risks and take appropriate action to reduce impact</w:t>
            </w:r>
          </w:p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4.5 Report problems and seek feedback on r</w:t>
            </w:r>
            <w:r w:rsidRPr="003575F4">
              <w:t>iding skill progress</w:t>
            </w:r>
          </w:p>
        </w:tc>
      </w:tr>
      <w:tr w:rsidTr="00082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5. Provide post-exercise care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t xml:space="preserve">5.1 Perform warm-down and remove riding gear from horse according to workplace procedures </w:t>
            </w:r>
          </w:p>
          <w:p w:rsidR="00000000" w:rsidRPr="003575F4" w:rsidP="003575F4">
            <w:pPr>
              <w:pStyle w:val="BodyText"/>
            </w:pPr>
            <w:r w:rsidRPr="003575F4">
              <w:t>5.2 Perform post-exercise grooming according to workplace procedures</w:t>
            </w:r>
          </w:p>
          <w:p w:rsidR="00000000" w:rsidRPr="003575F4" w:rsidP="003575F4">
            <w:pPr>
              <w:pStyle w:val="BodyText"/>
            </w:pPr>
            <w:r w:rsidRPr="003575F4">
              <w:t>5.3 Release horse safely following</w:t>
            </w:r>
            <w:r w:rsidRPr="003575F4">
              <w:t xml:space="preserve"> workplace practices</w:t>
            </w:r>
          </w:p>
          <w:p w:rsidR="00000000" w:rsidRPr="003575F4" w:rsidP="003575F4">
            <w:pPr>
              <w:pStyle w:val="BodyText"/>
            </w:pPr>
            <w:r w:rsidRPr="003575F4">
              <w:t>5.4 Clean equipment and check and report wear and/or breakage according to workplace policies and procedures</w:t>
            </w:r>
          </w:p>
        </w:tc>
      </w:tr>
    </w:tbl>
    <w:p w:rsidR="00000000" w:rsidRPr="003575F4" w:rsidP="003575F4">
      <w:pPr>
        <w:pStyle w:val="BodyText"/>
      </w:pPr>
    </w:p>
    <w:p w:rsidR="00000000" w:rsidRPr="003575F4" w:rsidP="003575F4">
      <w:pPr>
        <w:pStyle w:val="AllowPageBreak"/>
      </w:pPr>
    </w:p>
    <w:p w:rsidR="00000000" w:rsidRPr="003575F4" w:rsidP="003575F4">
      <w:pPr>
        <w:pStyle w:val="Heading1"/>
      </w:pPr>
      <w:bookmarkStart w:id="6" w:name="O_977604"/>
      <w:bookmarkEnd w:id="6"/>
      <w:r w:rsidRPr="003575F4">
        <w:t>Foundation Skills</w:t>
      </w:r>
    </w:p>
    <w:p w:rsidR="00000000" w:rsidRPr="0008246A" w:rsidP="0008246A">
      <w:pPr>
        <w:pStyle w:val="BodyText"/>
        <w:rPr>
          <w:i/>
        </w:rPr>
      </w:pPr>
      <w:r w:rsidRPr="0008246A">
        <w:rPr>
          <w:rStyle w:val="Emphasis"/>
        </w:rPr>
        <w:t xml:space="preserve">This section describes those language, literacy, numeracy and employment skills that are </w:t>
      </w:r>
      <w:r w:rsidRPr="0008246A">
        <w:rPr>
          <w:rStyle w:val="Emphasis"/>
        </w:rPr>
        <w:t>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3"/>
        <w:gridCol w:w="6853"/>
      </w:tblGrid>
      <w:tr w:rsidTr="00082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rPr>
                <w:rStyle w:val="SpecialBold"/>
              </w:rPr>
              <w:t>Description</w:t>
            </w:r>
          </w:p>
        </w:tc>
      </w:tr>
      <w:tr w:rsidTr="000824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ListBullet"/>
              <w:rPr>
                <w:lang w:val="en-NZ"/>
              </w:rPr>
            </w:pPr>
            <w:r w:rsidRPr="003575F4">
              <w:t>Interpret key information in workplace instructions</w:t>
            </w:r>
          </w:p>
        </w:tc>
      </w:tr>
      <w:tr w:rsidTr="000824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ListBullet"/>
              <w:rPr>
                <w:lang w:val="en-NZ"/>
              </w:rPr>
            </w:pPr>
            <w:r w:rsidRPr="003575F4">
              <w:t>Use appropriate concepts and terminology when communicating with supervisor</w:t>
            </w:r>
          </w:p>
        </w:tc>
      </w:tr>
      <w:tr w:rsidTr="000824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ListBullet"/>
              <w:rPr>
                <w:lang w:val="en-NZ"/>
              </w:rPr>
            </w:pPr>
            <w:r w:rsidRPr="003575F4">
              <w:t>Recognise organisational expectations and follow explicit protocols and procedures when riding</w:t>
            </w:r>
          </w:p>
        </w:tc>
      </w:tr>
      <w:tr w:rsidTr="000824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ListBullet"/>
            </w:pPr>
            <w:r w:rsidRPr="003575F4">
              <w:t xml:space="preserve">Assemble resources and follow clearly defined instructions, seeking assistance when necessary </w:t>
            </w:r>
          </w:p>
          <w:p w:rsidR="00000000" w:rsidRPr="003575F4" w:rsidP="003575F4">
            <w:pPr>
              <w:pStyle w:val="ListBullet"/>
            </w:pPr>
            <w:r w:rsidRPr="003575F4">
              <w:t xml:space="preserve">Assess safety hazards and risks associated with riding horses; monitoring and responding to safety at all times </w:t>
            </w:r>
          </w:p>
        </w:tc>
      </w:tr>
    </w:tbl>
    <w:p w:rsidR="00000000" w:rsidRPr="003575F4" w:rsidP="003575F4">
      <w:pPr>
        <w:pStyle w:val="BodyText"/>
      </w:pPr>
    </w:p>
    <w:p w:rsidR="00000000" w:rsidRPr="003575F4" w:rsidP="003575F4">
      <w:pPr>
        <w:pStyle w:val="AllowPageBreak"/>
      </w:pPr>
    </w:p>
    <w:p w:rsidR="00000000" w:rsidRPr="003575F4" w:rsidP="003575F4">
      <w:pPr>
        <w:pStyle w:val="Heading1"/>
      </w:pPr>
      <w:bookmarkStart w:id="7" w:name="O_977606"/>
      <w:bookmarkEnd w:id="7"/>
      <w:r w:rsidRPr="003575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57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rPr>
                <w:rStyle w:val="SpecialBold"/>
              </w:rPr>
              <w:t>Code</w:t>
            </w:r>
            <w:r w:rsidRPr="003575F4">
              <w:rPr>
                <w:rStyle w:val="SpecialBold"/>
              </w:rPr>
              <w:t xml:space="preserve">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rPr>
                <w:rStyle w:val="SpecialBold"/>
              </w:rPr>
              <w:t>Equivalence status</w:t>
            </w:r>
          </w:p>
        </w:tc>
      </w:tr>
      <w:tr w:rsidTr="00357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RGRPSH205 Perform basic riding skills in the racing industry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t>RGRPSH205A Perform basic riding tasks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t>Updated to meet Standards for Training Packages.</w:t>
            </w:r>
          </w:p>
          <w:p w:rsidR="00000000" w:rsidRPr="003575F4" w:rsidP="003575F4">
            <w:pPr>
              <w:pStyle w:val="BodyText"/>
            </w:pPr>
            <w:r w:rsidRPr="003575F4">
              <w:t xml:space="preserve">Merging of two units. </w:t>
            </w:r>
          </w:p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Prerequisite added.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t>No equivalent unit</w:t>
            </w:r>
          </w:p>
          <w:p w:rsidR="00000000" w:rsidP="003575F4">
            <w:pPr>
              <w:pStyle w:val="BodyText"/>
              <w:rPr>
                <w:lang w:val="en-NZ"/>
              </w:rPr>
            </w:pPr>
          </w:p>
        </w:tc>
      </w:tr>
      <w:tr w:rsidTr="00357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RGRPSH205 Perform basic riding skills in the racing industry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RGRPSH206A Develop riding skills for flatwork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t>Updated to meet Standards for Training Packages.</w:t>
            </w:r>
          </w:p>
          <w:p w:rsidR="00000000" w:rsidRPr="003575F4" w:rsidP="003575F4">
            <w:pPr>
              <w:pStyle w:val="BodyText"/>
            </w:pPr>
            <w:r w:rsidRPr="003575F4">
              <w:t xml:space="preserve">Merging of two units. </w:t>
            </w:r>
          </w:p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 xml:space="preserve">Prerequisite </w:t>
            </w:r>
            <w:r w:rsidRPr="003575F4">
              <w:t>added.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t>No equivalent unit</w:t>
            </w:r>
          </w:p>
          <w:p w:rsidR="00000000" w:rsidRPr="003575F4" w:rsidP="003575F4">
            <w:pPr>
              <w:pStyle w:val="BodyText"/>
            </w:pPr>
          </w:p>
        </w:tc>
      </w:tr>
    </w:tbl>
    <w:p w:rsidR="00000000" w:rsidRPr="003575F4" w:rsidP="003575F4">
      <w:pPr>
        <w:pStyle w:val="BodyText"/>
      </w:pPr>
    </w:p>
    <w:p w:rsidR="00000000" w:rsidRPr="003575F4" w:rsidP="003575F4">
      <w:pPr>
        <w:pStyle w:val="AllowPageBreak"/>
      </w:pPr>
    </w:p>
    <w:p w:rsidR="00000000" w:rsidRPr="003575F4" w:rsidP="003575F4">
      <w:pPr>
        <w:pStyle w:val="Heading1"/>
      </w:pPr>
      <w:bookmarkStart w:id="8" w:name="O_977613"/>
      <w:bookmarkEnd w:id="8"/>
      <w:r w:rsidRPr="003575F4">
        <w:t>Links</w:t>
      </w:r>
    </w:p>
    <w:p w:rsidR="00000000" w:rsidRPr="003575F4" w:rsidP="0008246A">
      <w:pPr>
        <w:pStyle w:val="BodyText"/>
      </w:pPr>
      <w:r w:rsidRPr="003575F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7259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575F4" w:rsidP="0008246A">
      <w:pPr>
        <w:pStyle w:val="BodyText"/>
        <w:sectPr w:rsidSect="003575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75F4" w:rsidP="003575F4">
      <w:pPr>
        <w:pStyle w:val="SuperHeading"/>
      </w:pPr>
      <w:r w:rsidRPr="003575F4">
        <w:t>Assessment Requirements for RGRPSH205 Perform basic riding skills in the racing industry</w:t>
      </w:r>
    </w:p>
    <w:p w:rsidR="00000000" w:rsidRPr="003575F4" w:rsidP="003575F4">
      <w:pPr>
        <w:pStyle w:val="Heading1"/>
      </w:pPr>
      <w:bookmarkStart w:id="9" w:name="O_977608"/>
      <w:bookmarkEnd w:id="9"/>
      <w:r w:rsidRPr="003575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7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rPr>
                <w:rStyle w:val="SpecialBold"/>
              </w:rPr>
              <w:t>Comments</w:t>
            </w:r>
          </w:p>
        </w:tc>
      </w:tr>
      <w:tr w:rsidTr="00357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F4">
            <w:pPr>
              <w:pStyle w:val="BodyText"/>
              <w:rPr>
                <w:lang w:val="en-NZ"/>
              </w:rPr>
            </w:pPr>
            <w:r w:rsidRPr="003575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F4" w:rsidP="003575F4">
            <w:pPr>
              <w:pStyle w:val="BodyText"/>
            </w:pPr>
            <w:r w:rsidRPr="003575F4">
              <w:t>This version released with RGR Racing and Breeding Training Package Version 2.0.</w:t>
            </w:r>
          </w:p>
        </w:tc>
      </w:tr>
    </w:tbl>
    <w:p w:rsidR="00000000" w:rsidRPr="003575F4" w:rsidP="003575F4">
      <w:pPr>
        <w:pStyle w:val="BodyText"/>
      </w:pPr>
    </w:p>
    <w:p w:rsidR="00000000" w:rsidRPr="003575F4" w:rsidP="003575F4">
      <w:pPr>
        <w:pStyle w:val="AllowPageBreak"/>
      </w:pPr>
    </w:p>
    <w:p w:rsidR="00000000" w:rsidRPr="003575F4" w:rsidP="003575F4">
      <w:pPr>
        <w:pStyle w:val="Heading1"/>
      </w:pPr>
      <w:bookmarkStart w:id="10" w:name="O_977609"/>
      <w:bookmarkEnd w:id="10"/>
      <w:r w:rsidRPr="003575F4">
        <w:t>Performance Evidence</w:t>
      </w:r>
    </w:p>
    <w:p w:rsidR="00000000" w:rsidRPr="003575F4" w:rsidP="0008246A">
      <w:pPr>
        <w:pStyle w:val="BodyText"/>
      </w:pPr>
      <w:r w:rsidRPr="003575F4">
        <w:t xml:space="preserve">An individual demonstrating competency in this unit must satisfy all of the elements and performance criteria of this unit. </w:t>
      </w:r>
    </w:p>
    <w:p w:rsidR="00000000" w:rsidRPr="003575F4" w:rsidP="0008246A">
      <w:pPr>
        <w:pStyle w:val="BodyText"/>
      </w:pPr>
      <w:r w:rsidRPr="003575F4">
        <w:t>There must be evidence that, on at least three occasions, and with a minimum of two different well-edu</w:t>
      </w:r>
      <w:r w:rsidRPr="003575F4">
        <w:t>cated, compliant and manageable horses of different ages and temperaments, the individual has:</w:t>
      </w:r>
    </w:p>
    <w:p w:rsidR="00000000" w:rsidRPr="003575F4" w:rsidP="003575F4">
      <w:pPr>
        <w:pStyle w:val="ListBullet"/>
      </w:pPr>
      <w:r w:rsidRPr="003575F4">
        <w:t>carried out pre-ride requirements, including:</w:t>
      </w:r>
    </w:p>
    <w:p w:rsidR="00000000" w:rsidRPr="003575F4" w:rsidP="003575F4">
      <w:pPr>
        <w:pStyle w:val="ListBullet2"/>
      </w:pPr>
      <w:r w:rsidRPr="003575F4">
        <w:t>clarified instructions</w:t>
      </w:r>
    </w:p>
    <w:p w:rsidR="00000000" w:rsidRPr="003575F4" w:rsidP="003575F4">
      <w:pPr>
        <w:pStyle w:val="ListBullet2"/>
      </w:pPr>
      <w:r w:rsidRPr="003575F4">
        <w:t>carried out a basic safety check</w:t>
      </w:r>
    </w:p>
    <w:p w:rsidR="00000000" w:rsidRPr="003575F4" w:rsidP="003575F4">
      <w:pPr>
        <w:pStyle w:val="ListBullet2"/>
      </w:pPr>
      <w:r w:rsidRPr="003575F4">
        <w:t xml:space="preserve">organised, checked and fitted racing-approved personal protective equipment and horse gear according to instructions </w:t>
      </w:r>
    </w:p>
    <w:p w:rsidR="00000000" w:rsidRPr="003575F4" w:rsidP="003575F4">
      <w:pPr>
        <w:pStyle w:val="ListBullet"/>
      </w:pPr>
      <w:r w:rsidRPr="003575F4">
        <w:t xml:space="preserve">caught and prepared the horse for riding </w:t>
      </w:r>
    </w:p>
    <w:p w:rsidR="00000000" w:rsidRPr="003575F4" w:rsidP="003575F4">
      <w:pPr>
        <w:pStyle w:val="ListBullet"/>
      </w:pPr>
      <w:r w:rsidRPr="003575F4">
        <w:t>performed riding skills safely and effectively according to supervisor instructions and safe ri</w:t>
      </w:r>
      <w:r w:rsidRPr="003575F4">
        <w:t>ding practices, including:</w:t>
      </w:r>
    </w:p>
    <w:p w:rsidR="00000000" w:rsidRPr="003575F4" w:rsidP="003575F4">
      <w:pPr>
        <w:pStyle w:val="ListBullet2"/>
      </w:pPr>
      <w:r w:rsidRPr="003575F4">
        <w:t xml:space="preserve">safely mounted and dismounted the horse </w:t>
      </w:r>
    </w:p>
    <w:p w:rsidR="00000000" w:rsidRPr="003575F4" w:rsidP="003575F4">
      <w:pPr>
        <w:pStyle w:val="ListBullet2"/>
      </w:pPr>
      <w:r w:rsidRPr="003575F4">
        <w:t>correctly held and adjusted reins</w:t>
      </w:r>
    </w:p>
    <w:p w:rsidR="00000000" w:rsidRPr="003575F4" w:rsidP="003575F4">
      <w:pPr>
        <w:pStyle w:val="ListBullet2"/>
      </w:pPr>
      <w:r w:rsidRPr="003575F4">
        <w:t>adjusted girth and stirrup length while mounted</w:t>
      </w:r>
    </w:p>
    <w:p w:rsidR="00000000" w:rsidRPr="003575F4" w:rsidP="003575F4">
      <w:pPr>
        <w:pStyle w:val="ListBullet2"/>
      </w:pPr>
      <w:r w:rsidRPr="003575F4">
        <w:t>used aids to control movement, speed and direction of horse</w:t>
      </w:r>
    </w:p>
    <w:p w:rsidR="00000000" w:rsidRPr="003575F4" w:rsidP="003575F4">
      <w:pPr>
        <w:pStyle w:val="ListBullet2"/>
      </w:pPr>
      <w:r w:rsidRPr="003575F4">
        <w:t>maintained balance while performing rising tr</w:t>
      </w:r>
      <w:r w:rsidRPr="003575F4">
        <w:t>ot on the correct diagonal</w:t>
      </w:r>
    </w:p>
    <w:p w:rsidR="00000000" w:rsidRPr="003575F4" w:rsidP="003575F4">
      <w:pPr>
        <w:pStyle w:val="ListBullet2"/>
      </w:pPr>
      <w:r w:rsidRPr="003575F4">
        <w:t>maintained a balanced forward seat in two-point and three-point riding position at canter, identifying correct lead on both reins</w:t>
      </w:r>
    </w:p>
    <w:p w:rsidR="00000000" w:rsidRPr="003575F4" w:rsidP="003575F4">
      <w:pPr>
        <w:pStyle w:val="ListBullet2"/>
      </w:pPr>
      <w:r w:rsidRPr="003575F4">
        <w:t>took up a bridge rein, demonstrating shortening and lengthening of the rein while trotting</w:t>
      </w:r>
    </w:p>
    <w:p w:rsidR="00000000" w:rsidRPr="003575F4" w:rsidP="003575F4">
      <w:pPr>
        <w:pStyle w:val="ListBullet2"/>
      </w:pPr>
      <w:r w:rsidRPr="003575F4">
        <w:t>rode alo</w:t>
      </w:r>
      <w:r w:rsidRPr="003575F4">
        <w:t>ne and in company of others</w:t>
      </w:r>
    </w:p>
    <w:p w:rsidR="00000000" w:rsidRPr="003575F4" w:rsidP="003575F4">
      <w:pPr>
        <w:pStyle w:val="ListBullet"/>
      </w:pPr>
      <w:r w:rsidRPr="003575F4">
        <w:t xml:space="preserve">rode and controlled the horse safely in the following gaits: </w:t>
      </w:r>
    </w:p>
    <w:p w:rsidR="00000000" w:rsidRPr="003575F4" w:rsidP="003575F4">
      <w:pPr>
        <w:pStyle w:val="ListBullet2"/>
      </w:pPr>
      <w:r w:rsidRPr="003575F4">
        <w:t>trotted the horse for a minimum of 800 metres or two minutes</w:t>
      </w:r>
    </w:p>
    <w:p w:rsidR="00000000" w:rsidRPr="003575F4" w:rsidP="003575F4">
      <w:pPr>
        <w:pStyle w:val="ListBullet2"/>
      </w:pPr>
      <w:r w:rsidRPr="003575F4">
        <w:t>cantered the horse in a two-point position bridging the reins for a minimum of 800 metres or for two minutes, carrying a whip</w:t>
      </w:r>
    </w:p>
    <w:p w:rsidR="00000000" w:rsidRPr="003575F4" w:rsidP="003575F4">
      <w:pPr>
        <w:pStyle w:val="ListBullet"/>
      </w:pPr>
      <w:r w:rsidRPr="003575F4">
        <w:t>performed post-riding procedures on horse and equipment and released the horse safely.</w:t>
      </w:r>
    </w:p>
    <w:p w:rsidR="00000000" w:rsidRPr="003575F4" w:rsidP="003575F4">
      <w:pPr>
        <w:pStyle w:val="AllowPageBreak"/>
      </w:pPr>
    </w:p>
    <w:p w:rsidR="00000000" w:rsidRPr="003575F4" w:rsidP="003575F4">
      <w:pPr>
        <w:pStyle w:val="Heading1"/>
      </w:pPr>
      <w:bookmarkStart w:id="11" w:name="O_977610"/>
      <w:bookmarkEnd w:id="11"/>
      <w:r w:rsidRPr="003575F4">
        <w:t>Knowledge Evidence</w:t>
      </w:r>
    </w:p>
    <w:p w:rsidR="00000000" w:rsidRPr="003575F4" w:rsidP="0008246A">
      <w:pPr>
        <w:pStyle w:val="BodyText"/>
      </w:pPr>
      <w:r w:rsidRPr="003575F4">
        <w:t>An ind</w:t>
      </w:r>
      <w:r w:rsidRPr="003575F4">
        <w:t>ividual must be able to demonstrate the knowledge required to perform the tasks outlined in the elements and performance criteria of this unit. This includes knowledge of:</w:t>
      </w:r>
    </w:p>
    <w:p w:rsidR="00000000" w:rsidRPr="003575F4" w:rsidP="003575F4">
      <w:pPr>
        <w:pStyle w:val="ListBullet"/>
      </w:pPr>
      <w:r w:rsidRPr="003575F4">
        <w:t xml:space="preserve">communication procedures within supervisor and stable </w:t>
      </w:r>
    </w:p>
    <w:p w:rsidR="00000000" w:rsidRPr="003575F4" w:rsidP="003575F4">
      <w:pPr>
        <w:pStyle w:val="ListBullet"/>
      </w:pPr>
      <w:r w:rsidRPr="003575F4">
        <w:t>characteristics of horses:</w:t>
      </w:r>
    </w:p>
    <w:p w:rsidR="00000000" w:rsidRPr="003575F4" w:rsidP="003575F4">
      <w:pPr>
        <w:pStyle w:val="ListBullet2"/>
      </w:pPr>
      <w:r w:rsidRPr="003575F4">
        <w:t>basic industry terminology</w:t>
      </w:r>
    </w:p>
    <w:p w:rsidR="00000000" w:rsidRPr="003575F4" w:rsidP="003575F4">
      <w:pPr>
        <w:pStyle w:val="ListBullet2"/>
      </w:pPr>
      <w:r w:rsidRPr="003575F4">
        <w:t>common behaviour, social traits and vices of horses</w:t>
      </w:r>
    </w:p>
    <w:p w:rsidR="00000000" w:rsidRPr="003575F4" w:rsidP="003575F4">
      <w:pPr>
        <w:pStyle w:val="ListBullet2"/>
      </w:pPr>
      <w:r w:rsidRPr="003575F4">
        <w:t>types of responses to cues</w:t>
      </w:r>
    </w:p>
    <w:p w:rsidR="00000000" w:rsidRPr="003575F4" w:rsidP="003575F4">
      <w:pPr>
        <w:pStyle w:val="ListBullet2"/>
      </w:pPr>
      <w:r w:rsidRPr="003575F4">
        <w:t>specific, known characteristics of individual horses to be ridden</w:t>
      </w:r>
    </w:p>
    <w:p w:rsidR="00000000" w:rsidRPr="003575F4" w:rsidP="003575F4">
      <w:pPr>
        <w:pStyle w:val="ListBullet"/>
      </w:pPr>
      <w:r w:rsidRPr="003575F4">
        <w:t>types of approved horse gear, including:</w:t>
      </w:r>
    </w:p>
    <w:p w:rsidR="00000000" w:rsidRPr="003575F4" w:rsidP="003575F4">
      <w:pPr>
        <w:pStyle w:val="ListBullet2"/>
      </w:pPr>
      <w:r w:rsidRPr="003575F4">
        <w:t>bridles and relevant components of bridles</w:t>
      </w:r>
    </w:p>
    <w:p w:rsidR="00000000" w:rsidRPr="003575F4" w:rsidP="003575F4">
      <w:pPr>
        <w:pStyle w:val="ListBullet2"/>
      </w:pPr>
      <w:r w:rsidRPr="003575F4">
        <w:t>common bits used for racing</w:t>
      </w:r>
    </w:p>
    <w:p w:rsidR="00000000" w:rsidRPr="003575F4" w:rsidP="003575F4">
      <w:pPr>
        <w:pStyle w:val="ListBullet2"/>
      </w:pPr>
      <w:r w:rsidRPr="003575F4">
        <w:t>rings and running martingales</w:t>
      </w:r>
    </w:p>
    <w:p w:rsidR="00000000" w:rsidRPr="003575F4" w:rsidP="003575F4">
      <w:pPr>
        <w:pStyle w:val="ListBullet2"/>
      </w:pPr>
      <w:r w:rsidRPr="003575F4">
        <w:t>breastplates</w:t>
      </w:r>
    </w:p>
    <w:p w:rsidR="00000000" w:rsidRPr="003575F4" w:rsidP="003575F4">
      <w:pPr>
        <w:pStyle w:val="ListBullet2"/>
      </w:pPr>
      <w:r w:rsidRPr="003575F4">
        <w:t>double clip leads</w:t>
      </w:r>
    </w:p>
    <w:p w:rsidR="00000000" w:rsidRPr="003575F4" w:rsidP="003575F4">
      <w:pPr>
        <w:pStyle w:val="ListBullet2"/>
      </w:pPr>
      <w:r w:rsidRPr="003575F4">
        <w:t>saddles, stirrup leathers, stirrup irons, girths and surcingles</w:t>
      </w:r>
    </w:p>
    <w:p w:rsidR="00000000" w:rsidRPr="003575F4" w:rsidP="003575F4">
      <w:pPr>
        <w:pStyle w:val="ListBullet2"/>
      </w:pPr>
      <w:r w:rsidRPr="003575F4">
        <w:t>saddlecloths and packing</w:t>
      </w:r>
    </w:p>
    <w:p w:rsidR="00000000" w:rsidRPr="003575F4" w:rsidP="003575F4">
      <w:pPr>
        <w:pStyle w:val="ListBullet2"/>
      </w:pPr>
      <w:r w:rsidRPr="003575F4">
        <w:t xml:space="preserve">corrective gear </w:t>
      </w:r>
    </w:p>
    <w:p w:rsidR="00000000" w:rsidRPr="003575F4" w:rsidP="003575F4">
      <w:pPr>
        <w:pStyle w:val="ListBullet2"/>
      </w:pPr>
      <w:r w:rsidRPr="003575F4">
        <w:t>signs of gear wear</w:t>
      </w:r>
      <w:r w:rsidRPr="003575F4">
        <w:t xml:space="preserve"> and breakage and reporting</w:t>
      </w:r>
    </w:p>
    <w:p w:rsidR="00000000" w:rsidRPr="003575F4" w:rsidP="003575F4">
      <w:pPr>
        <w:pStyle w:val="ListBullet"/>
      </w:pPr>
      <w:r w:rsidRPr="003575F4">
        <w:t>riding techniques relevant to racing industry, including:</w:t>
      </w:r>
    </w:p>
    <w:p w:rsidR="00000000" w:rsidRPr="003575F4" w:rsidP="003575F4">
      <w:pPr>
        <w:pStyle w:val="ListBullet2"/>
      </w:pPr>
      <w:r w:rsidRPr="003575F4">
        <w:t>two-point and three-point, forward seat position</w:t>
      </w:r>
    </w:p>
    <w:p w:rsidR="00000000" w:rsidRPr="003575F4" w:rsidP="003575F4">
      <w:pPr>
        <w:pStyle w:val="ListBullet2"/>
      </w:pPr>
      <w:r w:rsidRPr="003575F4">
        <w:t>bridging the reins</w:t>
      </w:r>
    </w:p>
    <w:p w:rsidR="00000000" w:rsidRPr="003575F4" w:rsidP="003575F4">
      <w:pPr>
        <w:pStyle w:val="ListBullet"/>
      </w:pPr>
      <w:r w:rsidRPr="003575F4">
        <w:t>racing industry safety and animal welfare requirements, including:</w:t>
      </w:r>
    </w:p>
    <w:p w:rsidR="00000000" w:rsidRPr="003575F4" w:rsidP="003575F4">
      <w:pPr>
        <w:pStyle w:val="ListBullet2"/>
      </w:pPr>
      <w:r w:rsidRPr="003575F4">
        <w:t xml:space="preserve">safe workplace procedures </w:t>
      </w:r>
    </w:p>
    <w:p w:rsidR="00000000" w:rsidRPr="003575F4" w:rsidP="003575F4">
      <w:pPr>
        <w:pStyle w:val="ListBullet2"/>
      </w:pPr>
      <w:r w:rsidRPr="003575F4">
        <w:t>identifying hazards and risks</w:t>
      </w:r>
    </w:p>
    <w:p w:rsidR="00000000" w:rsidRPr="003575F4" w:rsidP="003575F4">
      <w:pPr>
        <w:pStyle w:val="ListBullet2"/>
      </w:pPr>
      <w:r w:rsidRPr="003575F4">
        <w:t>types and purpose of personal protective equipment</w:t>
      </w:r>
    </w:p>
    <w:p w:rsidR="00000000" w:rsidRPr="003575F4" w:rsidP="003575F4">
      <w:pPr>
        <w:pStyle w:val="ListBullet2"/>
      </w:pPr>
      <w:r w:rsidRPr="003575F4">
        <w:t>relevant road and track safety rules</w:t>
      </w:r>
    </w:p>
    <w:p w:rsidR="00000000" w:rsidRPr="003575F4" w:rsidP="003575F4">
      <w:pPr>
        <w:pStyle w:val="ListBullet"/>
      </w:pPr>
      <w:r w:rsidRPr="003575F4">
        <w:t>pre-exercise and post-exercise care and grooming</w:t>
      </w:r>
    </w:p>
    <w:p w:rsidR="00000000" w:rsidRPr="003575F4" w:rsidP="003575F4">
      <w:pPr>
        <w:pStyle w:val="ListBullet"/>
      </w:pPr>
      <w:r w:rsidRPr="003575F4">
        <w:t>basic riding skills, including:</w:t>
      </w:r>
    </w:p>
    <w:p w:rsidR="00000000" w:rsidRPr="003575F4" w:rsidP="003575F4">
      <w:pPr>
        <w:pStyle w:val="ListBullet2"/>
      </w:pPr>
      <w:r w:rsidRPr="003575F4">
        <w:t>riding horses singly or in company</w:t>
      </w:r>
    </w:p>
    <w:p w:rsidR="00000000" w:rsidRPr="003575F4" w:rsidP="003575F4">
      <w:pPr>
        <w:pStyle w:val="ListBullet2"/>
      </w:pPr>
      <w:r w:rsidRPr="003575F4">
        <w:t>retrieving and bridg</w:t>
      </w:r>
      <w:r w:rsidRPr="003575F4">
        <w:t>ing reins</w:t>
      </w:r>
    </w:p>
    <w:p w:rsidR="00000000" w:rsidRPr="003575F4" w:rsidP="003575F4">
      <w:pPr>
        <w:pStyle w:val="ListBullet2"/>
      </w:pPr>
      <w:r w:rsidRPr="003575F4">
        <w:t>saddling horses</w:t>
      </w:r>
    </w:p>
    <w:p w:rsidR="00000000" w:rsidRPr="003575F4" w:rsidP="003575F4">
      <w:pPr>
        <w:pStyle w:val="ListBullet2"/>
      </w:pPr>
      <w:r w:rsidRPr="003575F4">
        <w:t>stopping and changing direction</w:t>
      </w:r>
    </w:p>
    <w:p w:rsidR="00000000" w:rsidRPr="003575F4" w:rsidP="003575F4">
      <w:pPr>
        <w:pStyle w:val="ListBullet2"/>
      </w:pPr>
      <w:r w:rsidRPr="003575F4">
        <w:t>understanding and correctly using aids</w:t>
      </w:r>
    </w:p>
    <w:p w:rsidR="00000000" w:rsidRPr="003575F4" w:rsidP="003575F4">
      <w:pPr>
        <w:pStyle w:val="ListBullet2"/>
      </w:pPr>
      <w:r w:rsidRPr="003575F4">
        <w:t>warm-up and warm-down procedures for horse</w:t>
      </w:r>
    </w:p>
    <w:p w:rsidR="00000000" w:rsidRPr="003575F4" w:rsidP="003575F4">
      <w:pPr>
        <w:pStyle w:val="ListBullet2"/>
      </w:pPr>
      <w:r w:rsidRPr="003575F4">
        <w:t>controlling horse movement, speed and direction</w:t>
      </w:r>
    </w:p>
    <w:p w:rsidR="00000000" w:rsidRPr="003575F4" w:rsidP="003575F4">
      <w:pPr>
        <w:pStyle w:val="ListBullet"/>
      </w:pPr>
      <w:r w:rsidRPr="003575F4">
        <w:t xml:space="preserve">avoiding </w:t>
      </w:r>
      <w:r>
        <w:t>‘</w:t>
      </w:r>
      <w:r w:rsidRPr="003575F4">
        <w:t>getting on heels</w:t>
      </w:r>
      <w:r>
        <w:t>’</w:t>
      </w:r>
      <w:r w:rsidRPr="003575F4">
        <w:t xml:space="preserve"> and estimating safe riding distance from other horses at different paces:</w:t>
      </w:r>
    </w:p>
    <w:p w:rsidR="00000000" w:rsidRPr="003575F4" w:rsidP="003575F4">
      <w:pPr>
        <w:pStyle w:val="ListBullet2"/>
      </w:pPr>
      <w:r w:rsidRPr="003575F4">
        <w:t>when walking, maintaining approximately two horse lengths</w:t>
      </w:r>
    </w:p>
    <w:p w:rsidR="00000000" w:rsidRPr="003575F4" w:rsidP="003575F4">
      <w:pPr>
        <w:pStyle w:val="ListBullet2"/>
      </w:pPr>
      <w:r w:rsidRPr="003575F4">
        <w:t>when trotting, maintaining approximately four to six lengths</w:t>
      </w:r>
    </w:p>
    <w:p w:rsidR="00000000" w:rsidRPr="003575F4" w:rsidP="003575F4">
      <w:pPr>
        <w:pStyle w:val="ListBullet2"/>
      </w:pPr>
      <w:r w:rsidRPr="003575F4">
        <w:t>when cantering, maintaining approx</w:t>
      </w:r>
      <w:r w:rsidRPr="003575F4">
        <w:t>imately more than six lengths</w:t>
      </w:r>
    </w:p>
    <w:p w:rsidR="00000000" w:rsidRPr="003575F4" w:rsidP="003575F4">
      <w:pPr>
        <w:pStyle w:val="ListBullet"/>
      </w:pPr>
      <w:r w:rsidRPr="003575F4">
        <w:t>safe zones, including:</w:t>
      </w:r>
    </w:p>
    <w:p w:rsidR="00000000" w:rsidRPr="003575F4" w:rsidP="003575F4">
      <w:pPr>
        <w:pStyle w:val="ListBullet2"/>
      </w:pPr>
      <w:r w:rsidRPr="003575F4">
        <w:t>identifying and keeping clear of young or intractable horses</w:t>
      </w:r>
    </w:p>
    <w:p w:rsidR="00000000" w:rsidRPr="003575F4" w:rsidP="003575F4">
      <w:pPr>
        <w:pStyle w:val="ListBullet2"/>
      </w:pPr>
      <w:r w:rsidRPr="003575F4">
        <w:t>techniques for slowing or manoeuvring horses seeking to encroach on space of others</w:t>
      </w:r>
    </w:p>
    <w:p w:rsidR="00000000" w:rsidRPr="003575F4" w:rsidP="003575F4">
      <w:pPr>
        <w:pStyle w:val="ListBullet2"/>
      </w:pPr>
      <w:r w:rsidRPr="003575F4">
        <w:t>width between riders.</w:t>
      </w:r>
    </w:p>
    <w:p w:rsidR="00000000" w:rsidRPr="003575F4" w:rsidP="003575F4">
      <w:pPr>
        <w:pStyle w:val="AllowPageBreak"/>
      </w:pPr>
    </w:p>
    <w:p w:rsidR="00000000" w:rsidRPr="003575F4" w:rsidP="003575F4">
      <w:pPr>
        <w:pStyle w:val="Heading1"/>
      </w:pPr>
      <w:bookmarkStart w:id="12" w:name="O_977611"/>
      <w:bookmarkEnd w:id="12"/>
      <w:r w:rsidRPr="003575F4">
        <w:t>Assessment Condit</w:t>
      </w:r>
      <w:r w:rsidRPr="003575F4">
        <w:t>ions</w:t>
      </w:r>
    </w:p>
    <w:p w:rsidR="00000000" w:rsidRPr="003575F4" w:rsidP="0008246A">
      <w:pPr>
        <w:pStyle w:val="BodyText"/>
      </w:pPr>
      <w:r w:rsidRPr="003575F4">
        <w:t xml:space="preserve">Assessment of skills must take place under the following conditions: </w:t>
      </w:r>
    </w:p>
    <w:p w:rsidR="00000000" w:rsidRPr="003575F4" w:rsidP="003575F4">
      <w:pPr>
        <w:pStyle w:val="ListBullet"/>
      </w:pPr>
      <w:r w:rsidRPr="003575F4">
        <w:t>physical conditions:</w:t>
      </w:r>
    </w:p>
    <w:p w:rsidR="00000000" w:rsidRPr="003575F4" w:rsidP="003575F4">
      <w:pPr>
        <w:pStyle w:val="ListBullet2"/>
      </w:pPr>
      <w:r w:rsidRPr="003575F4">
        <w:t>safe handling and controlled riding areas, such as racing stables, and enclosed arena or fenced slow work track</w:t>
      </w:r>
    </w:p>
    <w:p w:rsidR="00000000" w:rsidRPr="003575F4" w:rsidP="003575F4">
      <w:pPr>
        <w:pStyle w:val="ListBullet"/>
      </w:pPr>
      <w:r w:rsidRPr="003575F4">
        <w:t>resources, equipment and materials:</w:t>
      </w:r>
    </w:p>
    <w:p w:rsidR="00000000" w:rsidRPr="003575F4" w:rsidP="003575F4">
      <w:pPr>
        <w:pStyle w:val="ListBullet2"/>
      </w:pPr>
      <w:r w:rsidRPr="003575F4">
        <w:t>a variety of well-educated, compliant and manageable horses of different ages and temperaments, assessed as suitable for the experience and skill of the individual and the activity</w:t>
      </w:r>
    </w:p>
    <w:p w:rsidR="00000000" w:rsidRPr="003575F4" w:rsidP="003575F4">
      <w:pPr>
        <w:pStyle w:val="ListBullet2"/>
      </w:pPr>
      <w:r w:rsidRPr="003575F4">
        <w:t>personal protective equipment (PPE) that is appropriate for activity and co</w:t>
      </w:r>
      <w:r w:rsidRPr="003575F4">
        <w:t xml:space="preserve">rrectly fitted for individual </w:t>
      </w:r>
    </w:p>
    <w:p w:rsidR="00000000" w:rsidRPr="003575F4" w:rsidP="003575F4">
      <w:pPr>
        <w:pStyle w:val="ListBullet2"/>
      </w:pPr>
      <w:r w:rsidRPr="003575F4">
        <w:t>gear and tack appropriate for horse and activity</w:t>
      </w:r>
    </w:p>
    <w:p w:rsidR="00000000" w:rsidRPr="003575F4" w:rsidP="003575F4">
      <w:pPr>
        <w:pStyle w:val="ListBullet"/>
      </w:pPr>
      <w:r w:rsidRPr="003575F4">
        <w:t>specifications:</w:t>
      </w:r>
    </w:p>
    <w:p w:rsidR="00000000" w:rsidRPr="003575F4" w:rsidP="003575F4">
      <w:pPr>
        <w:pStyle w:val="ListBullet2"/>
      </w:pPr>
      <w:r w:rsidRPr="003575F4">
        <w:t xml:space="preserve">work instructions and related documentation </w:t>
      </w:r>
    </w:p>
    <w:p w:rsidR="00000000" w:rsidRPr="003575F4" w:rsidP="003575F4">
      <w:pPr>
        <w:pStyle w:val="ListBullet"/>
      </w:pPr>
      <w:r w:rsidRPr="003575F4">
        <w:t>relationships:</w:t>
      </w:r>
    </w:p>
    <w:p w:rsidR="00000000" w:rsidRPr="003575F4" w:rsidP="003575F4">
      <w:pPr>
        <w:pStyle w:val="ListBullet2"/>
      </w:pPr>
      <w:r w:rsidRPr="003575F4">
        <w:t>interactions with supervisor and other relevant people.</w:t>
      </w:r>
    </w:p>
    <w:p w:rsidR="00000000" w:rsidRPr="003575F4" w:rsidP="003575F4">
      <w:pPr>
        <w:pStyle w:val="BodyText"/>
      </w:pPr>
    </w:p>
    <w:p w:rsidR="00000000" w:rsidRPr="003575F4" w:rsidP="0008246A">
      <w:pPr>
        <w:pStyle w:val="BodyText"/>
      </w:pPr>
      <w:r w:rsidRPr="003575F4">
        <w:t>Training and assessment strategies must</w:t>
      </w:r>
      <w:r w:rsidRPr="003575F4">
        <w:t xml:space="preserve"> show evidence of guidance provided in the </w:t>
      </w:r>
      <w:r w:rsidRPr="003575F4">
        <w:rPr>
          <w:rStyle w:val="Emphasis"/>
        </w:rPr>
        <w:t>Companion Volume: User Guide: Safety in Equine Training.</w:t>
      </w:r>
    </w:p>
    <w:p w:rsidR="0008246A" w:rsidP="0008246A">
      <w:pPr>
        <w:pStyle w:val="BodyText"/>
      </w:pPr>
      <w:r w:rsidRPr="003575F4">
        <w:t>Assessors of this unit must satisfy the requirements for assessors in applicable vocational education and training legislati</w:t>
      </w:r>
      <w:r w:rsidRPr="003575F4">
        <w:t>on, frameworks and/or standards.</w:t>
      </w:r>
    </w:p>
    <w:p w:rsidR="00000000" w:rsidRPr="003575F4" w:rsidP="003575F4">
      <w:pPr>
        <w:pStyle w:val="Heading1"/>
      </w:pPr>
      <w:bookmarkStart w:id="13" w:name="O_977614"/>
      <w:bookmarkEnd w:id="13"/>
      <w:r w:rsidRPr="003575F4">
        <w:t>Links</w:t>
      </w:r>
    </w:p>
    <w:p w:rsidR="00000000" w:rsidRPr="003575F4" w:rsidP="0008246A">
      <w:pPr>
        <w:pStyle w:val="BodyText"/>
      </w:pPr>
      <w:r w:rsidRPr="003575F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7259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575F4" w:rsidP="003575F4"/>
    <w:sectPr w:rsidSect="003575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F4" w:rsidRPr="0008246A" w:rsidP="000824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46A" w:rsidP="00357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8246A" w:rsidP="00357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246A" w:rsidP="003575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F4" w:rsidP="00357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246A">
      <w:t>Approved</w:t>
    </w:r>
    <w:r w:rsidR="000824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246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246A">
      <w:rPr>
        <w:noProof/>
      </w:rPr>
      <w:t>6</w:t>
    </w:r>
    <w:r>
      <w:rPr>
        <w:noProof/>
      </w:rPr>
      <w:fldChar w:fldCharType="end"/>
    </w:r>
  </w:p>
  <w:p w:rsidR="003575F4" w:rsidP="00357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24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246A">
      <w:t>Skills Insight</w:t>
    </w:r>
    <w:r w:rsidR="0008246A">
      <w:fldChar w:fldCharType="end"/>
    </w:r>
  </w:p>
  <w:p w:rsidR="003575F4" w:rsidP="003575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4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5F4" w:rsidRPr="0008246A" w:rsidP="000824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46A" w:rsidRPr="002D2AF8" w:rsidP="00357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RGRPSH205 Perform basic riding skills in the racing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246A" w:rsidP="003575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F4" w:rsidRPr="002D2AF8" w:rsidP="00357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246A">
      <w:t>RGRPSH205 Perform basic riding skills in the racing industry</w:t>
    </w:r>
    <w:r w:rsidR="000824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246A">
      <w:rPr>
        <w:noProof/>
      </w:rPr>
      <w:t>2 March 2025</w:t>
    </w:r>
    <w:r>
      <w:fldChar w:fldCharType="end"/>
    </w:r>
  </w:p>
  <w:p w:rsidR="003575F4" w:rsidP="003575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6E8A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EED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2C31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5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5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5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5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5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5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5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5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5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5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5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5F4"/>
  </w:style>
  <w:style w:type="character" w:customStyle="1" w:styleId="Heading1Char">
    <w:name w:val="Heading 1 Char"/>
    <w:basedOn w:val="DefaultParagraphFont"/>
    <w:link w:val="Heading1"/>
    <w:rsid w:val="003575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5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5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5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75F4"/>
    <w:rPr>
      <w:b/>
      <w:spacing w:val="0"/>
    </w:rPr>
  </w:style>
  <w:style w:type="paragraph" w:styleId="ListBullet2">
    <w:name w:val="List Bullet 2"/>
    <w:basedOn w:val="List2"/>
    <w:rsid w:val="003575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75F4"/>
    <w:rPr>
      <w:i/>
    </w:rPr>
  </w:style>
  <w:style w:type="paragraph" w:customStyle="1" w:styleId="SuperHeading">
    <w:name w:val="SuperHeading"/>
    <w:basedOn w:val="Normal"/>
    <w:rsid w:val="003575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5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5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5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5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5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5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5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5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5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5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5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5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5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5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5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5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5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5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5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5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5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5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5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5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5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5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5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5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5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75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5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5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5F4"/>
  </w:style>
  <w:style w:type="paragraph" w:styleId="TableofFigures">
    <w:name w:val="table of figures"/>
    <w:basedOn w:val="Normal"/>
    <w:next w:val="Normal"/>
    <w:semiHidden/>
    <w:rsid w:val="003575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5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75F4"/>
    <w:rPr>
      <w:rFonts w:ascii="Wingdings" w:hAnsi="Wingdings"/>
    </w:rPr>
  </w:style>
  <w:style w:type="paragraph" w:customStyle="1" w:styleId="TableHeading">
    <w:name w:val="Table Heading"/>
    <w:basedOn w:val="HeadingBase"/>
    <w:rsid w:val="003575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5F4"/>
    <w:rPr>
      <w:color w:val="0033CC"/>
      <w:u w:val="none"/>
    </w:rPr>
  </w:style>
  <w:style w:type="paragraph" w:customStyle="1" w:styleId="BodyTextRight">
    <w:name w:val="Body Text Right"/>
    <w:basedOn w:val="BodyText"/>
    <w:rsid w:val="003575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5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5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5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5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5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5F4"/>
    <w:rPr>
      <w:sz w:val="32"/>
    </w:rPr>
  </w:style>
  <w:style w:type="paragraph" w:customStyle="1" w:styleId="HeadingProcedure">
    <w:name w:val="Heading Procedure"/>
    <w:basedOn w:val="HeadingBase"/>
    <w:next w:val="Normal"/>
    <w:rsid w:val="003575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5F4"/>
    <w:pPr>
      <w:spacing w:before="60" w:after="60"/>
    </w:pPr>
  </w:style>
  <w:style w:type="paragraph" w:styleId="ListContinue">
    <w:name w:val="List Continue"/>
    <w:basedOn w:val="List"/>
    <w:rsid w:val="003575F4"/>
    <w:pPr>
      <w:ind w:firstLine="0"/>
    </w:pPr>
  </w:style>
  <w:style w:type="paragraph" w:customStyle="1" w:styleId="ListNote">
    <w:name w:val="List Note"/>
    <w:basedOn w:val="List"/>
    <w:rsid w:val="003575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5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5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5F4"/>
    <w:rPr>
      <w:rFonts w:ascii="Courier New" w:hAnsi="Courier New"/>
    </w:rPr>
  </w:style>
  <w:style w:type="paragraph" w:customStyle="1" w:styleId="NoteBullet">
    <w:name w:val="Note Bullet"/>
    <w:basedOn w:val="Note"/>
    <w:rsid w:val="003575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5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5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5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5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5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5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5F4"/>
    <w:rPr>
      <w:b/>
      <w:smallCaps/>
    </w:rPr>
  </w:style>
  <w:style w:type="paragraph" w:customStyle="1" w:styleId="TableListNumber">
    <w:name w:val="Table List Number"/>
    <w:basedOn w:val="ListNumber"/>
    <w:rsid w:val="003575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5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5F4"/>
    <w:pPr>
      <w:numPr>
        <w:numId w:val="9"/>
      </w:numPr>
    </w:pPr>
  </w:style>
  <w:style w:type="paragraph" w:customStyle="1" w:styleId="ListAlpha2">
    <w:name w:val="List Alpha 2"/>
    <w:basedOn w:val="List2"/>
    <w:rsid w:val="003575F4"/>
    <w:pPr>
      <w:numPr>
        <w:numId w:val="8"/>
      </w:numPr>
    </w:pPr>
  </w:style>
  <w:style w:type="paragraph" w:styleId="List2">
    <w:name w:val="List 2"/>
    <w:basedOn w:val="BodyText"/>
    <w:rsid w:val="003575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5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5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5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5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5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75F4"/>
    <w:pPr>
      <w:numPr>
        <w:numId w:val="4"/>
      </w:numPr>
    </w:pPr>
  </w:style>
  <w:style w:type="paragraph" w:styleId="ListContinue2">
    <w:name w:val="List Continue 2"/>
    <w:basedOn w:val="List2"/>
    <w:rsid w:val="003575F4"/>
    <w:pPr>
      <w:ind w:firstLine="0"/>
    </w:pPr>
  </w:style>
  <w:style w:type="paragraph" w:styleId="ListContinue3">
    <w:name w:val="List Continue 3"/>
    <w:basedOn w:val="List3"/>
    <w:rsid w:val="003575F4"/>
    <w:pPr>
      <w:ind w:left="1021" w:firstLine="0"/>
    </w:pPr>
  </w:style>
  <w:style w:type="paragraph" w:styleId="ListContinue4">
    <w:name w:val="List Continue 4"/>
    <w:basedOn w:val="List4"/>
    <w:rsid w:val="003575F4"/>
    <w:pPr>
      <w:ind w:firstLine="0"/>
    </w:pPr>
  </w:style>
  <w:style w:type="paragraph" w:styleId="ListContinue5">
    <w:name w:val="List Continue 5"/>
    <w:basedOn w:val="List5"/>
    <w:rsid w:val="003575F4"/>
    <w:pPr>
      <w:ind w:firstLine="0"/>
    </w:pPr>
  </w:style>
  <w:style w:type="paragraph" w:styleId="ListNumber3">
    <w:name w:val="List Number 3"/>
    <w:basedOn w:val="List3"/>
    <w:rsid w:val="003575F4"/>
    <w:pPr>
      <w:numPr>
        <w:numId w:val="5"/>
      </w:numPr>
    </w:pPr>
  </w:style>
  <w:style w:type="paragraph" w:styleId="ListNumber4">
    <w:name w:val="List Number 4"/>
    <w:basedOn w:val="List4"/>
    <w:rsid w:val="003575F4"/>
    <w:pPr>
      <w:numPr>
        <w:numId w:val="6"/>
      </w:numPr>
    </w:pPr>
  </w:style>
  <w:style w:type="paragraph" w:styleId="ListNumber5">
    <w:name w:val="List Number 5"/>
    <w:basedOn w:val="List5"/>
    <w:rsid w:val="003575F4"/>
    <w:pPr>
      <w:numPr>
        <w:numId w:val="7"/>
      </w:numPr>
    </w:pPr>
  </w:style>
  <w:style w:type="paragraph" w:styleId="BlockText">
    <w:name w:val="Block Text"/>
    <w:basedOn w:val="Normal"/>
    <w:rsid w:val="003575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5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5F4"/>
    <w:rPr>
      <w:sz w:val="16"/>
      <w:vertAlign w:val="superscript"/>
    </w:rPr>
  </w:style>
  <w:style w:type="character" w:customStyle="1" w:styleId="Symbols">
    <w:name w:val="Symbols"/>
    <w:basedOn w:val="DefaultParagraphFont"/>
    <w:rsid w:val="003575F4"/>
    <w:rPr>
      <w:rFonts w:ascii="Symbol" w:hAnsi="Symbol"/>
    </w:rPr>
  </w:style>
  <w:style w:type="character" w:customStyle="1" w:styleId="MenuOptions">
    <w:name w:val="Menu Options"/>
    <w:basedOn w:val="DefaultParagraphFont"/>
    <w:rsid w:val="003575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5F4"/>
    <w:rPr>
      <w:b/>
    </w:rPr>
  </w:style>
  <w:style w:type="character" w:customStyle="1" w:styleId="Underlined">
    <w:name w:val="Underlined"/>
    <w:basedOn w:val="DefaultParagraphFont"/>
    <w:rsid w:val="003575F4"/>
    <w:rPr>
      <w:u w:val="single"/>
    </w:rPr>
  </w:style>
  <w:style w:type="paragraph" w:customStyle="1" w:styleId="TableBodyTextRight">
    <w:name w:val="Table Body Text Right"/>
    <w:basedOn w:val="TableBodyText"/>
    <w:rsid w:val="003575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5F4"/>
    <w:rPr>
      <w:sz w:val="18"/>
    </w:rPr>
  </w:style>
  <w:style w:type="paragraph" w:customStyle="1" w:styleId="BodySmallRight">
    <w:name w:val="Body Small Right"/>
    <w:basedOn w:val="BodyTextRight"/>
    <w:rsid w:val="003575F4"/>
    <w:rPr>
      <w:sz w:val="18"/>
      <w:szCs w:val="18"/>
    </w:rPr>
  </w:style>
  <w:style w:type="paragraph" w:customStyle="1" w:styleId="MarginEdition">
    <w:name w:val="Margin Edition"/>
    <w:basedOn w:val="MarginNote"/>
    <w:rsid w:val="003575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5F4"/>
    <w:rPr>
      <w:sz w:val="2"/>
      <w:szCs w:val="2"/>
    </w:rPr>
  </w:style>
  <w:style w:type="character" w:customStyle="1" w:styleId="Small">
    <w:name w:val="Small"/>
    <w:basedOn w:val="DefaultParagraphFont"/>
    <w:rsid w:val="003575F4"/>
    <w:rPr>
      <w:sz w:val="16"/>
    </w:rPr>
  </w:style>
  <w:style w:type="paragraph" w:customStyle="1" w:styleId="WideTable">
    <w:name w:val="Wide Table"/>
    <w:basedOn w:val="Normal"/>
    <w:rsid w:val="003575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5F4"/>
  </w:style>
  <w:style w:type="paragraph" w:styleId="Quote">
    <w:name w:val="Quote"/>
    <w:basedOn w:val="Heading1"/>
    <w:link w:val="QuoteChar"/>
    <w:qFormat/>
    <w:rsid w:val="003575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5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5F4"/>
    <w:pPr>
      <w:pageBreakBefore/>
    </w:pPr>
  </w:style>
  <w:style w:type="paragraph" w:customStyle="1" w:styleId="Border">
    <w:name w:val="Border"/>
    <w:basedOn w:val="Normal"/>
    <w:qFormat/>
    <w:rsid w:val="003575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5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5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5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5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5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5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5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5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5F4"/>
    <w:rPr>
      <w:u w:val="single"/>
    </w:rPr>
  </w:style>
  <w:style w:type="character" w:customStyle="1" w:styleId="BoldandItalics">
    <w:name w:val="Bold and Italics"/>
    <w:qFormat/>
    <w:rsid w:val="003575F4"/>
    <w:rPr>
      <w:b/>
      <w:i/>
      <w:u w:val="none"/>
    </w:rPr>
  </w:style>
  <w:style w:type="paragraph" w:styleId="BalloonText">
    <w:name w:val="Balloon Text"/>
    <w:basedOn w:val="Normal"/>
    <w:link w:val="BalloonTextChar"/>
    <w:rsid w:val="00357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5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5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5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5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5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5F4"/>
    <w:pPr>
      <w:spacing w:before="0" w:after="0"/>
    </w:pPr>
  </w:style>
  <w:style w:type="paragraph" w:customStyle="1" w:styleId="BodyTextBold">
    <w:name w:val="Body Text Bold"/>
    <w:basedOn w:val="BodyText"/>
    <w:qFormat/>
    <w:rsid w:val="003575F4"/>
    <w:rPr>
      <w:b/>
    </w:rPr>
  </w:style>
  <w:style w:type="character" w:styleId="Hyperlink">
    <w:name w:val="Hyperlink"/>
    <w:basedOn w:val="DefaultParagraphFont"/>
    <w:uiPriority w:val="99"/>
    <w:unhideWhenUsed/>
    <w:rsid w:val="000824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1390</Words>
  <Characters>8647</Characters>
  <Application>Microsoft Office Word</Application>
  <DocSecurity>0</DocSecurity>
  <Lines>278</Lines>
  <Paragraphs>196</Paragraphs>
  <ScaleCrop>false</ScaleCrop>
  <Company>Author-it Software Corporation Ltd.</Company>
  <LinksUpToDate>false</LinksUpToDate>
  <CharactersWithSpaces>9841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RGRPSH205 Perform basic riding skills in the racing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2025-03-02T01:00:00Z</dcterms:created>
  <dcterms:modified xsi:type="dcterms:W3CDTF">2025-03-02T01:00:00Z</dcterms:modified>
</cp:coreProperties>
</file>