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5AB" w:rsidP="001F5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RGRCMN402 Participate in media interviews for racing</w:t>
      </w:r>
      <w:r>
        <w:fldChar w:fldCharType="end"/>
      </w:r>
    </w:p>
    <w:p w:rsidR="001F55AB" w:rsidP="001F55AB">
      <w:pPr>
        <w:pStyle w:val="Version"/>
        <w:sectPr w:rsidSect="00753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2D8" w:rsidP="007532D8">
      <w:pPr>
        <w:pStyle w:val="SuperHeading"/>
      </w:pPr>
      <w:r w:rsidRPr="007532D8">
        <w:t>Assessment Requirements for RGRCMN402 Participate in media interviews for racing</w:t>
      </w:r>
    </w:p>
    <w:p w:rsidR="00000000" w:rsidRPr="007532D8" w:rsidP="007532D8">
      <w:pPr>
        <w:pStyle w:val="Heading1"/>
      </w:pPr>
      <w:bookmarkStart w:id="1" w:name="O_977232"/>
      <w:bookmarkEnd w:id="1"/>
      <w:r w:rsidRPr="007532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3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D8" w:rsidP="007532D8">
            <w:pPr>
              <w:pStyle w:val="BodyText"/>
            </w:pPr>
            <w:r w:rsidRPr="007532D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D8">
            <w:pPr>
              <w:pStyle w:val="BodyText"/>
              <w:rPr>
                <w:lang w:val="en-NZ"/>
              </w:rPr>
            </w:pPr>
            <w:r w:rsidRPr="007532D8">
              <w:rPr>
                <w:rStyle w:val="SpecialBold"/>
              </w:rPr>
              <w:t>Comments</w:t>
            </w:r>
          </w:p>
        </w:tc>
      </w:tr>
      <w:tr w:rsidTr="00753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D8">
            <w:pPr>
              <w:pStyle w:val="BodyText"/>
              <w:rPr>
                <w:lang w:val="en-NZ"/>
              </w:rPr>
            </w:pPr>
            <w:r w:rsidRPr="007532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D8" w:rsidP="007532D8">
            <w:pPr>
              <w:pStyle w:val="BodyText"/>
            </w:pPr>
            <w:r w:rsidRPr="007532D8">
              <w:t>This version released with RGR Racing and Breeding Training Package Version 2.0.</w:t>
            </w:r>
          </w:p>
        </w:tc>
      </w:tr>
    </w:tbl>
    <w:p w:rsidR="00000000" w:rsidRPr="007532D8" w:rsidP="007532D8">
      <w:pPr>
        <w:pStyle w:val="BodyText"/>
      </w:pPr>
    </w:p>
    <w:p w:rsidR="00000000" w:rsidRPr="007532D8" w:rsidP="007532D8">
      <w:pPr>
        <w:pStyle w:val="AllowPageBreak"/>
      </w:pPr>
    </w:p>
    <w:p w:rsidR="00000000" w:rsidRPr="007532D8" w:rsidP="007532D8">
      <w:pPr>
        <w:pStyle w:val="Heading1"/>
      </w:pPr>
      <w:bookmarkStart w:id="2" w:name="O_977235"/>
      <w:bookmarkEnd w:id="2"/>
      <w:r w:rsidRPr="007532D8">
        <w:t>Performance Evidence</w:t>
      </w:r>
    </w:p>
    <w:p w:rsidR="00000000" w:rsidRPr="007532D8" w:rsidP="001F55AB">
      <w:pPr>
        <w:pStyle w:val="BodyText"/>
      </w:pPr>
      <w:r w:rsidRPr="007532D8">
        <w:t>An individual demonstrating competency in this unit must satisfy all of the elements and performance criteria of this unit. There must be evidence that the individual has:</w:t>
      </w:r>
    </w:p>
    <w:p w:rsidR="00000000" w:rsidRPr="007532D8" w:rsidP="007532D8">
      <w:pPr>
        <w:pStyle w:val="ListBullet"/>
      </w:pPr>
      <w:r w:rsidRPr="007532D8">
        <w:t>clarified topic and considered workplace obligations and respo</w:t>
      </w:r>
      <w:r w:rsidRPr="007532D8">
        <w:t>nsibilities prior to agreeing to a media interview</w:t>
      </w:r>
    </w:p>
    <w:p w:rsidR="00000000" w:rsidRPr="007532D8" w:rsidP="007532D8">
      <w:pPr>
        <w:pStyle w:val="ListBullet"/>
      </w:pPr>
      <w:r w:rsidRPr="007532D8">
        <w:t xml:space="preserve">prepared a list of potential questions that may be asked or issues that may be discussed in a media interview about two current topics </w:t>
      </w:r>
    </w:p>
    <w:p w:rsidR="00000000" w:rsidRPr="007532D8" w:rsidP="007532D8">
      <w:pPr>
        <w:pStyle w:val="ListBullet"/>
      </w:pPr>
      <w:r w:rsidRPr="007532D8">
        <w:t>practised interview techniques with colleagues, on at least two occas</w:t>
      </w:r>
      <w:r w:rsidRPr="007532D8">
        <w:t>ions, including:</w:t>
      </w:r>
    </w:p>
    <w:p w:rsidR="00000000" w:rsidRPr="007532D8" w:rsidP="007532D8">
      <w:pPr>
        <w:pStyle w:val="ListBullet2"/>
      </w:pPr>
      <w:r w:rsidRPr="007532D8">
        <w:t>providing accurate verbal information in a structured and succinct manner</w:t>
      </w:r>
    </w:p>
    <w:p w:rsidR="00000000" w:rsidRPr="007532D8" w:rsidP="007532D8">
      <w:pPr>
        <w:pStyle w:val="ListBullet2"/>
      </w:pPr>
      <w:r w:rsidRPr="007532D8">
        <w:t>deflecting critical remarks or questions</w:t>
      </w:r>
    </w:p>
    <w:p w:rsidR="00000000" w:rsidRPr="007532D8" w:rsidP="007532D8">
      <w:pPr>
        <w:pStyle w:val="ListBullet2"/>
      </w:pPr>
      <w:r w:rsidRPr="007532D8">
        <w:t>using non-verbal communication skills</w:t>
      </w:r>
    </w:p>
    <w:p w:rsidR="00000000" w:rsidRPr="007532D8" w:rsidP="007532D8">
      <w:pPr>
        <w:pStyle w:val="ListBullet"/>
      </w:pPr>
      <w:r w:rsidRPr="007532D8">
        <w:t>participated in a real media interview or realistic role-play on at least one occasion, demonstrating appropriate personal speaking and presentation skills and interaction with interviewer</w:t>
      </w:r>
    </w:p>
    <w:p w:rsidR="00000000" w:rsidRPr="007532D8" w:rsidP="007532D8">
      <w:pPr>
        <w:pStyle w:val="ListBullet"/>
      </w:pPr>
      <w:r w:rsidRPr="007532D8">
        <w:t>obtained feedback on own performance.</w:t>
      </w:r>
    </w:p>
    <w:p w:rsidR="00000000" w:rsidRPr="007532D8" w:rsidP="007532D8">
      <w:pPr>
        <w:pStyle w:val="AllowPageBreak"/>
      </w:pPr>
    </w:p>
    <w:p w:rsidR="00000000" w:rsidRPr="007532D8" w:rsidP="007532D8">
      <w:pPr>
        <w:pStyle w:val="Heading1"/>
      </w:pPr>
      <w:bookmarkStart w:id="3" w:name="O_977234"/>
      <w:bookmarkEnd w:id="3"/>
      <w:r w:rsidRPr="007532D8">
        <w:t>Knowledge Ev</w:t>
      </w:r>
      <w:r w:rsidRPr="007532D8">
        <w:t>idence</w:t>
      </w:r>
    </w:p>
    <w:p w:rsidR="00000000" w:rsidRPr="007532D8" w:rsidP="001F55AB">
      <w:pPr>
        <w:pStyle w:val="BodyText"/>
      </w:pPr>
      <w:r w:rsidRPr="007532D8">
        <w:t>An individual must be able to demonstrate the knowledge required to perform the tasks outlined in the elements and performance criteria of this unit. This includes knowledge of:</w:t>
      </w:r>
    </w:p>
    <w:p w:rsidR="00000000" w:rsidRPr="007532D8" w:rsidP="007532D8">
      <w:pPr>
        <w:pStyle w:val="ListBullet"/>
      </w:pPr>
      <w:r w:rsidRPr="007532D8">
        <w:t>workplace and racing industry communication practices, protocols and o</w:t>
      </w:r>
      <w:r w:rsidRPr="007532D8">
        <w:t>bligations for participating in media interviews</w:t>
      </w:r>
    </w:p>
    <w:p w:rsidR="00000000" w:rsidRPr="007532D8" w:rsidP="007532D8">
      <w:pPr>
        <w:pStyle w:val="ListBullet"/>
      </w:pPr>
      <w:r w:rsidRPr="007532D8">
        <w:t xml:space="preserve">relevant rules of racing and controlling body or Principal Racing Authority regulations relating to media interview topic or content </w:t>
      </w:r>
    </w:p>
    <w:p w:rsidR="00000000" w:rsidRPr="007532D8" w:rsidP="007532D8">
      <w:pPr>
        <w:pStyle w:val="ListBullet"/>
      </w:pPr>
      <w:r w:rsidRPr="007532D8">
        <w:t>different forms of media, including social media</w:t>
      </w:r>
    </w:p>
    <w:p w:rsidR="00000000" w:rsidRPr="007532D8" w:rsidP="007532D8">
      <w:pPr>
        <w:pStyle w:val="ListBullet"/>
      </w:pPr>
      <w:r w:rsidRPr="007532D8">
        <w:t>types of interview forma</w:t>
      </w:r>
      <w:r w:rsidRPr="007532D8">
        <w:t>ts, including formal and informal formats</w:t>
      </w:r>
    </w:p>
    <w:p w:rsidR="00000000" w:rsidRPr="007532D8" w:rsidP="007532D8">
      <w:pPr>
        <w:pStyle w:val="ListBullet"/>
      </w:pPr>
      <w:r w:rsidRPr="007532D8">
        <w:t>basic overview of code of conduct for journalists and media interviewers</w:t>
      </w:r>
    </w:p>
    <w:p w:rsidR="00000000" w:rsidRPr="007532D8" w:rsidP="007532D8">
      <w:pPr>
        <w:pStyle w:val="ListBullet"/>
      </w:pPr>
      <w:r w:rsidRPr="007532D8">
        <w:t>personal grooming and presentation requirements</w:t>
      </w:r>
    </w:p>
    <w:p w:rsidR="00000000" w:rsidRPr="007532D8" w:rsidP="007532D8">
      <w:pPr>
        <w:pStyle w:val="ListBullet"/>
      </w:pPr>
      <w:r w:rsidRPr="007532D8">
        <w:t>verbal and non-verbal communication skills relevant to interview technique</w:t>
      </w:r>
    </w:p>
    <w:p w:rsidR="00000000" w:rsidRPr="007532D8" w:rsidP="007532D8">
      <w:pPr>
        <w:pStyle w:val="ListBullet"/>
      </w:pPr>
      <w:r w:rsidRPr="007532D8">
        <w:t>communication strategies for:</w:t>
      </w:r>
    </w:p>
    <w:p w:rsidR="00000000" w:rsidRPr="007532D8" w:rsidP="007532D8">
      <w:pPr>
        <w:pStyle w:val="ListBullet2"/>
      </w:pPr>
      <w:r w:rsidRPr="007532D8">
        <w:t xml:space="preserve">answering and dealing with difficult questions and criticisms </w:t>
      </w:r>
    </w:p>
    <w:p w:rsidR="00000000" w:rsidRPr="007532D8" w:rsidP="007532D8">
      <w:pPr>
        <w:pStyle w:val="ListBullet2"/>
      </w:pPr>
      <w:r w:rsidRPr="007532D8">
        <w:t>dealing with impromptu interview situations</w:t>
      </w:r>
    </w:p>
    <w:p w:rsidR="00000000" w:rsidRPr="007532D8" w:rsidP="007532D8">
      <w:pPr>
        <w:pStyle w:val="ListBullet2"/>
      </w:pPr>
      <w:r w:rsidRPr="007532D8">
        <w:t>building rapport</w:t>
      </w:r>
    </w:p>
    <w:p w:rsidR="00000000" w:rsidRPr="007532D8" w:rsidP="007532D8">
      <w:pPr>
        <w:pStyle w:val="ListBullet2"/>
      </w:pPr>
      <w:r w:rsidRPr="007532D8">
        <w:t>obtaining feedback on interview performance.</w:t>
      </w:r>
    </w:p>
    <w:p w:rsidR="00000000" w:rsidRPr="007532D8" w:rsidP="007532D8">
      <w:pPr>
        <w:pStyle w:val="AllowPageBreak"/>
      </w:pPr>
    </w:p>
    <w:p w:rsidR="00000000" w:rsidRPr="007532D8" w:rsidP="007532D8">
      <w:pPr>
        <w:pStyle w:val="Heading1"/>
      </w:pPr>
      <w:bookmarkStart w:id="4" w:name="O_977233"/>
      <w:bookmarkEnd w:id="4"/>
      <w:r w:rsidRPr="007532D8">
        <w:t>Assessment Conditions</w:t>
      </w:r>
    </w:p>
    <w:p w:rsidR="00000000" w:rsidRPr="007532D8" w:rsidP="001F55AB">
      <w:pPr>
        <w:pStyle w:val="BodyText"/>
      </w:pPr>
      <w:r w:rsidRPr="007532D8">
        <w:t>Assessment of ski</w:t>
      </w:r>
      <w:r w:rsidRPr="007532D8">
        <w:t xml:space="preserve">lls must take place under the following conditions: </w:t>
      </w:r>
    </w:p>
    <w:p w:rsidR="00000000" w:rsidRPr="007532D8" w:rsidP="007532D8">
      <w:pPr>
        <w:pStyle w:val="ListBullet"/>
      </w:pPr>
      <w:r w:rsidRPr="007532D8">
        <w:t>physical conditions:</w:t>
      </w:r>
    </w:p>
    <w:p w:rsidR="00000000" w:rsidRPr="007532D8" w:rsidP="007532D8">
      <w:pPr>
        <w:pStyle w:val="ListBullet2"/>
      </w:pPr>
      <w:r w:rsidRPr="007532D8">
        <w:t>relevant racing sector work site or an environment that accurately represents workplace conditions</w:t>
      </w:r>
    </w:p>
    <w:p w:rsidR="00000000" w:rsidRPr="007532D8" w:rsidP="007532D8">
      <w:pPr>
        <w:pStyle w:val="ListBullet"/>
      </w:pPr>
      <w:r w:rsidRPr="007532D8">
        <w:t>resources, equipment and materials:</w:t>
      </w:r>
    </w:p>
    <w:p w:rsidR="00000000" w:rsidRPr="007532D8" w:rsidP="007532D8">
      <w:pPr>
        <w:pStyle w:val="ListBullet2"/>
      </w:pPr>
      <w:r w:rsidRPr="007532D8">
        <w:t>workplace and racing industry communication</w:t>
      </w:r>
      <w:r w:rsidRPr="007532D8">
        <w:t xml:space="preserve"> protocols relating to media interviews</w:t>
      </w:r>
    </w:p>
    <w:p w:rsidR="00000000" w:rsidRPr="007532D8" w:rsidP="007532D8">
      <w:pPr>
        <w:pStyle w:val="ListBullet"/>
      </w:pPr>
      <w:r w:rsidRPr="007532D8">
        <w:t>specifications:</w:t>
      </w:r>
    </w:p>
    <w:p w:rsidR="00000000" w:rsidRPr="007532D8" w:rsidP="007532D8">
      <w:pPr>
        <w:pStyle w:val="ListBullet2"/>
      </w:pPr>
      <w:r w:rsidRPr="007532D8">
        <w:t>relevant workplace documentation and resources</w:t>
      </w:r>
    </w:p>
    <w:p w:rsidR="00000000" w:rsidRPr="007532D8" w:rsidP="007532D8">
      <w:pPr>
        <w:pStyle w:val="ListBullet"/>
      </w:pPr>
      <w:r w:rsidRPr="007532D8">
        <w:t>relationships:</w:t>
      </w:r>
    </w:p>
    <w:p w:rsidR="00000000" w:rsidRPr="007532D8" w:rsidP="007532D8">
      <w:pPr>
        <w:pStyle w:val="ListBullet2"/>
      </w:pPr>
      <w:r w:rsidRPr="007532D8">
        <w:t>real racing personnel and media interviewers or realistic role-plays and scenarios.</w:t>
      </w:r>
    </w:p>
    <w:p w:rsidR="00000000" w:rsidRPr="007532D8" w:rsidP="007532D8">
      <w:pPr>
        <w:pStyle w:val="BodyText"/>
      </w:pPr>
    </w:p>
    <w:p w:rsidR="00000000" w:rsidRPr="007532D8" w:rsidP="001F55AB">
      <w:pPr>
        <w:pStyle w:val="BodyText"/>
      </w:pPr>
      <w:r w:rsidRPr="007532D8">
        <w:t>Assessors of this unit must satisfy the requirements for assessors in applicable vocational education and training legislation, frameworks and/or standards.</w:t>
      </w:r>
    </w:p>
    <w:p w:rsidR="00000000" w:rsidRPr="007532D8" w:rsidP="007532D8">
      <w:pPr>
        <w:pStyle w:val="Heading1"/>
      </w:pPr>
      <w:bookmarkStart w:id="5" w:name="O_977231"/>
      <w:bookmarkEnd w:id="5"/>
      <w:r w:rsidRPr="007532D8">
        <w:t>Links</w:t>
      </w:r>
    </w:p>
    <w:p w:rsidR="00000000" w:rsidRPr="007532D8" w:rsidP="001F55AB">
      <w:pPr>
        <w:pStyle w:val="BodyText"/>
      </w:pPr>
      <w:r w:rsidRPr="007532D8">
        <w:t xml:space="preserve">Companion Volumes, including Implementation Guides, are available at VETNet </w:t>
      </w:r>
      <w:r w:rsidRPr="007532D8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85FA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532D8" w:rsidP="007532D8"/>
    <w:sectPr w:rsidSect="00753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D8" w:rsidRPr="001F55AB" w:rsidP="001F5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AB" w:rsidP="00753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5AB" w:rsidP="00753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55AB" w:rsidP="00753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2D8" w:rsidRPr="001F55AB" w:rsidP="001F5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AB" w:rsidRPr="002D2AF8" w:rsidP="00753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RGRCMN402 Participate in media interviews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F55AB" w:rsidP="00753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A2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02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06D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2D8"/>
  </w:style>
  <w:style w:type="character" w:customStyle="1" w:styleId="Heading1Char">
    <w:name w:val="Heading 1 Char"/>
    <w:basedOn w:val="DefaultParagraphFont"/>
    <w:link w:val="Heading1"/>
    <w:rsid w:val="00753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2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2D8"/>
    <w:rPr>
      <w:b/>
      <w:spacing w:val="0"/>
    </w:rPr>
  </w:style>
  <w:style w:type="paragraph" w:styleId="ListBullet2">
    <w:name w:val="List Bullet 2"/>
    <w:basedOn w:val="List2"/>
    <w:rsid w:val="007532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2D8"/>
    <w:rPr>
      <w:i/>
    </w:rPr>
  </w:style>
  <w:style w:type="paragraph" w:styleId="Caption">
    <w:name w:val="caption"/>
    <w:basedOn w:val="BodyText"/>
    <w:next w:val="Normal"/>
    <w:qFormat/>
    <w:rsid w:val="00753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2D8"/>
  </w:style>
  <w:style w:type="paragraph" w:styleId="TableofFigures">
    <w:name w:val="table of figures"/>
    <w:basedOn w:val="Normal"/>
    <w:next w:val="Normal"/>
    <w:semiHidden/>
    <w:rsid w:val="00753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2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2D8"/>
    <w:rPr>
      <w:rFonts w:ascii="Wingdings" w:hAnsi="Wingdings"/>
    </w:rPr>
  </w:style>
  <w:style w:type="paragraph" w:customStyle="1" w:styleId="TableHeading">
    <w:name w:val="Table Heading"/>
    <w:basedOn w:val="HeadingBase"/>
    <w:rsid w:val="00753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2D8"/>
    <w:rPr>
      <w:color w:val="0033CC"/>
      <w:u w:val="none"/>
    </w:rPr>
  </w:style>
  <w:style w:type="paragraph" w:customStyle="1" w:styleId="BodyTextRight">
    <w:name w:val="Body Text Right"/>
    <w:basedOn w:val="BodyText"/>
    <w:rsid w:val="00753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2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2D8"/>
    <w:rPr>
      <w:sz w:val="32"/>
    </w:rPr>
  </w:style>
  <w:style w:type="paragraph" w:customStyle="1" w:styleId="HeadingProcedure">
    <w:name w:val="Heading Procedure"/>
    <w:basedOn w:val="HeadingBase"/>
    <w:next w:val="Normal"/>
    <w:rsid w:val="00753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2D8"/>
    <w:pPr>
      <w:spacing w:before="60" w:after="60"/>
    </w:pPr>
  </w:style>
  <w:style w:type="paragraph" w:styleId="ListContinue">
    <w:name w:val="List Continue"/>
    <w:basedOn w:val="List"/>
    <w:rsid w:val="007532D8"/>
    <w:pPr>
      <w:ind w:firstLine="0"/>
    </w:pPr>
  </w:style>
  <w:style w:type="paragraph" w:customStyle="1" w:styleId="ListNote">
    <w:name w:val="List Note"/>
    <w:basedOn w:val="List"/>
    <w:rsid w:val="00753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2D8"/>
    <w:rPr>
      <w:rFonts w:ascii="Courier New" w:hAnsi="Courier New"/>
    </w:rPr>
  </w:style>
  <w:style w:type="paragraph" w:customStyle="1" w:styleId="NoteBullet">
    <w:name w:val="Note Bullet"/>
    <w:basedOn w:val="Note"/>
    <w:rsid w:val="00753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2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2D8"/>
    <w:rPr>
      <w:b/>
      <w:smallCaps/>
    </w:rPr>
  </w:style>
  <w:style w:type="paragraph" w:customStyle="1" w:styleId="TableListNumber">
    <w:name w:val="Table List Number"/>
    <w:basedOn w:val="ListNumber"/>
    <w:rsid w:val="00753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2D8"/>
    <w:pPr>
      <w:numPr>
        <w:numId w:val="9"/>
      </w:numPr>
    </w:pPr>
  </w:style>
  <w:style w:type="paragraph" w:customStyle="1" w:styleId="ListAlpha2">
    <w:name w:val="List Alpha 2"/>
    <w:basedOn w:val="List2"/>
    <w:rsid w:val="007532D8"/>
    <w:pPr>
      <w:numPr>
        <w:numId w:val="8"/>
      </w:numPr>
    </w:pPr>
  </w:style>
  <w:style w:type="paragraph" w:styleId="List2">
    <w:name w:val="List 2"/>
    <w:basedOn w:val="BodyText"/>
    <w:rsid w:val="00753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2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2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2D8"/>
    <w:pPr>
      <w:numPr>
        <w:numId w:val="4"/>
      </w:numPr>
    </w:pPr>
  </w:style>
  <w:style w:type="paragraph" w:styleId="ListContinue2">
    <w:name w:val="List Continue 2"/>
    <w:basedOn w:val="List2"/>
    <w:rsid w:val="007532D8"/>
    <w:pPr>
      <w:ind w:firstLine="0"/>
    </w:pPr>
  </w:style>
  <w:style w:type="paragraph" w:styleId="ListContinue3">
    <w:name w:val="List Continue 3"/>
    <w:basedOn w:val="List3"/>
    <w:rsid w:val="007532D8"/>
    <w:pPr>
      <w:ind w:left="1021" w:firstLine="0"/>
    </w:pPr>
  </w:style>
  <w:style w:type="paragraph" w:styleId="ListContinue4">
    <w:name w:val="List Continue 4"/>
    <w:basedOn w:val="List4"/>
    <w:rsid w:val="007532D8"/>
    <w:pPr>
      <w:ind w:firstLine="0"/>
    </w:pPr>
  </w:style>
  <w:style w:type="paragraph" w:styleId="ListContinue5">
    <w:name w:val="List Continue 5"/>
    <w:basedOn w:val="List5"/>
    <w:rsid w:val="007532D8"/>
    <w:pPr>
      <w:ind w:firstLine="0"/>
    </w:pPr>
  </w:style>
  <w:style w:type="paragraph" w:styleId="ListNumber3">
    <w:name w:val="List Number 3"/>
    <w:basedOn w:val="List3"/>
    <w:rsid w:val="007532D8"/>
    <w:pPr>
      <w:numPr>
        <w:numId w:val="5"/>
      </w:numPr>
    </w:pPr>
  </w:style>
  <w:style w:type="paragraph" w:styleId="ListNumber4">
    <w:name w:val="List Number 4"/>
    <w:basedOn w:val="List4"/>
    <w:rsid w:val="007532D8"/>
    <w:pPr>
      <w:numPr>
        <w:numId w:val="6"/>
      </w:numPr>
    </w:pPr>
  </w:style>
  <w:style w:type="paragraph" w:styleId="ListNumber5">
    <w:name w:val="List Number 5"/>
    <w:basedOn w:val="List5"/>
    <w:rsid w:val="007532D8"/>
    <w:pPr>
      <w:numPr>
        <w:numId w:val="7"/>
      </w:numPr>
    </w:pPr>
  </w:style>
  <w:style w:type="paragraph" w:styleId="BlockText">
    <w:name w:val="Block Text"/>
    <w:basedOn w:val="Normal"/>
    <w:rsid w:val="00753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2D8"/>
    <w:rPr>
      <w:sz w:val="16"/>
      <w:vertAlign w:val="superscript"/>
    </w:rPr>
  </w:style>
  <w:style w:type="character" w:customStyle="1" w:styleId="Symbols">
    <w:name w:val="Symbols"/>
    <w:basedOn w:val="DefaultParagraphFont"/>
    <w:rsid w:val="007532D8"/>
    <w:rPr>
      <w:rFonts w:ascii="Symbol" w:hAnsi="Symbol"/>
    </w:rPr>
  </w:style>
  <w:style w:type="character" w:customStyle="1" w:styleId="MenuOptions">
    <w:name w:val="Menu Options"/>
    <w:basedOn w:val="DefaultParagraphFont"/>
    <w:rsid w:val="00753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2D8"/>
    <w:rPr>
      <w:b/>
    </w:rPr>
  </w:style>
  <w:style w:type="character" w:customStyle="1" w:styleId="Underlined">
    <w:name w:val="Underlined"/>
    <w:basedOn w:val="DefaultParagraphFont"/>
    <w:rsid w:val="007532D8"/>
    <w:rPr>
      <w:u w:val="single"/>
    </w:rPr>
  </w:style>
  <w:style w:type="paragraph" w:customStyle="1" w:styleId="TableBodyTextRight">
    <w:name w:val="Table Body Text Right"/>
    <w:basedOn w:val="TableBodyText"/>
    <w:rsid w:val="00753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2D8"/>
    <w:rPr>
      <w:sz w:val="18"/>
    </w:rPr>
  </w:style>
  <w:style w:type="paragraph" w:customStyle="1" w:styleId="BodySmallRight">
    <w:name w:val="Body Small Right"/>
    <w:basedOn w:val="BodyTextRight"/>
    <w:rsid w:val="007532D8"/>
    <w:rPr>
      <w:sz w:val="18"/>
      <w:szCs w:val="18"/>
    </w:rPr>
  </w:style>
  <w:style w:type="paragraph" w:customStyle="1" w:styleId="MarginEdition">
    <w:name w:val="Margin Edition"/>
    <w:basedOn w:val="MarginNote"/>
    <w:rsid w:val="00753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2D8"/>
    <w:rPr>
      <w:sz w:val="2"/>
      <w:szCs w:val="2"/>
    </w:rPr>
  </w:style>
  <w:style w:type="character" w:customStyle="1" w:styleId="Small">
    <w:name w:val="Small"/>
    <w:basedOn w:val="DefaultParagraphFont"/>
    <w:rsid w:val="007532D8"/>
    <w:rPr>
      <w:sz w:val="16"/>
    </w:rPr>
  </w:style>
  <w:style w:type="paragraph" w:customStyle="1" w:styleId="WideTable">
    <w:name w:val="Wide Table"/>
    <w:basedOn w:val="Normal"/>
    <w:rsid w:val="00753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2D8"/>
  </w:style>
  <w:style w:type="paragraph" w:styleId="Quote">
    <w:name w:val="Quote"/>
    <w:basedOn w:val="Heading1"/>
    <w:link w:val="QuoteChar"/>
    <w:qFormat/>
    <w:rsid w:val="00753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2D8"/>
    <w:pPr>
      <w:pageBreakBefore/>
    </w:pPr>
  </w:style>
  <w:style w:type="paragraph" w:customStyle="1" w:styleId="Border">
    <w:name w:val="Border"/>
    <w:basedOn w:val="Normal"/>
    <w:qFormat/>
    <w:rsid w:val="00753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2D8"/>
    <w:rPr>
      <w:u w:val="single"/>
    </w:rPr>
  </w:style>
  <w:style w:type="character" w:customStyle="1" w:styleId="BoldandItalics">
    <w:name w:val="Bold and Italics"/>
    <w:qFormat/>
    <w:rsid w:val="007532D8"/>
    <w:rPr>
      <w:b/>
      <w:i/>
      <w:u w:val="none"/>
    </w:rPr>
  </w:style>
  <w:style w:type="paragraph" w:styleId="BalloonText">
    <w:name w:val="Balloon Text"/>
    <w:basedOn w:val="Normal"/>
    <w:link w:val="BalloonTextChar"/>
    <w:rsid w:val="00753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2D8"/>
    <w:pPr>
      <w:spacing w:before="0" w:after="0"/>
    </w:pPr>
  </w:style>
  <w:style w:type="paragraph" w:customStyle="1" w:styleId="BodyTextBold">
    <w:name w:val="Body Text Bold"/>
    <w:basedOn w:val="BodyText"/>
    <w:qFormat/>
    <w:rsid w:val="007532D8"/>
    <w:rPr>
      <w:b/>
    </w:rPr>
  </w:style>
  <w:style w:type="character" w:styleId="Hyperlink">
    <w:name w:val="Hyperlink"/>
    <w:basedOn w:val="DefaultParagraphFont"/>
    <w:uiPriority w:val="99"/>
    <w:unhideWhenUsed/>
    <w:rsid w:val="001F5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2761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RGRCMN402 Participate in media interviews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