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BF" w:rsidP="00BB4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RGRADM301 Assist with race meeting operations</w:t>
      </w:r>
      <w:r>
        <w:fldChar w:fldCharType="end"/>
      </w:r>
    </w:p>
    <w:p w:rsidR="00BB4EBF" w:rsidP="00BB4EBF">
      <w:pPr>
        <w:pStyle w:val="Version"/>
        <w:sectPr w:rsidSect="004B2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96D" w:rsidP="004B296D">
      <w:pPr>
        <w:pStyle w:val="SuperHeading"/>
      </w:pPr>
      <w:r w:rsidRPr="004B296D">
        <w:t>RGRADM301 Assist with race meeting operations</w:t>
      </w:r>
    </w:p>
    <w:p w:rsidR="00000000" w:rsidRPr="004B296D" w:rsidP="004B296D">
      <w:pPr>
        <w:pStyle w:val="Heading1"/>
      </w:pPr>
      <w:bookmarkStart w:id="1" w:name="O_977398"/>
      <w:bookmarkEnd w:id="1"/>
      <w:r w:rsidRPr="004B2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rPr>
                <w:rStyle w:val="SpecialBold"/>
              </w:rPr>
              <w:t>Comments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>This version released with the RGR Racing and Breeding Training Package Version 2.0.</w:t>
            </w:r>
          </w:p>
        </w:tc>
      </w:tr>
    </w:tbl>
    <w:p w:rsidR="00000000" w:rsidRPr="004B296D" w:rsidP="004B296D">
      <w:pPr>
        <w:pStyle w:val="BodyText"/>
      </w:pPr>
    </w:p>
    <w:p w:rsidR="00000000" w:rsidRPr="004B296D" w:rsidP="004B296D">
      <w:pPr>
        <w:pStyle w:val="AllowPageBreak"/>
      </w:pPr>
    </w:p>
    <w:p w:rsidR="00000000" w:rsidRPr="004B296D" w:rsidP="004B296D">
      <w:pPr>
        <w:pStyle w:val="Heading1"/>
      </w:pPr>
      <w:bookmarkStart w:id="2" w:name="O_977399"/>
      <w:bookmarkEnd w:id="2"/>
      <w:r w:rsidRPr="004B296D">
        <w:t>Application</w:t>
      </w:r>
    </w:p>
    <w:p w:rsidR="00000000" w:rsidRPr="004B296D" w:rsidP="00BB4EBF">
      <w:pPr>
        <w:pStyle w:val="BodyText"/>
      </w:pPr>
      <w:r w:rsidRPr="004B296D">
        <w:t>This unit of competency describes the skills and knowledge required to assist stewa</w:t>
      </w:r>
      <w:r w:rsidRPr="004B296D">
        <w:t>rds and race meeting operations staff before the start of a race meeting, provide administrative support and liaise with racing participants.</w:t>
      </w:r>
    </w:p>
    <w:p w:rsidR="00000000" w:rsidRPr="004B296D" w:rsidP="00BB4EBF">
      <w:pPr>
        <w:pStyle w:val="BodyText"/>
      </w:pPr>
      <w:r w:rsidRPr="004B296D">
        <w:t>The unit applies to individuals who work in teams under the direction of stewards in the greyhound, harness and th</w:t>
      </w:r>
      <w:r w:rsidRPr="004B296D">
        <w:t xml:space="preserve">oroughbred racing codes. </w:t>
      </w:r>
    </w:p>
    <w:p w:rsidR="00000000" w:rsidRPr="004B296D" w:rsidP="00BB4EBF">
      <w:pPr>
        <w:pStyle w:val="BodyText"/>
      </w:pPr>
      <w:r w:rsidRPr="004B296D">
        <w:t>No occupational licensing, legislative or certification requirements apply to this unit at the time of publication.</w:t>
      </w:r>
    </w:p>
    <w:p w:rsidR="00000000" w:rsidRPr="004B296D" w:rsidP="004B296D">
      <w:pPr>
        <w:pStyle w:val="Heading1"/>
      </w:pPr>
      <w:bookmarkStart w:id="3" w:name="O_977400"/>
      <w:bookmarkEnd w:id="3"/>
      <w:r w:rsidRPr="004B296D">
        <w:t>Pre-requisite Unit</w:t>
      </w:r>
    </w:p>
    <w:p w:rsidR="00000000" w:rsidRPr="004B296D" w:rsidP="00BB4EBF">
      <w:pPr>
        <w:pStyle w:val="BodyText"/>
      </w:pPr>
      <w:r w:rsidRPr="004B296D">
        <w:t>Nil</w:t>
      </w:r>
    </w:p>
    <w:p w:rsidR="00000000" w:rsidRPr="004B296D" w:rsidP="004B296D">
      <w:pPr>
        <w:pStyle w:val="Heading1"/>
      </w:pPr>
      <w:bookmarkStart w:id="4" w:name="O_977402"/>
      <w:bookmarkEnd w:id="4"/>
      <w:r w:rsidRPr="004B296D">
        <w:t>Unit Sector</w:t>
      </w:r>
    </w:p>
    <w:p w:rsidR="00000000" w:rsidRPr="004B296D" w:rsidP="00BB4EBF">
      <w:pPr>
        <w:pStyle w:val="BodyText"/>
      </w:pPr>
      <w:r w:rsidRPr="004B296D">
        <w:t>Administration (ADM)</w:t>
      </w:r>
    </w:p>
    <w:p w:rsidR="00000000" w:rsidRPr="004B296D" w:rsidP="004B296D">
      <w:pPr>
        <w:pStyle w:val="Heading1"/>
      </w:pPr>
      <w:bookmarkStart w:id="5" w:name="O_977403"/>
      <w:bookmarkEnd w:id="5"/>
      <w:r w:rsidRPr="004B296D">
        <w:t>Element</w:t>
      </w:r>
      <w:r w:rsidRPr="004B296D">
        <w:t>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rPr>
                <w:rStyle w:val="SpecialBold"/>
              </w:rPr>
              <w:t>Performance Criteria</w:t>
            </w:r>
          </w:p>
        </w:tc>
      </w:tr>
      <w:tr w:rsidTr="00BB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1. Provide assistance to stewards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>1.1 Work with team members to determine the stewards’ requirements for race meetings</w:t>
            </w:r>
          </w:p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1.2 Check telephones and other methods of communication for working order, and report issues to relevant personnel</w:t>
            </w:r>
          </w:p>
        </w:tc>
      </w:tr>
      <w:tr w:rsidTr="00BB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 xml:space="preserve">2. Provide assistance to race meeting operations </w:t>
            </w:r>
            <w:r w:rsidRPr="004B296D">
              <w:t>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>2.1 Prepare relevant documentation and records within the nominated timeframe and check for accuracy and currency</w:t>
            </w:r>
          </w:p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2.2 Provide information and support during a race meeting</w:t>
            </w:r>
          </w:p>
        </w:tc>
      </w:tr>
      <w:tr w:rsidTr="00BB4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3. Liaise with racing participants and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 xml:space="preserve">3.1 Accommodate requests from racing </w:t>
            </w:r>
            <w:r w:rsidRPr="004B296D">
              <w:t>participants for information, services and other assistance</w:t>
            </w:r>
          </w:p>
          <w:p w:rsidR="00000000" w:rsidRPr="004B296D" w:rsidP="004B296D">
            <w:pPr>
              <w:pStyle w:val="BodyText"/>
            </w:pPr>
            <w:r w:rsidRPr="004B296D">
              <w:t>3.2 Prepare and allocate passes and tickets according to workplace procedures</w:t>
            </w:r>
          </w:p>
          <w:p w:rsidR="00000000" w:rsidRPr="004B296D" w:rsidP="004B296D">
            <w:pPr>
              <w:pStyle w:val="BodyText"/>
            </w:pPr>
            <w:r w:rsidRPr="004B296D">
              <w:t>3.3 Maintain records of club membership according to workplace procedures</w:t>
            </w:r>
          </w:p>
          <w:p w:rsidR="00000000" w:rsidRPr="004B296D" w:rsidP="004B296D">
            <w:pPr>
              <w:pStyle w:val="BodyText"/>
            </w:pPr>
            <w:r w:rsidRPr="004B296D">
              <w:t>3.4 Identify and direct special guests to th</w:t>
            </w:r>
            <w:r w:rsidRPr="004B296D">
              <w:t>e appropriate area</w:t>
            </w:r>
          </w:p>
          <w:p w:rsidR="00000000" w:rsidRPr="004B296D" w:rsidP="004B296D">
            <w:pPr>
              <w:pStyle w:val="BodyText"/>
            </w:pPr>
            <w:r w:rsidRPr="004B296D">
              <w:t>3.5 Collect funds and distribute payments according to workplace policies</w:t>
            </w:r>
          </w:p>
        </w:tc>
      </w:tr>
    </w:tbl>
    <w:p w:rsidR="00000000" w:rsidRPr="004B296D" w:rsidP="004B296D">
      <w:pPr>
        <w:pStyle w:val="BodyText"/>
      </w:pPr>
    </w:p>
    <w:p w:rsidR="00000000" w:rsidRPr="004B296D" w:rsidP="004B296D">
      <w:pPr>
        <w:pStyle w:val="AllowPageBreak"/>
      </w:pPr>
    </w:p>
    <w:p w:rsidR="00000000" w:rsidRPr="004B296D" w:rsidP="004B296D">
      <w:pPr>
        <w:pStyle w:val="Heading1"/>
      </w:pPr>
      <w:bookmarkStart w:id="6" w:name="O_977404"/>
      <w:bookmarkEnd w:id="6"/>
      <w:r w:rsidRPr="004B296D">
        <w:t>Foundation Skills</w:t>
      </w:r>
    </w:p>
    <w:p w:rsidR="00000000" w:rsidRPr="00BB4EBF" w:rsidP="00BB4EBF">
      <w:pPr>
        <w:pStyle w:val="BodyText"/>
        <w:rPr>
          <w:i/>
        </w:rPr>
      </w:pPr>
      <w:r w:rsidRPr="00BB4EBF">
        <w:rPr>
          <w:rStyle w:val="Emphasis"/>
        </w:rPr>
        <w:t>This section describes those language, literacy, numeracy and employment skills that are essential for performance in this uni</w:t>
      </w:r>
      <w:r w:rsidRPr="00BB4EBF">
        <w:rPr>
          <w:rStyle w:val="Emphasis"/>
        </w:rPr>
        <w:t>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rPr>
                <w:rStyle w:val="SpecialBold"/>
              </w:rPr>
              <w:t>Description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>Recognise the structures and key features of a range of familiar texts used, including membership records and meeting documentation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 xml:space="preserve">Complete workplace documentation accurately using correct technical, racing-specific terminology 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>Use questioning and active listening skills to participate in verbal exchanges with colleagues and racing participants for a range of pur</w:t>
            </w:r>
            <w:r w:rsidRPr="004B296D">
              <w:t>poses associated with job role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 xml:space="preserve">Calculate funds and payments 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 xml:space="preserve">Understand the nature and purpose of own role and associated responsibilities, and recognise </w:t>
            </w:r>
            <w:r w:rsidRPr="004B296D">
              <w:t>and follow implicit and explicit workplace policies and procedures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ListBullet"/>
              <w:rPr>
                <w:lang w:val="en-NZ"/>
              </w:rPr>
            </w:pPr>
            <w:r w:rsidRPr="004B296D">
              <w:t xml:space="preserve">Recognise the importance of building rapport to establish effective working relationships 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ListBullet"/>
            </w:pPr>
            <w:r w:rsidRPr="004B296D">
              <w:t>Take responsibility for organising own workload, identi</w:t>
            </w:r>
            <w:r w:rsidRPr="004B296D">
              <w:t xml:space="preserve">fying ways of sequencing and combining elements for greater efficiency </w:t>
            </w:r>
          </w:p>
          <w:p w:rsidR="00000000" w:rsidRPr="004B296D" w:rsidP="004B296D">
            <w:pPr>
              <w:pStyle w:val="ListBullet"/>
            </w:pPr>
            <w:r w:rsidRPr="004B296D">
              <w:t xml:space="preserve">Use workplace technology effectively to keep club membership </w:t>
            </w:r>
            <w:r w:rsidRPr="004B296D">
              <w:t>records</w:t>
            </w:r>
          </w:p>
        </w:tc>
      </w:tr>
    </w:tbl>
    <w:p w:rsidR="00000000" w:rsidRPr="004B296D" w:rsidP="004B296D">
      <w:pPr>
        <w:pStyle w:val="BodyText"/>
      </w:pPr>
    </w:p>
    <w:p w:rsidR="00000000" w:rsidRPr="004B296D" w:rsidP="004B296D">
      <w:pPr>
        <w:pStyle w:val="AllowPageBreak"/>
      </w:pPr>
    </w:p>
    <w:p w:rsidR="00000000" w:rsidRPr="004B296D" w:rsidP="004B296D">
      <w:pPr>
        <w:pStyle w:val="Heading1"/>
      </w:pPr>
      <w:bookmarkStart w:id="7" w:name="O_977406"/>
      <w:bookmarkEnd w:id="7"/>
      <w:r w:rsidRPr="004B29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rPr>
                <w:rStyle w:val="SpecialBold"/>
              </w:rPr>
              <w:t>Equivalence status</w:t>
            </w:r>
          </w:p>
        </w:tc>
      </w:tr>
      <w:tr w:rsidTr="004B2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 xml:space="preserve">RGRADM301 Assist with race meeting operations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RGRADM301A Assist with race meeting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>Updated to meet Standards for Training Packages.</w:t>
            </w:r>
          </w:p>
          <w:p w:rsidR="00000000" w:rsidP="004B296D">
            <w:pPr>
              <w:pStyle w:val="BodyText"/>
              <w:rPr>
                <w:lang w:val="en-NZ"/>
              </w:rPr>
            </w:pPr>
            <w:r w:rsidRPr="004B296D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96D" w:rsidP="004B296D">
            <w:pPr>
              <w:pStyle w:val="BodyText"/>
            </w:pPr>
            <w:r w:rsidRPr="004B296D">
              <w:t>Equivalent unit</w:t>
            </w:r>
          </w:p>
        </w:tc>
      </w:tr>
    </w:tbl>
    <w:p w:rsidR="00000000" w:rsidRPr="004B296D" w:rsidP="004B296D">
      <w:pPr>
        <w:pStyle w:val="BodyText"/>
      </w:pPr>
    </w:p>
    <w:p w:rsidR="00000000" w:rsidRPr="004B296D" w:rsidP="004B296D">
      <w:pPr>
        <w:pStyle w:val="AllowPageBreak"/>
      </w:pPr>
    </w:p>
    <w:p w:rsidR="00000000" w:rsidRPr="004B296D" w:rsidP="004B296D">
      <w:pPr>
        <w:pStyle w:val="Heading1"/>
      </w:pPr>
      <w:bookmarkStart w:id="8" w:name="O_977413"/>
      <w:bookmarkEnd w:id="8"/>
      <w:r w:rsidRPr="004B296D">
        <w:t>Links</w:t>
      </w:r>
    </w:p>
    <w:p w:rsidR="00000000" w:rsidRPr="004B296D" w:rsidP="00BB4EBF">
      <w:pPr>
        <w:pStyle w:val="BodyText"/>
      </w:pPr>
      <w:r w:rsidRPr="004B296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579F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B296D" w:rsidP="004B296D"/>
    <w:sectPr w:rsidSect="004B2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6D" w:rsidRPr="00BB4EBF" w:rsidP="00BB4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BF" w:rsidP="004B2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EBF" w:rsidP="004B2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4EBF" w:rsidP="004B2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96D" w:rsidRPr="00BB4EBF" w:rsidP="00BB4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BF" w:rsidRPr="002D2AF8" w:rsidP="004B2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RGRADM301 Assist with race meeting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B4EBF" w:rsidP="004B2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AF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C6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96D"/>
  </w:style>
  <w:style w:type="character" w:customStyle="1" w:styleId="Heading1Char">
    <w:name w:val="Heading 1 Char"/>
    <w:basedOn w:val="DefaultParagraphFont"/>
    <w:link w:val="Heading1"/>
    <w:rsid w:val="004B2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9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96D"/>
    <w:rPr>
      <w:b/>
      <w:spacing w:val="0"/>
    </w:rPr>
  </w:style>
  <w:style w:type="character" w:styleId="Emphasis">
    <w:name w:val="Emphasis"/>
    <w:basedOn w:val="DefaultParagraphFont"/>
    <w:qFormat/>
    <w:rsid w:val="004B296D"/>
    <w:rPr>
      <w:i/>
    </w:rPr>
  </w:style>
  <w:style w:type="paragraph" w:customStyle="1" w:styleId="SuperHeading">
    <w:name w:val="SuperHeading"/>
    <w:basedOn w:val="Normal"/>
    <w:rsid w:val="004B2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9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96D"/>
  </w:style>
  <w:style w:type="paragraph" w:styleId="TableofFigures">
    <w:name w:val="table of figures"/>
    <w:basedOn w:val="Normal"/>
    <w:next w:val="Normal"/>
    <w:semiHidden/>
    <w:rsid w:val="004B2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9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96D"/>
    <w:rPr>
      <w:rFonts w:ascii="Wingdings" w:hAnsi="Wingdings"/>
    </w:rPr>
  </w:style>
  <w:style w:type="paragraph" w:customStyle="1" w:styleId="TableHeading">
    <w:name w:val="Table Heading"/>
    <w:basedOn w:val="HeadingBase"/>
    <w:rsid w:val="004B2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96D"/>
    <w:rPr>
      <w:color w:val="0033CC"/>
      <w:u w:val="none"/>
    </w:rPr>
  </w:style>
  <w:style w:type="paragraph" w:customStyle="1" w:styleId="BodyTextRight">
    <w:name w:val="Body Text Right"/>
    <w:basedOn w:val="BodyText"/>
    <w:rsid w:val="004B2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9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96D"/>
    <w:rPr>
      <w:sz w:val="32"/>
    </w:rPr>
  </w:style>
  <w:style w:type="paragraph" w:customStyle="1" w:styleId="HeadingProcedure">
    <w:name w:val="Heading Procedure"/>
    <w:basedOn w:val="HeadingBase"/>
    <w:next w:val="Normal"/>
    <w:rsid w:val="004B2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96D"/>
    <w:pPr>
      <w:spacing w:before="60" w:after="60"/>
    </w:pPr>
  </w:style>
  <w:style w:type="paragraph" w:styleId="ListContinue">
    <w:name w:val="List Continue"/>
    <w:basedOn w:val="List"/>
    <w:rsid w:val="004B296D"/>
    <w:pPr>
      <w:ind w:firstLine="0"/>
    </w:pPr>
  </w:style>
  <w:style w:type="paragraph" w:customStyle="1" w:styleId="ListNote">
    <w:name w:val="List Note"/>
    <w:basedOn w:val="List"/>
    <w:rsid w:val="004B2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96D"/>
    <w:rPr>
      <w:rFonts w:ascii="Courier New" w:hAnsi="Courier New"/>
    </w:rPr>
  </w:style>
  <w:style w:type="paragraph" w:customStyle="1" w:styleId="NoteBullet">
    <w:name w:val="Note Bullet"/>
    <w:basedOn w:val="Note"/>
    <w:rsid w:val="004B2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9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96D"/>
    <w:rPr>
      <w:b/>
      <w:smallCaps/>
    </w:rPr>
  </w:style>
  <w:style w:type="paragraph" w:customStyle="1" w:styleId="TableListNumber">
    <w:name w:val="Table List Number"/>
    <w:basedOn w:val="ListNumber"/>
    <w:rsid w:val="004B2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96D"/>
    <w:pPr>
      <w:numPr>
        <w:numId w:val="8"/>
      </w:numPr>
    </w:pPr>
  </w:style>
  <w:style w:type="paragraph" w:customStyle="1" w:styleId="ListAlpha2">
    <w:name w:val="List Alpha 2"/>
    <w:basedOn w:val="List2"/>
    <w:rsid w:val="004B296D"/>
    <w:pPr>
      <w:numPr>
        <w:numId w:val="7"/>
      </w:numPr>
    </w:pPr>
  </w:style>
  <w:style w:type="paragraph" w:styleId="List2">
    <w:name w:val="List 2"/>
    <w:basedOn w:val="BodyText"/>
    <w:rsid w:val="004B2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9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9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96D"/>
    <w:pPr>
      <w:numPr>
        <w:numId w:val="3"/>
      </w:numPr>
    </w:pPr>
  </w:style>
  <w:style w:type="paragraph" w:styleId="ListContinue2">
    <w:name w:val="List Continue 2"/>
    <w:basedOn w:val="List2"/>
    <w:rsid w:val="004B296D"/>
    <w:pPr>
      <w:ind w:firstLine="0"/>
    </w:pPr>
  </w:style>
  <w:style w:type="paragraph" w:styleId="ListContinue3">
    <w:name w:val="List Continue 3"/>
    <w:basedOn w:val="List3"/>
    <w:rsid w:val="004B296D"/>
    <w:pPr>
      <w:ind w:left="1021" w:firstLine="0"/>
    </w:pPr>
  </w:style>
  <w:style w:type="paragraph" w:styleId="ListContinue4">
    <w:name w:val="List Continue 4"/>
    <w:basedOn w:val="List4"/>
    <w:rsid w:val="004B296D"/>
    <w:pPr>
      <w:ind w:firstLine="0"/>
    </w:pPr>
  </w:style>
  <w:style w:type="paragraph" w:styleId="ListContinue5">
    <w:name w:val="List Continue 5"/>
    <w:basedOn w:val="List5"/>
    <w:rsid w:val="004B296D"/>
    <w:pPr>
      <w:ind w:firstLine="0"/>
    </w:pPr>
  </w:style>
  <w:style w:type="paragraph" w:styleId="ListNumber3">
    <w:name w:val="List Number 3"/>
    <w:basedOn w:val="List3"/>
    <w:rsid w:val="004B296D"/>
    <w:pPr>
      <w:numPr>
        <w:numId w:val="4"/>
      </w:numPr>
    </w:pPr>
  </w:style>
  <w:style w:type="paragraph" w:styleId="ListNumber4">
    <w:name w:val="List Number 4"/>
    <w:basedOn w:val="List4"/>
    <w:rsid w:val="004B296D"/>
    <w:pPr>
      <w:numPr>
        <w:numId w:val="5"/>
      </w:numPr>
    </w:pPr>
  </w:style>
  <w:style w:type="paragraph" w:styleId="ListNumber5">
    <w:name w:val="List Number 5"/>
    <w:basedOn w:val="List5"/>
    <w:rsid w:val="004B296D"/>
    <w:pPr>
      <w:numPr>
        <w:numId w:val="6"/>
      </w:numPr>
    </w:pPr>
  </w:style>
  <w:style w:type="paragraph" w:styleId="BlockText">
    <w:name w:val="Block Text"/>
    <w:basedOn w:val="Normal"/>
    <w:rsid w:val="004B2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96D"/>
    <w:rPr>
      <w:sz w:val="16"/>
      <w:vertAlign w:val="superscript"/>
    </w:rPr>
  </w:style>
  <w:style w:type="character" w:customStyle="1" w:styleId="Symbols">
    <w:name w:val="Symbols"/>
    <w:basedOn w:val="DefaultParagraphFont"/>
    <w:rsid w:val="004B296D"/>
    <w:rPr>
      <w:rFonts w:ascii="Symbol" w:hAnsi="Symbol"/>
    </w:rPr>
  </w:style>
  <w:style w:type="character" w:customStyle="1" w:styleId="MenuOptions">
    <w:name w:val="Menu Options"/>
    <w:basedOn w:val="DefaultParagraphFont"/>
    <w:rsid w:val="004B2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96D"/>
    <w:rPr>
      <w:b/>
    </w:rPr>
  </w:style>
  <w:style w:type="character" w:customStyle="1" w:styleId="Underlined">
    <w:name w:val="Underlined"/>
    <w:basedOn w:val="DefaultParagraphFont"/>
    <w:rsid w:val="004B296D"/>
    <w:rPr>
      <w:u w:val="single"/>
    </w:rPr>
  </w:style>
  <w:style w:type="paragraph" w:customStyle="1" w:styleId="TableBodyTextRight">
    <w:name w:val="Table Body Text Right"/>
    <w:basedOn w:val="TableBodyText"/>
    <w:rsid w:val="004B2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96D"/>
    <w:rPr>
      <w:sz w:val="18"/>
    </w:rPr>
  </w:style>
  <w:style w:type="paragraph" w:customStyle="1" w:styleId="BodySmallRight">
    <w:name w:val="Body Small Right"/>
    <w:basedOn w:val="BodyTextRight"/>
    <w:rsid w:val="004B296D"/>
    <w:rPr>
      <w:sz w:val="18"/>
      <w:szCs w:val="18"/>
    </w:rPr>
  </w:style>
  <w:style w:type="paragraph" w:customStyle="1" w:styleId="MarginEdition">
    <w:name w:val="Margin Edition"/>
    <w:basedOn w:val="MarginNote"/>
    <w:rsid w:val="004B2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96D"/>
    <w:rPr>
      <w:sz w:val="2"/>
      <w:szCs w:val="2"/>
    </w:rPr>
  </w:style>
  <w:style w:type="character" w:customStyle="1" w:styleId="Small">
    <w:name w:val="Small"/>
    <w:basedOn w:val="DefaultParagraphFont"/>
    <w:rsid w:val="004B296D"/>
    <w:rPr>
      <w:sz w:val="16"/>
    </w:rPr>
  </w:style>
  <w:style w:type="paragraph" w:customStyle="1" w:styleId="WideTable">
    <w:name w:val="Wide Table"/>
    <w:basedOn w:val="Normal"/>
    <w:rsid w:val="004B2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96D"/>
  </w:style>
  <w:style w:type="paragraph" w:styleId="Quote">
    <w:name w:val="Quote"/>
    <w:basedOn w:val="Heading1"/>
    <w:link w:val="QuoteChar"/>
    <w:qFormat/>
    <w:rsid w:val="004B2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96D"/>
    <w:pPr>
      <w:pageBreakBefore/>
    </w:pPr>
  </w:style>
  <w:style w:type="paragraph" w:customStyle="1" w:styleId="Border">
    <w:name w:val="Border"/>
    <w:basedOn w:val="Normal"/>
    <w:qFormat/>
    <w:rsid w:val="004B2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96D"/>
    <w:rPr>
      <w:u w:val="single"/>
    </w:rPr>
  </w:style>
  <w:style w:type="character" w:customStyle="1" w:styleId="BoldandItalics">
    <w:name w:val="Bold and Italics"/>
    <w:qFormat/>
    <w:rsid w:val="004B296D"/>
    <w:rPr>
      <w:b/>
      <w:i/>
      <w:u w:val="none"/>
    </w:rPr>
  </w:style>
  <w:style w:type="paragraph" w:styleId="BalloonText">
    <w:name w:val="Balloon Text"/>
    <w:basedOn w:val="Normal"/>
    <w:link w:val="BalloonTextChar"/>
    <w:rsid w:val="004B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96D"/>
    <w:pPr>
      <w:spacing w:before="0" w:after="0"/>
    </w:pPr>
  </w:style>
  <w:style w:type="paragraph" w:customStyle="1" w:styleId="BodyTextBold">
    <w:name w:val="Body Text Bold"/>
    <w:basedOn w:val="BodyText"/>
    <w:qFormat/>
    <w:rsid w:val="004B296D"/>
    <w:rPr>
      <w:b/>
    </w:rPr>
  </w:style>
  <w:style w:type="character" w:styleId="Hyperlink">
    <w:name w:val="Hyperlink"/>
    <w:basedOn w:val="DefaultParagraphFont"/>
    <w:uiPriority w:val="99"/>
    <w:unhideWhenUsed/>
    <w:rsid w:val="00BB4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3274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RGRADM301 Assist with race meeting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