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112F" w:rsidP="00EB11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PUASS00037 Intermediate Tree Operations</w:t>
      </w:r>
      <w:r>
        <w:fldChar w:fldCharType="end"/>
      </w:r>
    </w:p>
    <w:p w:rsidR="00EB112F" w:rsidP="00EB112F">
      <w:pPr>
        <w:pStyle w:val="Version"/>
        <w:sectPr w:rsidSect="006B0E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B0E03" w:rsidP="006B0E03">
      <w:pPr>
        <w:pStyle w:val="SuperHeading"/>
      </w:pPr>
      <w:r w:rsidRPr="006B0E03">
        <w:t>PUASS00037 Intermediate Tree Operations</w:t>
      </w:r>
    </w:p>
    <w:p w:rsidR="00000000" w:rsidRPr="006B0E03" w:rsidP="006B0E03">
      <w:pPr>
        <w:pStyle w:val="Heading1"/>
      </w:pPr>
      <w:bookmarkStart w:id="1" w:name="O_572424"/>
      <w:bookmarkEnd w:id="1"/>
      <w:r w:rsidRPr="006B0E03">
        <w:t>Modification History</w:t>
      </w:r>
    </w:p>
    <w:p w:rsidR="00000000" w:rsidRPr="006B0E03" w:rsidP="006B0E03">
      <w:pPr>
        <w:pStyle w:val="BodyText"/>
      </w:pPr>
      <w:r w:rsidRPr="006B0E03">
        <w:t>Not applicable.</w:t>
      </w:r>
    </w:p>
    <w:p w:rsidR="00000000" w:rsidRPr="006B0E03" w:rsidP="006B0E03">
      <w:pPr>
        <w:pStyle w:val="AllowPageBreak"/>
      </w:pPr>
    </w:p>
    <w:p w:rsidR="00000000" w:rsidRPr="006B0E03" w:rsidP="006B0E03">
      <w:pPr>
        <w:pStyle w:val="Heading1"/>
      </w:pPr>
      <w:bookmarkStart w:id="2" w:name="O_572423"/>
      <w:bookmarkEnd w:id="2"/>
      <w:r w:rsidRPr="006B0E03">
        <w:t>Description</w:t>
      </w:r>
    </w:p>
    <w:p w:rsidR="00000000" w:rsidRPr="006B0E03" w:rsidP="006B0E03">
      <w:pPr>
        <w:pStyle w:val="BodyText"/>
      </w:pPr>
      <w:r w:rsidRPr="006B0E03">
        <w:t>Not applicable.</w:t>
      </w:r>
    </w:p>
    <w:p w:rsidR="00000000" w:rsidRPr="006B0E03" w:rsidP="006B0E03">
      <w:pPr>
        <w:pStyle w:val="AllowPageBreak"/>
      </w:pPr>
    </w:p>
    <w:p w:rsidR="00000000" w:rsidRPr="006B0E03" w:rsidP="006B0E03">
      <w:pPr>
        <w:pStyle w:val="Heading1"/>
      </w:pPr>
      <w:bookmarkStart w:id="3" w:name="O_572422"/>
      <w:bookmarkEnd w:id="3"/>
      <w:r w:rsidRPr="006B0E03">
        <w:t>Pathways Information</w:t>
      </w:r>
    </w:p>
    <w:p w:rsidR="00000000" w:rsidRPr="006B0E03" w:rsidP="006B0E03">
      <w:pPr>
        <w:pStyle w:val="BodyText"/>
      </w:pPr>
      <w:r w:rsidRPr="006B0E03">
        <w:t xml:space="preserve">These units may contribute to a number of qualifications from the Public Safety Training Package including those at AQF Certificate III </w:t>
      </w:r>
      <w:r w:rsidRPr="006B0E03">
        <w:t>and above.</w:t>
      </w:r>
    </w:p>
    <w:p w:rsidR="00000000" w:rsidRPr="006B0E03" w:rsidP="006B0E03">
      <w:pPr>
        <w:pStyle w:val="AllowPageBreak"/>
      </w:pPr>
    </w:p>
    <w:p w:rsidR="00000000" w:rsidRPr="006B0E03" w:rsidP="006B0E03">
      <w:pPr>
        <w:pStyle w:val="Heading1"/>
      </w:pPr>
      <w:bookmarkStart w:id="4" w:name="O_572421"/>
      <w:bookmarkEnd w:id="4"/>
      <w:r w:rsidRPr="006B0E03">
        <w:t>Licensing/Regulatory Information</w:t>
      </w:r>
    </w:p>
    <w:p w:rsidR="00000000" w:rsidRPr="006B0E03" w:rsidP="006B0E03">
      <w:pPr>
        <w:pStyle w:val="BodyText"/>
      </w:pPr>
      <w:r w:rsidRPr="006B0E03">
        <w:t>Not applicable.</w:t>
      </w:r>
    </w:p>
    <w:p w:rsidR="00000000" w:rsidRPr="006B0E03" w:rsidP="006B0E03">
      <w:pPr>
        <w:pStyle w:val="AllowPageBreak"/>
      </w:pPr>
    </w:p>
    <w:p w:rsidR="00000000" w:rsidRPr="006B0E03" w:rsidP="006B0E03">
      <w:pPr>
        <w:pStyle w:val="Heading1"/>
      </w:pPr>
      <w:bookmarkStart w:id="5" w:name="O_572420"/>
      <w:bookmarkEnd w:id="5"/>
      <w:r w:rsidRPr="006B0E0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03"/>
        <w:gridCol w:w="3594"/>
      </w:tblGrid>
      <w:tr w:rsidTr="006B0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03">
            <w:pPr>
              <w:pStyle w:val="BodyText"/>
              <w:rPr>
                <w:lang w:val="en-NZ"/>
              </w:rPr>
            </w:pPr>
            <w:r w:rsidRPr="006B0E03">
              <w:t>FPICOT2239A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03">
            <w:pPr>
              <w:pStyle w:val="BodyText"/>
              <w:rPr>
                <w:lang w:val="en-NZ"/>
              </w:rPr>
            </w:pPr>
            <w:r w:rsidRPr="006B0E03">
              <w:t>Trim and cut felled trees</w:t>
            </w:r>
          </w:p>
        </w:tc>
      </w:tr>
      <w:tr w:rsidTr="006B0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E03" w:rsidP="006B0E03">
            <w:pPr>
              <w:pStyle w:val="BodyText"/>
            </w:pPr>
            <w:r w:rsidRPr="006B0E03">
              <w:t>FPIFGM3212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03">
            <w:pPr>
              <w:pStyle w:val="BodyText"/>
              <w:rPr>
                <w:lang w:val="en-NZ"/>
              </w:rPr>
            </w:pPr>
            <w:r w:rsidRPr="006B0E03">
              <w:t>Fall trees manually (intermediate)</w:t>
            </w:r>
          </w:p>
        </w:tc>
      </w:tr>
      <w:tr w:rsidTr="006B0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03">
            <w:pPr>
              <w:pStyle w:val="BodyText"/>
              <w:rPr>
                <w:lang w:val="en-NZ"/>
              </w:rPr>
            </w:pPr>
            <w:r w:rsidRPr="006B0E03">
              <w:t>PUAEQU001B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03">
            <w:pPr>
              <w:pStyle w:val="BodyText"/>
              <w:rPr>
                <w:lang w:val="en-NZ"/>
              </w:rPr>
            </w:pPr>
            <w:r w:rsidRPr="006B0E03">
              <w:t>Prepare, maintain and test response equipment</w:t>
            </w:r>
          </w:p>
        </w:tc>
      </w:tr>
      <w:tr w:rsidTr="006B0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03">
            <w:pPr>
              <w:pStyle w:val="BodyText"/>
              <w:rPr>
                <w:lang w:val="en-NZ"/>
              </w:rPr>
            </w:pPr>
            <w:r w:rsidRPr="006B0E03">
              <w:t>PUAOHS002B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E03" w:rsidP="006B0E03">
            <w:pPr>
              <w:pStyle w:val="BodyText"/>
            </w:pPr>
            <w:r w:rsidRPr="006B0E03">
              <w:t>Maintain safety at an incident scene</w:t>
            </w:r>
          </w:p>
        </w:tc>
      </w:tr>
    </w:tbl>
    <w:p w:rsidR="00EB112F" w:rsidP="006B0E03">
      <w:pPr>
        <w:pStyle w:val="BodyText"/>
      </w:pPr>
    </w:p>
    <w:p w:rsidR="00EB112F" w:rsidP="006B0E03">
      <w:pPr>
        <w:pStyle w:val="BodyText"/>
      </w:pPr>
    </w:p>
    <w:p w:rsidR="00000000" w:rsidRPr="006B0E03" w:rsidP="006B0E03">
      <w:pPr>
        <w:pStyle w:val="Heading1"/>
      </w:pPr>
      <w:bookmarkStart w:id="6" w:name="O_572419"/>
      <w:bookmarkEnd w:id="6"/>
      <w:r w:rsidRPr="006B0E03">
        <w:t>Target Group</w:t>
      </w:r>
    </w:p>
    <w:p w:rsidR="00000000" w:rsidRPr="006B0E03" w:rsidP="006B0E03">
      <w:pPr>
        <w:pStyle w:val="BodyText"/>
      </w:pPr>
      <w:r w:rsidRPr="006B0E03">
        <w:t>Those who will be a member of a tree operations team.</w:t>
      </w:r>
    </w:p>
    <w:p w:rsidR="00000000" w:rsidRPr="006B0E03" w:rsidP="006B0E03">
      <w:pPr>
        <w:pStyle w:val="AllowPageBreak"/>
      </w:pPr>
    </w:p>
    <w:p w:rsidR="00000000" w:rsidRPr="006B0E03" w:rsidP="006B0E03">
      <w:pPr>
        <w:pStyle w:val="Heading1"/>
      </w:pPr>
      <w:bookmarkStart w:id="7" w:name="O_572418"/>
      <w:bookmarkEnd w:id="7"/>
      <w:r w:rsidRPr="006B0E03">
        <w:t>Suggested words for Statement of Attainment</w:t>
      </w:r>
    </w:p>
    <w:p w:rsidR="00000000" w:rsidRPr="006B0E03" w:rsidP="006B0E03">
      <w:pPr>
        <w:pStyle w:val="BodyText"/>
      </w:pPr>
      <w:r w:rsidRPr="006B0E03">
        <w:t>These units o</w:t>
      </w:r>
      <w:r w:rsidRPr="006B0E03">
        <w:t>f competency from the PUA12 Public Safety Training Package and the FPI11 Forest and Forest Products Industry Training Package meet the industry requirements to commence working as a member of a tree operations team within the SES.</w:t>
      </w:r>
    </w:p>
    <w:p w:rsidR="00000000" w:rsidRPr="006B0E03" w:rsidP="006B0E03">
      <w:pPr>
        <w:pStyle w:val="BodyText"/>
      </w:pPr>
      <w:r w:rsidRPr="006B0E03">
        <w:rPr>
          <w:rStyle w:val="SpecialBold"/>
        </w:rPr>
        <w:t>Disclaimer</w:t>
      </w:r>
    </w:p>
    <w:p w:rsidR="00EB112F" w:rsidP="006B0E03">
      <w:pPr>
        <w:pStyle w:val="BodyText"/>
      </w:pPr>
      <w:r w:rsidRPr="006B0E03">
        <w:t>Readers should</w:t>
      </w:r>
      <w:r w:rsidRPr="006B0E03">
        <w:t xml:space="preserve"> ensure that they have also read the part of the Training Package that outlines licensing and regulatory requirements.</w:t>
      </w:r>
    </w:p>
    <w:p w:rsidR="00EB112F" w:rsidP="006B0E03">
      <w:pPr>
        <w:pStyle w:val="BodyText"/>
      </w:pPr>
    </w:p>
    <w:p w:rsidR="00000000" w:rsidRPr="006B0E03" w:rsidP="006B0E03"/>
    <w:sectPr w:rsidSect="006B0E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E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E03" w:rsidRPr="00EB112F" w:rsidP="00EB11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E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12F" w:rsidP="006B0E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112F" w:rsidP="006B0E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B112F" w:rsidP="006B0E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E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E03" w:rsidRPr="00EB112F" w:rsidP="00EB112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E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12F" w:rsidRPr="002D2AF8" w:rsidP="006B0E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PUASS00037 Intermediate Tree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EB112F" w:rsidP="006B0E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E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E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E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E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E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E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E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E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E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E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E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E03"/>
  </w:style>
  <w:style w:type="character" w:customStyle="1" w:styleId="Heading1Char">
    <w:name w:val="Heading 1 Char"/>
    <w:basedOn w:val="DefaultParagraphFont"/>
    <w:link w:val="Heading1"/>
    <w:rsid w:val="006B0E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E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E0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B0E03"/>
    <w:rPr>
      <w:b/>
      <w:spacing w:val="0"/>
    </w:rPr>
  </w:style>
  <w:style w:type="paragraph" w:customStyle="1" w:styleId="SuperHeading">
    <w:name w:val="SuperHeading"/>
    <w:basedOn w:val="Normal"/>
    <w:rsid w:val="006B0E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E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0E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E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E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E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E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E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E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E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E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E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E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E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E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E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E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E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E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E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0E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0E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B0E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0E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E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E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0E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0E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E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E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E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E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E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E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E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E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0E03"/>
    <w:rPr>
      <w:i/>
    </w:rPr>
  </w:style>
  <w:style w:type="paragraph" w:styleId="Caption">
    <w:name w:val="caption"/>
    <w:basedOn w:val="BodyText"/>
    <w:next w:val="Normal"/>
    <w:qFormat/>
    <w:rsid w:val="006B0E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E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E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E03"/>
  </w:style>
  <w:style w:type="paragraph" w:styleId="TableofFigures">
    <w:name w:val="table of figures"/>
    <w:basedOn w:val="Normal"/>
    <w:next w:val="Normal"/>
    <w:semiHidden/>
    <w:rsid w:val="006B0E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E03"/>
    <w:pPr>
      <w:numPr>
        <w:numId w:val="9"/>
      </w:numPr>
    </w:pPr>
  </w:style>
  <w:style w:type="character" w:customStyle="1" w:styleId="WingdingSymbols">
    <w:name w:val="Wingding Symbols"/>
    <w:rsid w:val="006B0E03"/>
    <w:rPr>
      <w:rFonts w:ascii="Wingdings" w:hAnsi="Wingdings"/>
    </w:rPr>
  </w:style>
  <w:style w:type="paragraph" w:customStyle="1" w:styleId="TableHeading">
    <w:name w:val="Table Heading"/>
    <w:basedOn w:val="HeadingBase"/>
    <w:rsid w:val="006B0E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E03"/>
    <w:rPr>
      <w:color w:val="0033CC"/>
      <w:u w:val="none"/>
    </w:rPr>
  </w:style>
  <w:style w:type="paragraph" w:customStyle="1" w:styleId="BodyTextRight">
    <w:name w:val="Body Text Right"/>
    <w:basedOn w:val="BodyText"/>
    <w:rsid w:val="006B0E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E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E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E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E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E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E03"/>
    <w:rPr>
      <w:sz w:val="32"/>
    </w:rPr>
  </w:style>
  <w:style w:type="paragraph" w:customStyle="1" w:styleId="HeadingProcedure">
    <w:name w:val="Heading Procedure"/>
    <w:basedOn w:val="HeadingBase"/>
    <w:next w:val="Normal"/>
    <w:rsid w:val="006B0E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E03"/>
    <w:pPr>
      <w:spacing w:before="60" w:after="60"/>
    </w:pPr>
  </w:style>
  <w:style w:type="paragraph" w:styleId="ListContinue">
    <w:name w:val="List Continue"/>
    <w:basedOn w:val="List"/>
    <w:rsid w:val="006B0E03"/>
    <w:pPr>
      <w:ind w:firstLine="0"/>
    </w:pPr>
  </w:style>
  <w:style w:type="paragraph" w:customStyle="1" w:styleId="ListNote">
    <w:name w:val="List Note"/>
    <w:basedOn w:val="List"/>
    <w:rsid w:val="006B0E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E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E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E03"/>
    <w:rPr>
      <w:rFonts w:ascii="Courier New" w:hAnsi="Courier New"/>
    </w:rPr>
  </w:style>
  <w:style w:type="paragraph" w:customStyle="1" w:styleId="NoteBullet">
    <w:name w:val="Note Bullet"/>
    <w:basedOn w:val="Note"/>
    <w:rsid w:val="006B0E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E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E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E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E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0E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E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E03"/>
    <w:rPr>
      <w:b/>
      <w:smallCaps/>
    </w:rPr>
  </w:style>
  <w:style w:type="paragraph" w:customStyle="1" w:styleId="TableListNumber">
    <w:name w:val="Table List Number"/>
    <w:basedOn w:val="ListNumber"/>
    <w:rsid w:val="006B0E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E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E03"/>
    <w:pPr>
      <w:numPr>
        <w:numId w:val="7"/>
      </w:numPr>
    </w:pPr>
  </w:style>
  <w:style w:type="paragraph" w:customStyle="1" w:styleId="ListAlpha2">
    <w:name w:val="List Alpha 2"/>
    <w:basedOn w:val="List2"/>
    <w:rsid w:val="006B0E03"/>
    <w:pPr>
      <w:numPr>
        <w:numId w:val="6"/>
      </w:numPr>
    </w:pPr>
  </w:style>
  <w:style w:type="paragraph" w:styleId="List2">
    <w:name w:val="List 2"/>
    <w:basedOn w:val="BodyText"/>
    <w:rsid w:val="006B0E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E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E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E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E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E03"/>
    <w:pPr>
      <w:numPr>
        <w:numId w:val="1"/>
      </w:numPr>
    </w:pPr>
  </w:style>
  <w:style w:type="paragraph" w:styleId="ListBullet5">
    <w:name w:val="List Bullet 5"/>
    <w:basedOn w:val="List5"/>
    <w:rsid w:val="006B0E03"/>
    <w:pPr>
      <w:numPr>
        <w:numId w:val="2"/>
      </w:numPr>
    </w:pPr>
  </w:style>
  <w:style w:type="paragraph" w:styleId="ListContinue2">
    <w:name w:val="List Continue 2"/>
    <w:basedOn w:val="List2"/>
    <w:rsid w:val="006B0E03"/>
    <w:pPr>
      <w:ind w:firstLine="0"/>
    </w:pPr>
  </w:style>
  <w:style w:type="paragraph" w:styleId="ListContinue3">
    <w:name w:val="List Continue 3"/>
    <w:basedOn w:val="List3"/>
    <w:rsid w:val="006B0E03"/>
    <w:pPr>
      <w:ind w:left="1021" w:firstLine="0"/>
    </w:pPr>
  </w:style>
  <w:style w:type="paragraph" w:styleId="ListContinue4">
    <w:name w:val="List Continue 4"/>
    <w:basedOn w:val="List4"/>
    <w:rsid w:val="006B0E03"/>
    <w:pPr>
      <w:ind w:firstLine="0"/>
    </w:pPr>
  </w:style>
  <w:style w:type="paragraph" w:styleId="ListContinue5">
    <w:name w:val="List Continue 5"/>
    <w:basedOn w:val="List5"/>
    <w:rsid w:val="006B0E03"/>
    <w:pPr>
      <w:ind w:firstLine="0"/>
    </w:pPr>
  </w:style>
  <w:style w:type="paragraph" w:styleId="ListNumber3">
    <w:name w:val="List Number 3"/>
    <w:basedOn w:val="List3"/>
    <w:rsid w:val="006B0E03"/>
    <w:pPr>
      <w:numPr>
        <w:numId w:val="3"/>
      </w:numPr>
    </w:pPr>
  </w:style>
  <w:style w:type="paragraph" w:styleId="ListNumber4">
    <w:name w:val="List Number 4"/>
    <w:basedOn w:val="List4"/>
    <w:rsid w:val="006B0E03"/>
    <w:pPr>
      <w:numPr>
        <w:numId w:val="4"/>
      </w:numPr>
    </w:pPr>
  </w:style>
  <w:style w:type="paragraph" w:styleId="ListNumber5">
    <w:name w:val="List Number 5"/>
    <w:basedOn w:val="List5"/>
    <w:rsid w:val="006B0E03"/>
    <w:pPr>
      <w:numPr>
        <w:numId w:val="5"/>
      </w:numPr>
    </w:pPr>
  </w:style>
  <w:style w:type="paragraph" w:styleId="BlockText">
    <w:name w:val="Block Text"/>
    <w:basedOn w:val="Normal"/>
    <w:rsid w:val="006B0E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E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E03"/>
    <w:rPr>
      <w:sz w:val="16"/>
      <w:vertAlign w:val="superscript"/>
    </w:rPr>
  </w:style>
  <w:style w:type="character" w:customStyle="1" w:styleId="Symbols">
    <w:name w:val="Symbols"/>
    <w:basedOn w:val="DefaultParagraphFont"/>
    <w:rsid w:val="006B0E03"/>
    <w:rPr>
      <w:rFonts w:ascii="Symbol" w:hAnsi="Symbol"/>
    </w:rPr>
  </w:style>
  <w:style w:type="character" w:customStyle="1" w:styleId="MenuOptions">
    <w:name w:val="Menu Options"/>
    <w:basedOn w:val="DefaultParagraphFont"/>
    <w:rsid w:val="006B0E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E03"/>
    <w:rPr>
      <w:b/>
    </w:rPr>
  </w:style>
  <w:style w:type="character" w:customStyle="1" w:styleId="Underlined">
    <w:name w:val="Underlined"/>
    <w:basedOn w:val="DefaultParagraphFont"/>
    <w:rsid w:val="006B0E03"/>
    <w:rPr>
      <w:u w:val="single"/>
    </w:rPr>
  </w:style>
  <w:style w:type="paragraph" w:customStyle="1" w:styleId="TableBodyTextRight">
    <w:name w:val="Table Body Text Right"/>
    <w:basedOn w:val="TableBodyText"/>
    <w:rsid w:val="006B0E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E03"/>
    <w:rPr>
      <w:sz w:val="18"/>
    </w:rPr>
  </w:style>
  <w:style w:type="paragraph" w:customStyle="1" w:styleId="BodySmallRight">
    <w:name w:val="Body Small Right"/>
    <w:basedOn w:val="BodyTextRight"/>
    <w:rsid w:val="006B0E03"/>
    <w:rPr>
      <w:sz w:val="18"/>
      <w:szCs w:val="18"/>
    </w:rPr>
  </w:style>
  <w:style w:type="paragraph" w:customStyle="1" w:styleId="MarginEdition">
    <w:name w:val="Margin Edition"/>
    <w:basedOn w:val="MarginNote"/>
    <w:rsid w:val="006B0E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E03"/>
    <w:rPr>
      <w:sz w:val="2"/>
      <w:szCs w:val="2"/>
    </w:rPr>
  </w:style>
  <w:style w:type="character" w:customStyle="1" w:styleId="Small">
    <w:name w:val="Small"/>
    <w:basedOn w:val="DefaultParagraphFont"/>
    <w:rsid w:val="006B0E03"/>
    <w:rPr>
      <w:sz w:val="16"/>
    </w:rPr>
  </w:style>
  <w:style w:type="paragraph" w:customStyle="1" w:styleId="WideTable">
    <w:name w:val="Wide Table"/>
    <w:basedOn w:val="Normal"/>
    <w:rsid w:val="006B0E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E03"/>
  </w:style>
  <w:style w:type="paragraph" w:styleId="Quote">
    <w:name w:val="Quote"/>
    <w:basedOn w:val="Heading1"/>
    <w:link w:val="QuoteChar"/>
    <w:qFormat/>
    <w:rsid w:val="006B0E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E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E03"/>
    <w:pPr>
      <w:pageBreakBefore/>
    </w:pPr>
  </w:style>
  <w:style w:type="paragraph" w:customStyle="1" w:styleId="Border">
    <w:name w:val="Border"/>
    <w:basedOn w:val="Normal"/>
    <w:qFormat/>
    <w:rsid w:val="006B0E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E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E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E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E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E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E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E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E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E03"/>
    <w:rPr>
      <w:u w:val="single"/>
    </w:rPr>
  </w:style>
  <w:style w:type="character" w:customStyle="1" w:styleId="BoldandItalics">
    <w:name w:val="Bold and Italics"/>
    <w:qFormat/>
    <w:rsid w:val="006B0E03"/>
    <w:rPr>
      <w:b/>
      <w:i/>
      <w:u w:val="none"/>
    </w:rPr>
  </w:style>
  <w:style w:type="paragraph" w:styleId="BalloonText">
    <w:name w:val="Balloon Text"/>
    <w:basedOn w:val="Normal"/>
    <w:link w:val="BalloonTextChar"/>
    <w:rsid w:val="006B0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E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E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E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E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E0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</Words>
  <Characters>930</Characters>
  <Application>Microsoft Office Word</Application>
  <DocSecurity>0</DocSecurity>
  <Lines>41</Lines>
  <Paragraphs>26</Paragraphs>
  <ScaleCrop>false</ScaleCrop>
  <Company>Author-it Software Corporation Ltd.</Company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PUASS00037 Intermediate Tree Operations</dc:title>
  <dc:subject>Approved</dc:subject>
  <dc:creator>Government Skills Australia</dc:creator>
  <cp:keywords>Release 2</cp:keywords>
  <dc:description>Review Date: 12 April 2008</dc:description>
  <cp:lastModifiedBy>HSD_TPCMSd.prod</cp:lastModifiedBy>
  <cp:revision>3</cp:revision>
  <dcterms:created xsi:type="dcterms:W3CDTF">2013-05-01T07:01:00Z</dcterms:created>
  <dcterms:modified xsi:type="dcterms:W3CDTF">2013-05-01T07:01:00Z</dcterms:modified>
</cp:coreProperties>
</file>