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52B8" w:rsidP="006952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PUA52412 Diploma of Public Safety (Biosecurity Response Management)</w:t>
      </w:r>
      <w:r>
        <w:fldChar w:fldCharType="end"/>
      </w:r>
    </w:p>
    <w:p w:rsidR="006952B8" w:rsidP="006952B8">
      <w:pPr>
        <w:pStyle w:val="Version"/>
        <w:sectPr w:rsidSect="00E612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6125E" w:rsidP="00E6125E">
      <w:pPr>
        <w:pStyle w:val="SuperHeading"/>
      </w:pPr>
      <w:r w:rsidRPr="00E6125E">
        <w:t>PUA52412 Diploma of Public Safety (Biosecurity Response Management)</w:t>
      </w:r>
    </w:p>
    <w:p w:rsidR="00000000" w:rsidRPr="00E6125E" w:rsidP="00E6125E">
      <w:pPr>
        <w:pStyle w:val="Heading1"/>
      </w:pPr>
      <w:bookmarkStart w:id="1" w:name="O_572384"/>
      <w:bookmarkEnd w:id="1"/>
      <w:r w:rsidRPr="00E612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3969"/>
      </w:tblGrid>
      <w:tr w:rsidTr="00695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25E" w:rsidP="00E6125E">
            <w:pPr>
              <w:pStyle w:val="TableBodyText"/>
            </w:pPr>
            <w:r w:rsidRPr="00E6125E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25E" w:rsidP="00E6125E">
            <w:pPr>
              <w:pStyle w:val="TableBodyText"/>
            </w:pPr>
            <w:r w:rsidRPr="00E6125E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TableBodyText"/>
              <w:rPr>
                <w:lang w:val="en-NZ"/>
              </w:rPr>
            </w:pPr>
            <w:r w:rsidRPr="00E6125E">
              <w:rPr>
                <w:rStyle w:val="SpecialBold"/>
              </w:rPr>
              <w:t>Comments</w:t>
            </w:r>
          </w:p>
        </w:tc>
      </w:tr>
      <w:tr w:rsidTr="00695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TableBodyText"/>
              <w:rPr>
                <w:lang w:val="en-NZ"/>
              </w:rPr>
            </w:pPr>
            <w:r w:rsidRPr="00E6125E"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TableBodyText"/>
              <w:rPr>
                <w:lang w:val="en-NZ"/>
              </w:rPr>
            </w:pPr>
            <w:r w:rsidRPr="00E6125E">
              <w:t>PUA12 V2.1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TableBodyText"/>
              <w:rPr>
                <w:lang w:val="en-NZ"/>
              </w:rPr>
            </w:pPr>
            <w:r w:rsidRPr="00E6125E">
              <w:t xml:space="preserve">Imported units updated. </w:t>
            </w:r>
          </w:p>
        </w:tc>
      </w:tr>
      <w:tr w:rsidTr="00695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TableBodyText"/>
              <w:rPr>
                <w:lang w:val="en-NZ"/>
              </w:rPr>
            </w:pPr>
            <w:r w:rsidRPr="00E6125E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TableBodyText"/>
              <w:rPr>
                <w:lang w:val="en-NZ"/>
              </w:rPr>
            </w:pPr>
            <w:r w:rsidRPr="00E6125E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25E" w:rsidP="00E6125E">
            <w:pPr>
              <w:pStyle w:val="TableBodyText"/>
            </w:pPr>
            <w:r w:rsidRPr="00E6125E">
              <w:t>New qualification.</w:t>
            </w:r>
          </w:p>
        </w:tc>
      </w:tr>
    </w:tbl>
    <w:p w:rsidR="00000000" w:rsidRPr="00E6125E" w:rsidP="00E6125E">
      <w:pPr>
        <w:pStyle w:val="TableBodyText"/>
      </w:pPr>
    </w:p>
    <w:p w:rsidR="00000000" w:rsidRPr="00E6125E" w:rsidP="00E6125E">
      <w:pPr>
        <w:pStyle w:val="AllowPageBreak"/>
      </w:pPr>
    </w:p>
    <w:p w:rsidR="00000000" w:rsidRPr="00E6125E" w:rsidP="00E6125E">
      <w:pPr>
        <w:pStyle w:val="Heading1"/>
      </w:pPr>
      <w:bookmarkStart w:id="2" w:name="O_572383"/>
      <w:bookmarkEnd w:id="2"/>
      <w:r w:rsidRPr="00E6125E">
        <w:t>Description</w:t>
      </w:r>
    </w:p>
    <w:p w:rsidR="00000000" w:rsidRPr="00E6125E" w:rsidP="00E6125E">
      <w:pPr>
        <w:pStyle w:val="BodyText"/>
      </w:pPr>
      <w:r w:rsidRPr="00E6125E">
        <w:t>Not applicable.</w:t>
      </w:r>
    </w:p>
    <w:p w:rsidR="00000000" w:rsidRPr="00E6125E" w:rsidP="00E6125E">
      <w:pPr>
        <w:pStyle w:val="AllowPageBreak"/>
      </w:pPr>
    </w:p>
    <w:p w:rsidR="00000000" w:rsidRPr="00E6125E" w:rsidP="00E6125E">
      <w:pPr>
        <w:pStyle w:val="Heading1"/>
      </w:pPr>
      <w:bookmarkStart w:id="3" w:name="O_572382"/>
      <w:bookmarkEnd w:id="3"/>
      <w:r w:rsidRPr="00E6125E">
        <w:t>Pathways Information</w:t>
      </w:r>
    </w:p>
    <w:p w:rsidR="00000000" w:rsidRPr="00E6125E" w:rsidP="00E6125E">
      <w:pPr>
        <w:pStyle w:val="BodyText"/>
      </w:pPr>
      <w:r w:rsidRPr="00E6125E">
        <w:rPr>
          <w:rStyle w:val="SpecialBold"/>
        </w:rPr>
        <w:t>Pathways into the qualification</w:t>
      </w:r>
    </w:p>
    <w:p w:rsidR="00000000" w:rsidRPr="00E6125E" w:rsidP="00E6125E">
      <w:pPr>
        <w:pStyle w:val="BodyText"/>
      </w:pPr>
      <w:r w:rsidRPr="00E6125E">
        <w:t>There are no pre requisites for entering this qualification. This qualification is open to anyone who has worked in or is likely to work in a management role in a biosecurity response, as a member of an Incident Management Team, in an operations centre rol</w:t>
      </w:r>
      <w:r w:rsidRPr="00E6125E">
        <w:t>e.</w:t>
      </w:r>
    </w:p>
    <w:p w:rsidR="00000000" w:rsidRPr="00E6125E" w:rsidP="00E6125E">
      <w:pPr>
        <w:pStyle w:val="BodyText"/>
      </w:pPr>
      <w:r w:rsidRPr="00E6125E">
        <w:rPr>
          <w:rStyle w:val="SpecialBold"/>
        </w:rPr>
        <w:t>Pathways from the qualification</w:t>
      </w:r>
    </w:p>
    <w:p w:rsidR="006952B8" w:rsidP="00E6125E">
      <w:pPr>
        <w:pStyle w:val="BodyText"/>
      </w:pPr>
      <w:r w:rsidRPr="00E6125E">
        <w:t>After achieving the PUA52412 Diploma of Public Safety (Biosecurity Response Management), candidates may undertake a range of qualifications relevant to their role in emergency management.</w:t>
      </w:r>
    </w:p>
    <w:p w:rsidR="006952B8" w:rsidP="00E6125E">
      <w:pPr>
        <w:pStyle w:val="BodyText"/>
      </w:pPr>
    </w:p>
    <w:p w:rsidR="00000000" w:rsidRPr="00E6125E" w:rsidP="00E6125E">
      <w:pPr>
        <w:pStyle w:val="Heading1"/>
      </w:pPr>
      <w:bookmarkStart w:id="4" w:name="O_572381"/>
      <w:bookmarkEnd w:id="4"/>
      <w:r w:rsidRPr="00E6125E">
        <w:t>Licensing/Regul</w:t>
      </w:r>
      <w:r w:rsidRPr="00E6125E">
        <w:t>atory Information</w:t>
      </w:r>
    </w:p>
    <w:p w:rsidR="00000000" w:rsidRPr="00E6125E" w:rsidP="00E6125E">
      <w:pPr>
        <w:pStyle w:val="BodyText"/>
      </w:pPr>
      <w:r w:rsidRPr="00E6125E">
        <w:t>Not applicable.</w:t>
      </w:r>
    </w:p>
    <w:p w:rsidR="00000000" w:rsidRPr="00E6125E" w:rsidP="00E6125E">
      <w:pPr>
        <w:pStyle w:val="AllowPageBreak"/>
      </w:pPr>
    </w:p>
    <w:p w:rsidR="00000000" w:rsidRPr="00E6125E" w:rsidP="00E6125E">
      <w:pPr>
        <w:pStyle w:val="Heading1"/>
      </w:pPr>
      <w:bookmarkStart w:id="5" w:name="O_572380"/>
      <w:bookmarkEnd w:id="5"/>
      <w:r w:rsidRPr="00E6125E">
        <w:t>Entry Requirements</w:t>
      </w:r>
    </w:p>
    <w:p w:rsidR="00000000" w:rsidRPr="00E6125E" w:rsidP="00E6125E">
      <w:pPr>
        <w:pStyle w:val="BodyText"/>
      </w:pPr>
      <w:r w:rsidRPr="00E6125E">
        <w:t>Not applicable.</w:t>
      </w:r>
    </w:p>
    <w:p w:rsidR="00000000" w:rsidRPr="00E6125E" w:rsidP="00E6125E">
      <w:pPr>
        <w:pStyle w:val="AllowPageBreak"/>
      </w:pPr>
    </w:p>
    <w:p w:rsidR="00000000" w:rsidRPr="00E6125E" w:rsidP="00E6125E">
      <w:pPr>
        <w:pStyle w:val="Heading1"/>
      </w:pPr>
      <w:bookmarkStart w:id="6" w:name="O_572379"/>
      <w:bookmarkEnd w:id="6"/>
      <w:r w:rsidRPr="00E6125E">
        <w:t>Employability Skills Summary</w:t>
      </w:r>
    </w:p>
    <w:p w:rsidR="00000000" w:rsidRPr="00E6125E" w:rsidP="00E6125E">
      <w:pPr>
        <w:pStyle w:val="BodyText"/>
      </w:pPr>
      <w:r w:rsidRPr="00E6125E">
        <w:t xml:space="preserve">Employability Skills are part of a unit of competency. </w:t>
      </w:r>
    </w:p>
    <w:p w:rsidR="00000000" w:rsidRPr="00E6125E" w:rsidP="00E6125E">
      <w:pPr>
        <w:pStyle w:val="BodyText"/>
      </w:pPr>
      <w:r w:rsidRPr="00E6125E">
        <w:t>Employability Skills statements from a selection of units of compete</w:t>
      </w:r>
      <w:r w:rsidRPr="00E6125E">
        <w:t>ncy from the PUA52412 Diploma of Public Safety (Biosecurity Response Management) have been reproduced in the table below.</w:t>
      </w:r>
    </w:p>
    <w:p w:rsidR="00000000" w:rsidRPr="00E6125E" w:rsidP="00E6125E">
      <w:pPr>
        <w:pStyle w:val="BodyText"/>
      </w:pPr>
      <w:r w:rsidRPr="00E6125E">
        <w:t xml:space="preserve">This table provides an example of Employability Skills for the qualification because Employability Skills within a qualification will </w:t>
      </w:r>
      <w:r w:rsidRPr="00E6125E">
        <w:t>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93"/>
        <w:gridCol w:w="6979"/>
      </w:tblGrid>
      <w:tr w:rsidTr="00E61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25E" w:rsidP="00E6125E">
            <w:pPr>
              <w:pStyle w:val="BodyText"/>
            </w:pPr>
            <w:r w:rsidRPr="00E6125E">
              <w:rPr>
                <w:rStyle w:val="SpecialBold"/>
              </w:rPr>
              <w:t>Employability Skills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BodyText"/>
              <w:rPr>
                <w:lang w:val="en-NZ"/>
              </w:rPr>
            </w:pPr>
            <w:r w:rsidRPr="00E6125E">
              <w:rPr>
                <w:rStyle w:val="SpecialBold"/>
              </w:rPr>
              <w:t>Employability Skills Statements</w:t>
            </w:r>
          </w:p>
        </w:tc>
      </w:tr>
      <w:tr w:rsidTr="00E61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BodyText"/>
              <w:rPr>
                <w:lang w:val="en-NZ"/>
              </w:rPr>
            </w:pPr>
            <w:r w:rsidRPr="00E6125E">
              <w:rPr>
                <w:rStyle w:val="SpecialBold"/>
              </w:rPr>
              <w:t>Communication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25E" w:rsidP="00E6125E">
            <w:pPr>
              <w:pStyle w:val="ListBullet"/>
            </w:pPr>
            <w:r w:rsidRPr="00E6125E">
              <w:t>collect and analyse information about known risks, safety concerns, expectations and desired outcomes</w:t>
            </w:r>
          </w:p>
          <w:p w:rsidR="00000000" w:rsidRPr="00E6125E" w:rsidP="00E6125E">
            <w:pPr>
              <w:pStyle w:val="ListBullet"/>
            </w:pPr>
            <w:r w:rsidRPr="00E6125E">
              <w:t xml:space="preserve">develop a strategic plan for risk management </w:t>
            </w:r>
          </w:p>
          <w:p w:rsidR="00000000" w:rsidP="00E6125E">
            <w:pPr>
              <w:pStyle w:val="ListBullet"/>
              <w:rPr>
                <w:lang w:val="en-NZ"/>
              </w:rPr>
            </w:pPr>
            <w:r w:rsidRPr="00E6125E">
              <w:t>jointly develop recommendations and submitted for approval</w:t>
            </w:r>
          </w:p>
        </w:tc>
      </w:tr>
      <w:tr w:rsidTr="00E61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BodyText"/>
              <w:rPr>
                <w:lang w:val="en-NZ"/>
              </w:rPr>
            </w:pPr>
            <w:r w:rsidRPr="00E6125E">
              <w:rPr>
                <w:rStyle w:val="SpecialBold"/>
              </w:rPr>
              <w:t>Teamwork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25E" w:rsidP="00E6125E">
            <w:pPr>
              <w:pStyle w:val="ListBullet"/>
            </w:pPr>
            <w:r w:rsidRPr="00E6125E">
              <w:t>identify and agree roles and responsibilities of team members and stakeholders participate in regular meetings and forums and support mutual</w:t>
            </w:r>
            <w:r w:rsidRPr="00E6125E">
              <w:t xml:space="preserve"> </w:t>
            </w:r>
          </w:p>
          <w:p w:rsidR="00000000" w:rsidRPr="00E6125E" w:rsidP="00E6125E">
            <w:pPr>
              <w:pStyle w:val="ListBullet"/>
            </w:pPr>
            <w:r w:rsidRPr="00E6125E">
              <w:t>cooperation</w:t>
            </w:r>
          </w:p>
          <w:p w:rsidR="00000000" w:rsidP="00E6125E">
            <w:pPr>
              <w:pStyle w:val="ListBullet"/>
              <w:rPr>
                <w:lang w:val="en-NZ"/>
              </w:rPr>
            </w:pPr>
            <w:r w:rsidRPr="00E6125E">
              <w:t>outline own role, organisational responsibilities, limits of authority, scope of community knowledge and expertise to other group members</w:t>
            </w:r>
          </w:p>
        </w:tc>
      </w:tr>
      <w:tr w:rsidTr="00E61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BodyText"/>
              <w:rPr>
                <w:lang w:val="en-NZ"/>
              </w:rPr>
            </w:pPr>
            <w:r w:rsidRPr="00E6125E">
              <w:rPr>
                <w:rStyle w:val="SpecialBold"/>
              </w:rPr>
              <w:t>Problem solving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25E" w:rsidP="00E6125E">
            <w:pPr>
              <w:pStyle w:val="ListBullet"/>
            </w:pPr>
            <w:r w:rsidRPr="00E6125E">
              <w:t>identify organisational capabilities to manage risk</w:t>
            </w:r>
          </w:p>
          <w:p w:rsidR="00000000" w:rsidRPr="00E6125E" w:rsidP="00E6125E">
            <w:pPr>
              <w:pStyle w:val="ListBullet"/>
            </w:pPr>
            <w:r w:rsidRPr="00E6125E">
              <w:t>identify control procedures for th</w:t>
            </w:r>
            <w:r w:rsidRPr="00E6125E">
              <w:t>e management of a response</w:t>
            </w:r>
          </w:p>
          <w:p w:rsidR="00000000" w:rsidP="00E6125E">
            <w:pPr>
              <w:pStyle w:val="ListBullet"/>
              <w:rPr>
                <w:lang w:val="en-NZ"/>
              </w:rPr>
            </w:pPr>
            <w:r w:rsidRPr="00E6125E">
              <w:t>resolve disagreements and disputes satisfactorily</w:t>
            </w:r>
          </w:p>
        </w:tc>
      </w:tr>
      <w:tr w:rsidTr="00E61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BodyText"/>
              <w:rPr>
                <w:lang w:val="en-NZ"/>
              </w:rPr>
            </w:pPr>
            <w:r w:rsidRPr="00E6125E">
              <w:rPr>
                <w:rStyle w:val="SpecialBold"/>
              </w:rPr>
              <w:t>Initiative and enterprise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25E" w:rsidP="00E6125E">
            <w:pPr>
              <w:pStyle w:val="ListBullet"/>
            </w:pPr>
            <w:r w:rsidRPr="00E6125E">
              <w:t>apply conceptual and analytical skills to develop a strategy to achieve project objectives, outcomes and client requirements</w:t>
            </w:r>
          </w:p>
          <w:p w:rsidR="00000000" w:rsidRPr="00E6125E" w:rsidP="00E6125E">
            <w:pPr>
              <w:pStyle w:val="ListBullet"/>
            </w:pPr>
            <w:r w:rsidRPr="00E6125E">
              <w:t>demonstrate influencing skills</w:t>
            </w:r>
          </w:p>
          <w:p w:rsidR="00000000" w:rsidP="00E6125E">
            <w:pPr>
              <w:pStyle w:val="ListBullet"/>
              <w:rPr>
                <w:lang w:val="en-NZ"/>
              </w:rPr>
            </w:pPr>
            <w:r w:rsidRPr="00E6125E">
              <w:t>suggest and debate practical consultation and decision making strategies</w:t>
            </w:r>
          </w:p>
        </w:tc>
      </w:tr>
      <w:tr w:rsidTr="00E61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BodyText"/>
              <w:rPr>
                <w:lang w:val="en-NZ"/>
              </w:rPr>
            </w:pPr>
            <w:r w:rsidRPr="00E6125E">
              <w:rPr>
                <w:rStyle w:val="SpecialBold"/>
              </w:rPr>
              <w:t>Planning and organisation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25E" w:rsidP="00E6125E">
            <w:pPr>
              <w:pStyle w:val="ListBullet"/>
            </w:pPr>
            <w:r w:rsidRPr="00E6125E">
              <w:t>prepare organisational control plans for own work area</w:t>
            </w:r>
          </w:p>
          <w:p w:rsidR="00000000" w:rsidRPr="00E6125E" w:rsidP="00E6125E">
            <w:pPr>
              <w:pStyle w:val="ListBullet"/>
            </w:pPr>
            <w:r w:rsidRPr="00E6125E">
              <w:t>plan and deliver briefings and debriefings</w:t>
            </w:r>
          </w:p>
          <w:p w:rsidR="00000000" w:rsidP="00E6125E">
            <w:pPr>
              <w:pStyle w:val="ListBullet"/>
              <w:rPr>
                <w:lang w:val="en-NZ"/>
              </w:rPr>
            </w:pPr>
            <w:r w:rsidRPr="00E6125E">
              <w:t>review and revise organisa</w:t>
            </w:r>
            <w:r w:rsidRPr="00E6125E">
              <w:t>tional control plans for own work area</w:t>
            </w:r>
          </w:p>
        </w:tc>
      </w:tr>
      <w:tr w:rsidTr="00E61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BodyText"/>
              <w:rPr>
                <w:lang w:val="en-NZ"/>
              </w:rPr>
            </w:pPr>
            <w:r w:rsidRPr="00E6125E">
              <w:rPr>
                <w:rStyle w:val="SpecialBold"/>
              </w:rPr>
              <w:t>Self-management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25E" w:rsidP="00E6125E">
            <w:pPr>
              <w:pStyle w:val="ListBullet"/>
            </w:pPr>
            <w:r w:rsidRPr="00E6125E">
              <w:t>contribute opinions and advice while appreciating the boundaries and cultures of organisations and diverse views of other participants</w:t>
            </w:r>
          </w:p>
          <w:p w:rsidR="00000000" w:rsidP="00E6125E">
            <w:pPr>
              <w:pStyle w:val="ListBullet"/>
              <w:rPr>
                <w:lang w:val="en-NZ"/>
              </w:rPr>
            </w:pPr>
            <w:r w:rsidRPr="00E6125E">
              <w:t>place overall community safety outcomes above personal or organi</w:t>
            </w:r>
            <w:r w:rsidRPr="00E6125E">
              <w:t>sational/constituency interests</w:t>
            </w:r>
          </w:p>
        </w:tc>
      </w:tr>
      <w:tr w:rsidTr="00E61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BodyText"/>
              <w:rPr>
                <w:lang w:val="en-NZ"/>
              </w:rPr>
            </w:pPr>
            <w:r w:rsidRPr="00E6125E">
              <w:rPr>
                <w:rStyle w:val="SpecialBold"/>
              </w:rPr>
              <w:t>Leadership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25E" w:rsidP="00E6125E">
            <w:pPr>
              <w:pStyle w:val="ListBullet"/>
            </w:pPr>
            <w:r w:rsidRPr="00E6125E">
              <w:t>learn about emergency management concepts and principles</w:t>
            </w:r>
          </w:p>
          <w:p w:rsidR="00000000" w:rsidP="00E6125E">
            <w:pPr>
              <w:pStyle w:val="ListBullet"/>
              <w:rPr>
                <w:lang w:val="en-NZ"/>
              </w:rPr>
            </w:pPr>
            <w:r w:rsidRPr="00E6125E">
              <w:t>learn about state/territory and agency plans and procedures</w:t>
            </w:r>
          </w:p>
        </w:tc>
      </w:tr>
      <w:tr w:rsidTr="00E61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BodyText"/>
              <w:rPr>
                <w:lang w:val="en-NZ"/>
              </w:rPr>
            </w:pPr>
            <w:r w:rsidRPr="00E6125E">
              <w:rPr>
                <w:rStyle w:val="SpecialBold"/>
              </w:rPr>
              <w:t>Technology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25E" w:rsidP="00E6125E">
            <w:pPr>
              <w:pStyle w:val="ListBullet"/>
            </w:pPr>
            <w:r w:rsidRPr="00E6125E">
              <w:t>use project management systems</w:t>
            </w:r>
          </w:p>
        </w:tc>
      </w:tr>
    </w:tbl>
    <w:p w:rsidR="006952B8" w:rsidP="00E6125E">
      <w:pPr>
        <w:pStyle w:val="BodyText"/>
      </w:pPr>
    </w:p>
    <w:p w:rsidR="006952B8" w:rsidP="00E6125E">
      <w:pPr>
        <w:pStyle w:val="BodyText"/>
      </w:pPr>
    </w:p>
    <w:p w:rsidR="00000000" w:rsidRPr="00E6125E" w:rsidP="00E6125E">
      <w:pPr>
        <w:pStyle w:val="Heading1"/>
      </w:pPr>
      <w:bookmarkStart w:id="7" w:name="O_572378"/>
      <w:bookmarkEnd w:id="7"/>
      <w:r w:rsidRPr="00E6125E">
        <w:t>Packaging Rules</w:t>
      </w:r>
    </w:p>
    <w:p w:rsidR="00000000" w:rsidRPr="00E6125E" w:rsidP="00E6125E">
      <w:pPr>
        <w:pStyle w:val="BodyText"/>
      </w:pPr>
      <w:r w:rsidRPr="00E6125E">
        <w:t>11 units of competency are required for this qualification including:</w:t>
      </w:r>
    </w:p>
    <w:p w:rsidR="00000000" w:rsidRPr="00E6125E" w:rsidP="00E6125E">
      <w:pPr>
        <w:pStyle w:val="ListBullet"/>
      </w:pPr>
      <w:r w:rsidRPr="00E6125E">
        <w:t>5 core units</w:t>
      </w:r>
    </w:p>
    <w:p w:rsidR="00000000" w:rsidRPr="00E6125E" w:rsidP="00E6125E">
      <w:pPr>
        <w:pStyle w:val="ListBullet"/>
      </w:pPr>
      <w:r w:rsidRPr="00E6125E">
        <w:t>6 elective units</w:t>
      </w:r>
    </w:p>
    <w:p w:rsidR="00000000" w:rsidRPr="00E6125E" w:rsidP="00E6125E">
      <w:pPr>
        <w:pStyle w:val="BodyText"/>
      </w:pPr>
      <w:r w:rsidRPr="00E6125E">
        <w:t>Choose a minimum of 4 elective units from the list below.</w:t>
      </w:r>
    </w:p>
    <w:p w:rsidR="00000000" w:rsidRPr="00E6125E" w:rsidP="00E6125E">
      <w:pPr>
        <w:pStyle w:val="BodyText"/>
      </w:pPr>
      <w:r w:rsidRPr="00E6125E">
        <w:t>Choose the remaining 2 elective units from either the elective list below, or els</w:t>
      </w:r>
      <w:r w:rsidRPr="00E6125E">
        <w:t>ewhere within this training package, or another endorsed training package, or any accredited course.</w:t>
      </w:r>
    </w:p>
    <w:p w:rsidR="00000000" w:rsidRPr="00E6125E" w:rsidP="00E6125E">
      <w:pPr>
        <w:pStyle w:val="BodyText"/>
      </w:pPr>
      <w:r w:rsidRPr="00E6125E">
        <w:t>All elective units selected from outside this qualification must be from an equivalent qualification level or higher.</w:t>
      </w:r>
    </w:p>
    <w:p w:rsidR="00000000" w:rsidRPr="00E6125E" w:rsidP="00E6125E">
      <w:pPr>
        <w:pStyle w:val="BodyText"/>
      </w:pPr>
      <w:r w:rsidRPr="00E6125E">
        <w:t>Elective units selected must not dupl</w:t>
      </w:r>
      <w:r w:rsidRPr="00E6125E">
        <w:t>icate content already covered by other units in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946"/>
      </w:tblGrid>
      <w:tr w:rsidTr="00E61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25E" w:rsidP="00E6125E">
            <w:pPr>
              <w:pStyle w:val="BodyText"/>
            </w:pPr>
            <w:r w:rsidRPr="00E6125E">
              <w:rPr>
                <w:rStyle w:val="SpecialBold"/>
              </w:rPr>
              <w:t>Code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BodyText"/>
              <w:rPr>
                <w:lang w:val="en-NZ"/>
              </w:rPr>
            </w:pPr>
            <w:r w:rsidRPr="00E6125E">
              <w:rPr>
                <w:rStyle w:val="SpecialBold"/>
              </w:rPr>
              <w:t>Core Units</w:t>
            </w:r>
          </w:p>
        </w:tc>
      </w:tr>
      <w:tr w:rsidTr="00E61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BodyText"/>
              <w:rPr>
                <w:lang w:val="en-NZ"/>
              </w:rPr>
            </w:pPr>
            <w:r w:rsidRPr="00E6125E">
              <w:t>PUACOM007B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BodyText"/>
              <w:rPr>
                <w:lang w:val="en-NZ"/>
              </w:rPr>
            </w:pPr>
            <w:r w:rsidRPr="00E6125E">
              <w:t>Liaise with other organisations</w:t>
            </w:r>
          </w:p>
        </w:tc>
      </w:tr>
      <w:tr w:rsidTr="00E61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BodyText"/>
              <w:rPr>
                <w:lang w:val="en-NZ"/>
              </w:rPr>
            </w:pPr>
            <w:r w:rsidRPr="00E6125E">
              <w:t>PUAMAN008B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BodyText"/>
              <w:rPr>
                <w:lang w:val="en-NZ"/>
              </w:rPr>
            </w:pPr>
            <w:r w:rsidRPr="00E6125E">
              <w:t>Manage physical resources</w:t>
            </w:r>
          </w:p>
        </w:tc>
      </w:tr>
      <w:tr w:rsidTr="00E61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BodyText"/>
              <w:rPr>
                <w:lang w:val="en-NZ"/>
              </w:rPr>
            </w:pPr>
            <w:r w:rsidRPr="00E6125E">
              <w:t>PUAOPE018A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BodyText"/>
              <w:rPr>
                <w:lang w:val="en-NZ"/>
              </w:rPr>
            </w:pPr>
            <w:r w:rsidRPr="00E6125E">
              <w:t>Control a Level 2 incident</w:t>
            </w:r>
          </w:p>
        </w:tc>
      </w:tr>
      <w:tr w:rsidTr="00E61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BodyText"/>
              <w:rPr>
                <w:lang w:val="en-NZ"/>
              </w:rPr>
            </w:pPr>
            <w:r w:rsidRPr="00E6125E">
              <w:t>PUATEA003B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BodyText"/>
              <w:rPr>
                <w:lang w:val="en-NZ"/>
              </w:rPr>
            </w:pPr>
            <w:r w:rsidRPr="00E6125E">
              <w:t>Lead, manage and develop teams</w:t>
            </w:r>
          </w:p>
        </w:tc>
      </w:tr>
      <w:tr w:rsidTr="00E61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BodyText"/>
              <w:rPr>
                <w:lang w:val="en-NZ"/>
              </w:rPr>
            </w:pPr>
            <w:r w:rsidRPr="00E6125E">
              <w:t>AHCBIO502A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BodyText"/>
              <w:rPr>
                <w:lang w:val="en-NZ"/>
              </w:rPr>
            </w:pPr>
            <w:r w:rsidRPr="00E6125E">
              <w:t>Manage the implementation of an emergency disease or plant pest control program</w:t>
            </w:r>
          </w:p>
        </w:tc>
      </w:tr>
      <w:tr w:rsidTr="00E61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25E" w:rsidP="00E6125E">
            <w:pPr>
              <w:pStyle w:val="BodyText"/>
            </w:pPr>
            <w:r w:rsidRPr="00E6125E">
              <w:rPr>
                <w:rStyle w:val="SpecialBold"/>
              </w:rPr>
              <w:t>Code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BodyText"/>
              <w:rPr>
                <w:lang w:val="en-NZ"/>
              </w:rPr>
            </w:pPr>
            <w:r w:rsidRPr="00E6125E">
              <w:rPr>
                <w:rStyle w:val="SpecialBold"/>
              </w:rPr>
              <w:t>Elective Units</w:t>
            </w:r>
          </w:p>
        </w:tc>
      </w:tr>
      <w:tr w:rsidTr="00E61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BodyText"/>
              <w:rPr>
                <w:lang w:val="en-NZ"/>
              </w:rPr>
            </w:pPr>
            <w:r w:rsidRPr="00E6125E">
              <w:t>PUACOM004B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BodyText"/>
              <w:rPr>
                <w:lang w:val="en-NZ"/>
              </w:rPr>
            </w:pPr>
            <w:r w:rsidRPr="00E6125E">
              <w:t>Manage organisational communications strategy</w:t>
            </w:r>
          </w:p>
        </w:tc>
      </w:tr>
      <w:tr w:rsidTr="00E61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BodyText"/>
              <w:rPr>
                <w:lang w:val="en-NZ"/>
              </w:rPr>
            </w:pPr>
            <w:r w:rsidRPr="00E6125E">
              <w:t>PUACOM009B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BodyText"/>
              <w:rPr>
                <w:lang w:val="en-NZ"/>
              </w:rPr>
            </w:pPr>
            <w:r w:rsidRPr="00E6125E">
              <w:t>Manage media requirements at a major incidents</w:t>
            </w:r>
          </w:p>
        </w:tc>
      </w:tr>
      <w:tr w:rsidTr="00E61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BodyText"/>
              <w:rPr>
                <w:lang w:val="en-NZ"/>
              </w:rPr>
            </w:pPr>
            <w:r w:rsidRPr="00E6125E">
              <w:t>PUAEMR017A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BodyText"/>
              <w:rPr>
                <w:lang w:val="en-NZ"/>
              </w:rPr>
            </w:pPr>
            <w:r w:rsidRPr="00E6125E">
              <w:t>Manage recovery</w:t>
            </w:r>
            <w:r w:rsidRPr="00E6125E">
              <w:t xml:space="preserve"> functions and services</w:t>
            </w:r>
          </w:p>
        </w:tc>
      </w:tr>
      <w:tr w:rsidTr="00E61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BodyText"/>
              <w:rPr>
                <w:lang w:val="en-NZ"/>
              </w:rPr>
            </w:pPr>
            <w:r w:rsidRPr="00E6125E">
              <w:t>PUAMAN003B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BodyText"/>
              <w:rPr>
                <w:lang w:val="en-NZ"/>
              </w:rPr>
            </w:pPr>
            <w:r w:rsidRPr="00E6125E">
              <w:t>Manage human resources</w:t>
            </w:r>
          </w:p>
        </w:tc>
      </w:tr>
      <w:tr w:rsidTr="00E61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BodyText"/>
              <w:rPr>
                <w:lang w:val="en-NZ"/>
              </w:rPr>
            </w:pPr>
            <w:r w:rsidRPr="00E6125E">
              <w:t>PUAMAN004B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BodyText"/>
              <w:rPr>
                <w:lang w:val="en-NZ"/>
              </w:rPr>
            </w:pPr>
            <w:r w:rsidRPr="00E6125E">
              <w:t>Manage procurement</w:t>
            </w:r>
          </w:p>
        </w:tc>
      </w:tr>
      <w:tr w:rsidTr="00E61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BodyText"/>
              <w:rPr>
                <w:lang w:val="en-NZ"/>
              </w:rPr>
            </w:pPr>
            <w:r w:rsidRPr="00E6125E">
              <w:t>PUAMAN007B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BodyText"/>
              <w:rPr>
                <w:lang w:val="en-NZ"/>
              </w:rPr>
            </w:pPr>
            <w:r w:rsidRPr="00E6125E">
              <w:t>Manage financial resources</w:t>
            </w:r>
          </w:p>
        </w:tc>
      </w:tr>
      <w:tr w:rsidTr="00E61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BodyText"/>
              <w:rPr>
                <w:lang w:val="en-NZ"/>
              </w:rPr>
            </w:pPr>
            <w:r w:rsidRPr="00E6125E">
              <w:t>PUAOHS004B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BodyText"/>
              <w:rPr>
                <w:lang w:val="en-NZ"/>
              </w:rPr>
            </w:pPr>
            <w:r w:rsidRPr="00E6125E">
              <w:t>Establish and maintain the occupational health and safety system</w:t>
            </w:r>
          </w:p>
        </w:tc>
      </w:tr>
      <w:tr w:rsidTr="00E61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BodyText"/>
              <w:rPr>
                <w:lang w:val="en-NZ"/>
              </w:rPr>
            </w:pPr>
            <w:r w:rsidRPr="00E6125E">
              <w:t>PUAOPE015A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BodyText"/>
              <w:rPr>
                <w:lang w:val="en-NZ"/>
              </w:rPr>
            </w:pPr>
            <w:r w:rsidRPr="00E6125E">
              <w:t>Conduct briefings/debriefings</w:t>
            </w:r>
          </w:p>
        </w:tc>
      </w:tr>
      <w:tr w:rsidTr="00E61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BodyText"/>
              <w:rPr>
                <w:lang w:val="en-NZ"/>
              </w:rPr>
            </w:pPr>
            <w:r w:rsidRPr="00E6125E">
              <w:t>PUAOPE017A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BodyText"/>
              <w:rPr>
                <w:lang w:val="en-NZ"/>
              </w:rPr>
            </w:pPr>
            <w:r w:rsidRPr="00E6125E">
              <w:t>Coordinate resources for a multi-agency incident</w:t>
            </w:r>
          </w:p>
        </w:tc>
      </w:tr>
      <w:tr w:rsidTr="00E61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BodyText"/>
              <w:rPr>
                <w:lang w:val="en-NZ"/>
              </w:rPr>
            </w:pPr>
            <w:r w:rsidRPr="00E6125E">
              <w:t>PUAOPE024A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BodyText"/>
              <w:rPr>
                <w:lang w:val="en-NZ"/>
              </w:rPr>
            </w:pPr>
            <w:r w:rsidRPr="00E6125E">
              <w:t>Manage operations for a Level 3 incident</w:t>
            </w:r>
          </w:p>
        </w:tc>
      </w:tr>
      <w:tr w:rsidTr="00E61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BodyText"/>
              <w:rPr>
                <w:lang w:val="en-NZ"/>
              </w:rPr>
            </w:pPr>
            <w:r w:rsidRPr="00E6125E">
              <w:t>PUAOPE025A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BodyText"/>
              <w:rPr>
                <w:lang w:val="en-NZ"/>
              </w:rPr>
            </w:pPr>
            <w:r w:rsidRPr="00E6125E">
              <w:t>Manage planning for a Level 2 incident</w:t>
            </w:r>
          </w:p>
        </w:tc>
      </w:tr>
      <w:tr w:rsidTr="00E61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BodyText"/>
              <w:rPr>
                <w:lang w:val="en-NZ"/>
              </w:rPr>
            </w:pPr>
            <w:r w:rsidRPr="00E6125E">
              <w:t>AHCBIO601A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BodyText"/>
              <w:rPr>
                <w:lang w:val="en-NZ"/>
              </w:rPr>
            </w:pPr>
            <w:r w:rsidRPr="00E6125E">
              <w:t>Plan and oversee an emergency disease or plant pest program</w:t>
            </w:r>
          </w:p>
        </w:tc>
      </w:tr>
      <w:tr w:rsidTr="00E61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25E">
            <w:pPr>
              <w:pStyle w:val="BodyText"/>
              <w:rPr>
                <w:lang w:val="en-NZ"/>
              </w:rPr>
            </w:pPr>
            <w:r w:rsidRPr="00E6125E">
              <w:t>PSPPA601A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25E" w:rsidP="00E6125E">
            <w:pPr>
              <w:pStyle w:val="BodyText"/>
            </w:pPr>
            <w:r w:rsidRPr="00E6125E">
              <w:t>Manage public affairs</w:t>
            </w:r>
          </w:p>
        </w:tc>
      </w:tr>
    </w:tbl>
    <w:p w:rsidR="006952B8" w:rsidP="00E6125E">
      <w:pPr>
        <w:pStyle w:val="BodyText"/>
      </w:pPr>
    </w:p>
    <w:p w:rsidR="006952B8" w:rsidP="00E6125E">
      <w:pPr>
        <w:pStyle w:val="BodyText"/>
      </w:pPr>
    </w:p>
    <w:p w:rsidR="00000000" w:rsidRPr="00E6125E" w:rsidP="00E6125E"/>
    <w:sectPr w:rsidSect="00E612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2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25E" w:rsidRPr="006952B8" w:rsidP="006952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2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2B8" w:rsidP="00E612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952B8" w:rsidP="00E612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952B8" w:rsidP="00E612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2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25E" w:rsidRPr="006952B8" w:rsidP="006952B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2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2B8" w:rsidRPr="002D2AF8" w:rsidP="00E612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PUA52412 Diploma of Public Safety (Biosecurity Response Management)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6952B8" w:rsidP="00E612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A68A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E4FA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2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12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12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12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12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12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12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12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12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12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12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125E"/>
  </w:style>
  <w:style w:type="character" w:customStyle="1" w:styleId="Heading1Char">
    <w:name w:val="Heading 1 Char"/>
    <w:basedOn w:val="DefaultParagraphFont"/>
    <w:link w:val="Heading1"/>
    <w:rsid w:val="00E612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125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12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125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125E"/>
    <w:rPr>
      <w:b/>
      <w:spacing w:val="0"/>
    </w:rPr>
  </w:style>
  <w:style w:type="paragraph" w:customStyle="1" w:styleId="SuperHeading">
    <w:name w:val="SuperHeading"/>
    <w:basedOn w:val="Normal"/>
    <w:rsid w:val="00E612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12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E6125E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E612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12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12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12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12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12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12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12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12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12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12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12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12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12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12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12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12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12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12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12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12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12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12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125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12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12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12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12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12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12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12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12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12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125E"/>
    <w:rPr>
      <w:i/>
    </w:rPr>
  </w:style>
  <w:style w:type="paragraph" w:styleId="Caption">
    <w:name w:val="caption"/>
    <w:basedOn w:val="BodyText"/>
    <w:next w:val="Normal"/>
    <w:qFormat/>
    <w:rsid w:val="00E612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12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12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125E"/>
  </w:style>
  <w:style w:type="paragraph" w:styleId="TableofFigures">
    <w:name w:val="table of figures"/>
    <w:basedOn w:val="Normal"/>
    <w:next w:val="Normal"/>
    <w:semiHidden/>
    <w:rsid w:val="00E612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125E"/>
    <w:pPr>
      <w:numPr>
        <w:numId w:val="10"/>
      </w:numPr>
    </w:pPr>
  </w:style>
  <w:style w:type="character" w:customStyle="1" w:styleId="WingdingSymbols">
    <w:name w:val="Wingding Symbols"/>
    <w:rsid w:val="00E6125E"/>
    <w:rPr>
      <w:rFonts w:ascii="Wingdings" w:hAnsi="Wingdings"/>
    </w:rPr>
  </w:style>
  <w:style w:type="paragraph" w:customStyle="1" w:styleId="TableHeading">
    <w:name w:val="Table Heading"/>
    <w:basedOn w:val="HeadingBase"/>
    <w:rsid w:val="00E612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125E"/>
    <w:rPr>
      <w:color w:val="0033CC"/>
      <w:u w:val="none"/>
    </w:rPr>
  </w:style>
  <w:style w:type="paragraph" w:customStyle="1" w:styleId="BodyTextRight">
    <w:name w:val="Body Text Right"/>
    <w:basedOn w:val="BodyText"/>
    <w:rsid w:val="00E612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12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12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12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12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12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125E"/>
    <w:rPr>
      <w:sz w:val="32"/>
    </w:rPr>
  </w:style>
  <w:style w:type="paragraph" w:customStyle="1" w:styleId="HeadingProcedure">
    <w:name w:val="Heading Procedure"/>
    <w:basedOn w:val="HeadingBase"/>
    <w:next w:val="Normal"/>
    <w:rsid w:val="00E612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E6125E"/>
    <w:pPr>
      <w:ind w:firstLine="0"/>
    </w:pPr>
  </w:style>
  <w:style w:type="paragraph" w:customStyle="1" w:styleId="ListNote">
    <w:name w:val="List Note"/>
    <w:basedOn w:val="List"/>
    <w:rsid w:val="00E612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12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12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125E"/>
    <w:rPr>
      <w:rFonts w:ascii="Courier New" w:hAnsi="Courier New"/>
    </w:rPr>
  </w:style>
  <w:style w:type="paragraph" w:customStyle="1" w:styleId="NoteBullet">
    <w:name w:val="Note Bullet"/>
    <w:basedOn w:val="Note"/>
    <w:rsid w:val="00E612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12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12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12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12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12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12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125E"/>
    <w:rPr>
      <w:b/>
      <w:smallCaps/>
    </w:rPr>
  </w:style>
  <w:style w:type="paragraph" w:customStyle="1" w:styleId="TableListNumber">
    <w:name w:val="Table List Number"/>
    <w:basedOn w:val="ListNumber"/>
    <w:rsid w:val="00E612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12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125E"/>
    <w:pPr>
      <w:numPr>
        <w:numId w:val="8"/>
      </w:numPr>
    </w:pPr>
  </w:style>
  <w:style w:type="paragraph" w:customStyle="1" w:styleId="ListAlpha2">
    <w:name w:val="List Alpha 2"/>
    <w:basedOn w:val="List2"/>
    <w:rsid w:val="00E6125E"/>
    <w:pPr>
      <w:numPr>
        <w:numId w:val="7"/>
      </w:numPr>
    </w:pPr>
  </w:style>
  <w:style w:type="paragraph" w:styleId="List2">
    <w:name w:val="List 2"/>
    <w:basedOn w:val="BodyText"/>
    <w:rsid w:val="00E612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12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12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12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12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125E"/>
    <w:pPr>
      <w:numPr>
        <w:numId w:val="2"/>
      </w:numPr>
    </w:pPr>
  </w:style>
  <w:style w:type="paragraph" w:styleId="ListBullet5">
    <w:name w:val="List Bullet 5"/>
    <w:basedOn w:val="List5"/>
    <w:rsid w:val="00E6125E"/>
    <w:pPr>
      <w:numPr>
        <w:numId w:val="3"/>
      </w:numPr>
    </w:pPr>
  </w:style>
  <w:style w:type="paragraph" w:styleId="ListContinue2">
    <w:name w:val="List Continue 2"/>
    <w:basedOn w:val="List2"/>
    <w:rsid w:val="00E6125E"/>
    <w:pPr>
      <w:ind w:firstLine="0"/>
    </w:pPr>
  </w:style>
  <w:style w:type="paragraph" w:styleId="ListContinue3">
    <w:name w:val="List Continue 3"/>
    <w:basedOn w:val="List3"/>
    <w:rsid w:val="00E6125E"/>
    <w:pPr>
      <w:ind w:left="1021" w:firstLine="0"/>
    </w:pPr>
  </w:style>
  <w:style w:type="paragraph" w:styleId="ListContinue4">
    <w:name w:val="List Continue 4"/>
    <w:basedOn w:val="List4"/>
    <w:rsid w:val="00E6125E"/>
    <w:pPr>
      <w:ind w:firstLine="0"/>
    </w:pPr>
  </w:style>
  <w:style w:type="paragraph" w:styleId="ListContinue5">
    <w:name w:val="List Continue 5"/>
    <w:basedOn w:val="List5"/>
    <w:rsid w:val="00E6125E"/>
    <w:pPr>
      <w:ind w:firstLine="0"/>
    </w:pPr>
  </w:style>
  <w:style w:type="paragraph" w:styleId="ListNumber3">
    <w:name w:val="List Number 3"/>
    <w:basedOn w:val="List3"/>
    <w:rsid w:val="00E6125E"/>
    <w:pPr>
      <w:numPr>
        <w:numId w:val="4"/>
      </w:numPr>
    </w:pPr>
  </w:style>
  <w:style w:type="paragraph" w:styleId="ListNumber4">
    <w:name w:val="List Number 4"/>
    <w:basedOn w:val="List4"/>
    <w:rsid w:val="00E6125E"/>
    <w:pPr>
      <w:numPr>
        <w:numId w:val="5"/>
      </w:numPr>
    </w:pPr>
  </w:style>
  <w:style w:type="paragraph" w:styleId="ListNumber5">
    <w:name w:val="List Number 5"/>
    <w:basedOn w:val="List5"/>
    <w:rsid w:val="00E6125E"/>
    <w:pPr>
      <w:numPr>
        <w:numId w:val="6"/>
      </w:numPr>
    </w:pPr>
  </w:style>
  <w:style w:type="paragraph" w:styleId="BlockText">
    <w:name w:val="Block Text"/>
    <w:basedOn w:val="Normal"/>
    <w:rsid w:val="00E612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12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125E"/>
    <w:rPr>
      <w:sz w:val="16"/>
      <w:vertAlign w:val="superscript"/>
    </w:rPr>
  </w:style>
  <w:style w:type="character" w:customStyle="1" w:styleId="Symbols">
    <w:name w:val="Symbols"/>
    <w:basedOn w:val="DefaultParagraphFont"/>
    <w:rsid w:val="00E6125E"/>
    <w:rPr>
      <w:rFonts w:ascii="Symbol" w:hAnsi="Symbol"/>
    </w:rPr>
  </w:style>
  <w:style w:type="character" w:customStyle="1" w:styleId="MenuOptions">
    <w:name w:val="Menu Options"/>
    <w:basedOn w:val="DefaultParagraphFont"/>
    <w:rsid w:val="00E612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125E"/>
    <w:rPr>
      <w:b/>
    </w:rPr>
  </w:style>
  <w:style w:type="character" w:customStyle="1" w:styleId="Underlined">
    <w:name w:val="Underlined"/>
    <w:basedOn w:val="DefaultParagraphFont"/>
    <w:rsid w:val="00E6125E"/>
    <w:rPr>
      <w:u w:val="single"/>
    </w:rPr>
  </w:style>
  <w:style w:type="paragraph" w:customStyle="1" w:styleId="TableBodyTextRight">
    <w:name w:val="Table Body Text Right"/>
    <w:basedOn w:val="TableBodyText"/>
    <w:rsid w:val="00E612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125E"/>
    <w:rPr>
      <w:sz w:val="18"/>
    </w:rPr>
  </w:style>
  <w:style w:type="paragraph" w:customStyle="1" w:styleId="BodySmallRight">
    <w:name w:val="Body Small Right"/>
    <w:basedOn w:val="BodyTextRight"/>
    <w:rsid w:val="00E6125E"/>
    <w:rPr>
      <w:sz w:val="18"/>
      <w:szCs w:val="18"/>
    </w:rPr>
  </w:style>
  <w:style w:type="paragraph" w:customStyle="1" w:styleId="MarginEdition">
    <w:name w:val="Margin Edition"/>
    <w:basedOn w:val="MarginNote"/>
    <w:rsid w:val="00E612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125E"/>
    <w:rPr>
      <w:sz w:val="2"/>
      <w:szCs w:val="2"/>
    </w:rPr>
  </w:style>
  <w:style w:type="character" w:customStyle="1" w:styleId="Small">
    <w:name w:val="Small"/>
    <w:basedOn w:val="DefaultParagraphFont"/>
    <w:rsid w:val="00E6125E"/>
    <w:rPr>
      <w:sz w:val="16"/>
    </w:rPr>
  </w:style>
  <w:style w:type="paragraph" w:customStyle="1" w:styleId="WideTable">
    <w:name w:val="Wide Table"/>
    <w:basedOn w:val="Normal"/>
    <w:rsid w:val="00E612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125E"/>
  </w:style>
  <w:style w:type="paragraph" w:styleId="Quote">
    <w:name w:val="Quote"/>
    <w:basedOn w:val="Heading1"/>
    <w:link w:val="QuoteChar"/>
    <w:qFormat/>
    <w:rsid w:val="00E612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12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125E"/>
    <w:pPr>
      <w:pageBreakBefore/>
    </w:pPr>
  </w:style>
  <w:style w:type="paragraph" w:customStyle="1" w:styleId="Border">
    <w:name w:val="Border"/>
    <w:basedOn w:val="Normal"/>
    <w:qFormat/>
    <w:rsid w:val="00E612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12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2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2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12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12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12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12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12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125E"/>
    <w:rPr>
      <w:u w:val="single"/>
    </w:rPr>
  </w:style>
  <w:style w:type="character" w:customStyle="1" w:styleId="BoldandItalics">
    <w:name w:val="Bold and Italics"/>
    <w:qFormat/>
    <w:rsid w:val="00E6125E"/>
    <w:rPr>
      <w:b/>
      <w:i/>
      <w:u w:val="none"/>
    </w:rPr>
  </w:style>
  <w:style w:type="paragraph" w:styleId="BalloonText">
    <w:name w:val="Balloon Text"/>
    <w:basedOn w:val="Normal"/>
    <w:link w:val="BalloonTextChar"/>
    <w:rsid w:val="00E612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12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125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12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12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125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602</Words>
  <Characters>3916</Characters>
  <Application>Microsoft Office Word</Application>
  <DocSecurity>0</DocSecurity>
  <Lines>144</Lines>
  <Paragraphs>106</Paragraphs>
  <ScaleCrop>false</ScaleCrop>
  <Company>Author-it Software Corporation Ltd.</Company>
  <LinksUpToDate>false</LinksUpToDate>
  <CharactersWithSpaces>4438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PUA52412 Diploma of Public Safety (Biosecurity Response Management)</dc:title>
  <dc:subject>Approved</dc:subject>
  <dc:creator>Government Skills Australia</dc:creator>
  <cp:keywords>Release 2</cp:keywords>
  <dc:description>Review Date: 12 April 2008</dc:description>
  <cp:lastModifiedBy>HSD_TPCMSd.prod</cp:lastModifiedBy>
  <cp:revision>3</cp:revision>
  <dcterms:created xsi:type="dcterms:W3CDTF">2013-05-01T07:09:00Z</dcterms:created>
  <dcterms:modified xsi:type="dcterms:W3CDTF">2013-05-01T07:09:00Z</dcterms:modified>
</cp:coreProperties>
</file>