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355" w:rsidP="00246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PUA51012 Diploma of Public Safety (Community Safety)</w:t>
      </w:r>
      <w:r>
        <w:fldChar w:fldCharType="end"/>
      </w:r>
    </w:p>
    <w:p w:rsidR="00246355" w:rsidP="00246355">
      <w:pPr>
        <w:pStyle w:val="Version"/>
        <w:sectPr w:rsidSect="00265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654F6" w:rsidP="002654F6">
      <w:pPr>
        <w:pStyle w:val="SuperHeading"/>
      </w:pPr>
      <w:r w:rsidRPr="002654F6">
        <w:t>PUA51012 Diploma of Public Safety (Community Safety)</w:t>
      </w:r>
    </w:p>
    <w:p w:rsidR="00000000" w:rsidRPr="002654F6" w:rsidP="002654F6">
      <w:pPr>
        <w:pStyle w:val="Heading1"/>
      </w:pPr>
      <w:bookmarkStart w:id="1" w:name="O_572368"/>
      <w:bookmarkEnd w:id="1"/>
      <w:r w:rsidRPr="002654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TableBodyText"/>
            </w:pPr>
            <w:r w:rsidRPr="002654F6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TableBodyText"/>
            </w:pPr>
            <w:r w:rsidRPr="002654F6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TableBodyText"/>
              <w:rPr>
                <w:lang w:val="en-NZ"/>
              </w:rPr>
            </w:pPr>
            <w:r w:rsidRPr="002654F6">
              <w:rPr>
                <w:rStyle w:val="SpecialBold"/>
              </w:rPr>
              <w:t>Comments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TableBodyText"/>
              <w:rPr>
                <w:lang w:val="en-NZ"/>
              </w:rPr>
            </w:pPr>
            <w:r w:rsidRPr="002654F6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TableBodyText"/>
              <w:rPr>
                <w:lang w:val="en-NZ"/>
              </w:rPr>
            </w:pPr>
            <w:r w:rsidRPr="002654F6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TableBodyText"/>
              <w:rPr>
                <w:lang w:val="en-NZ"/>
              </w:rPr>
            </w:pPr>
            <w:r w:rsidRPr="002654F6">
              <w:t xml:space="preserve">Imported units updated. 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TableBodyText"/>
              <w:rPr>
                <w:lang w:val="en-NZ"/>
              </w:rPr>
            </w:pPr>
            <w:r w:rsidRPr="002654F6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TableBodyText"/>
              <w:rPr>
                <w:lang w:val="en-NZ"/>
              </w:rPr>
            </w:pPr>
            <w:r w:rsidRPr="002654F6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TableBodyText"/>
              <w:rPr>
                <w:lang w:val="en-NZ"/>
              </w:rPr>
            </w:pPr>
            <w:r w:rsidRPr="002654F6">
              <w:t>Imported units updated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TableBodyText"/>
              <w:rPr>
                <w:lang w:val="en-NZ"/>
              </w:rPr>
            </w:pPr>
            <w:r w:rsidRPr="002654F6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TableBodyText"/>
              <w:rPr>
                <w:lang w:val="en-NZ"/>
              </w:rPr>
            </w:pPr>
            <w:r w:rsidRPr="002654F6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TableBodyText"/>
            </w:pPr>
            <w:r w:rsidRPr="002654F6">
              <w:t xml:space="preserve">New release of existing qualification from PUA00 v8.1: PUA51004. Packaging rules wording revised, imported units </w:t>
            </w:r>
            <w:r w:rsidRPr="002654F6">
              <w:t>updated, elective groupings changed. Equivalent.</w:t>
            </w:r>
          </w:p>
        </w:tc>
      </w:tr>
    </w:tbl>
    <w:p w:rsidR="00000000" w:rsidRPr="002654F6" w:rsidP="002654F6">
      <w:pPr>
        <w:pStyle w:val="TableBodyText"/>
      </w:pPr>
    </w:p>
    <w:p w:rsidR="00000000" w:rsidRPr="002654F6" w:rsidP="002654F6">
      <w:pPr>
        <w:pStyle w:val="AllowPageBreak"/>
      </w:pPr>
    </w:p>
    <w:p w:rsidR="00000000" w:rsidRPr="002654F6" w:rsidP="002654F6">
      <w:pPr>
        <w:pStyle w:val="Heading1"/>
      </w:pPr>
      <w:bookmarkStart w:id="2" w:name="O_572367"/>
      <w:bookmarkEnd w:id="2"/>
      <w:r w:rsidRPr="002654F6">
        <w:t>Description</w:t>
      </w:r>
    </w:p>
    <w:p w:rsidR="00000000" w:rsidRPr="002654F6" w:rsidP="002654F6">
      <w:pPr>
        <w:pStyle w:val="BodyText"/>
      </w:pPr>
      <w:r w:rsidRPr="002654F6">
        <w:t>Not applicable.</w:t>
      </w:r>
    </w:p>
    <w:p w:rsidR="00000000" w:rsidRPr="002654F6" w:rsidP="002654F6">
      <w:pPr>
        <w:pStyle w:val="AllowPageBreak"/>
      </w:pPr>
    </w:p>
    <w:p w:rsidR="00000000" w:rsidRPr="002654F6" w:rsidP="002654F6">
      <w:pPr>
        <w:pStyle w:val="Heading1"/>
      </w:pPr>
      <w:bookmarkStart w:id="3" w:name="O_572366"/>
      <w:bookmarkEnd w:id="3"/>
      <w:r w:rsidRPr="002654F6">
        <w:t>Pathways Information</w:t>
      </w:r>
    </w:p>
    <w:p w:rsidR="00000000" w:rsidRPr="002654F6" w:rsidP="002654F6">
      <w:pPr>
        <w:pStyle w:val="BodyText"/>
      </w:pPr>
      <w:r w:rsidRPr="002654F6">
        <w:t>Not applicable.</w:t>
      </w:r>
    </w:p>
    <w:p w:rsidR="00000000" w:rsidRPr="002654F6" w:rsidP="002654F6">
      <w:pPr>
        <w:pStyle w:val="AllowPageBreak"/>
      </w:pPr>
    </w:p>
    <w:p w:rsidR="00000000" w:rsidRPr="002654F6" w:rsidP="002654F6">
      <w:pPr>
        <w:pStyle w:val="Heading1"/>
      </w:pPr>
      <w:bookmarkStart w:id="4" w:name="O_572365"/>
      <w:bookmarkEnd w:id="4"/>
      <w:r w:rsidRPr="002654F6">
        <w:t>Licensing/Regulatory Information</w:t>
      </w:r>
    </w:p>
    <w:p w:rsidR="00000000" w:rsidRPr="002654F6" w:rsidP="002654F6">
      <w:pPr>
        <w:pStyle w:val="BodyText"/>
      </w:pPr>
      <w:r w:rsidRPr="002654F6">
        <w:t>Not applicable.</w:t>
      </w:r>
    </w:p>
    <w:p w:rsidR="00000000" w:rsidRPr="002654F6" w:rsidP="002654F6">
      <w:pPr>
        <w:pStyle w:val="AllowPageBreak"/>
      </w:pPr>
    </w:p>
    <w:p w:rsidR="00000000" w:rsidRPr="002654F6" w:rsidP="002654F6">
      <w:pPr>
        <w:pStyle w:val="Heading1"/>
      </w:pPr>
      <w:bookmarkStart w:id="5" w:name="O_572364"/>
      <w:bookmarkEnd w:id="5"/>
      <w:r w:rsidRPr="002654F6">
        <w:t>Entry Requirements</w:t>
      </w:r>
    </w:p>
    <w:p w:rsidR="00000000" w:rsidRPr="002654F6" w:rsidP="002654F6">
      <w:pPr>
        <w:pStyle w:val="BodyText"/>
      </w:pPr>
      <w:r w:rsidRPr="002654F6">
        <w:t>Not applicable.</w:t>
      </w:r>
    </w:p>
    <w:p w:rsidR="00000000" w:rsidRPr="002654F6" w:rsidP="002654F6">
      <w:pPr>
        <w:pStyle w:val="AllowPageBreak"/>
      </w:pPr>
    </w:p>
    <w:p w:rsidR="00000000" w:rsidRPr="002654F6" w:rsidP="002654F6">
      <w:pPr>
        <w:pStyle w:val="Heading1"/>
      </w:pPr>
      <w:bookmarkStart w:id="6" w:name="O_572363"/>
      <w:bookmarkEnd w:id="6"/>
      <w:r w:rsidRPr="002654F6">
        <w:t>Employability Skills Summary</w:t>
      </w:r>
    </w:p>
    <w:p w:rsidR="00000000" w:rsidRPr="002654F6" w:rsidP="002654F6">
      <w:pPr>
        <w:pStyle w:val="BodyText"/>
      </w:pPr>
      <w:r w:rsidRPr="002654F6">
        <w:t xml:space="preserve">Employability Skills are part of a unit of competency. </w:t>
      </w:r>
    </w:p>
    <w:p w:rsidR="00000000" w:rsidRPr="002654F6" w:rsidP="002654F6">
      <w:pPr>
        <w:pStyle w:val="BodyText"/>
      </w:pPr>
      <w:r w:rsidRPr="002654F6">
        <w:t>Employability Skills statements from a selection of units of competency from the PUA51012 Diploma of Public Safety (Community Safety) have</w:t>
      </w:r>
      <w:r w:rsidRPr="002654F6">
        <w:t xml:space="preserve"> been reproduced in the table below.</w:t>
      </w:r>
    </w:p>
    <w:p w:rsidR="00000000" w:rsidRPr="002654F6" w:rsidP="002654F6">
      <w:pPr>
        <w:pStyle w:val="BodyText"/>
      </w:pPr>
      <w:r w:rsidRPr="002654F6">
        <w:t>This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Employabil</w:t>
            </w:r>
            <w:r w:rsidRPr="002654F6">
              <w:rPr>
                <w:rStyle w:val="SpecialBold"/>
              </w:rPr>
              <w:t>ity Skills Statement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ListBullet"/>
            </w:pPr>
            <w:r w:rsidRPr="002654F6">
              <w:t>document broad tactics, roles, tasks, responsibilities, resource implications and timeframe for implementing the selected strategy</w:t>
            </w:r>
          </w:p>
          <w:p w:rsidR="00000000" w:rsidRPr="002654F6" w:rsidP="002654F6">
            <w:pPr>
              <w:pStyle w:val="ListBullet"/>
            </w:pPr>
            <w:r w:rsidRPr="002654F6">
              <w:t>document strategies according to organisational requirements</w:t>
            </w:r>
          </w:p>
          <w:p w:rsidR="00000000" w:rsidRPr="002654F6" w:rsidP="002654F6">
            <w:pPr>
              <w:pStyle w:val="ListBullet"/>
            </w:pPr>
            <w:r w:rsidRPr="002654F6">
              <w:t>identify, through research and stakeholder consultation, existing prevention, preparedness, response and recovery strategies</w:t>
            </w:r>
          </w:p>
          <w:p w:rsidR="00000000" w:rsidRPr="002654F6" w:rsidP="002654F6">
            <w:pPr>
              <w:pStyle w:val="ListBullet"/>
            </w:pPr>
            <w:r w:rsidRPr="002654F6">
              <w:t>inform stakeholders of progress</w:t>
            </w:r>
          </w:p>
          <w:p w:rsidR="00000000" w:rsidRPr="002654F6" w:rsidP="002654F6">
            <w:pPr>
              <w:pStyle w:val="ListBullet"/>
            </w:pPr>
            <w:r w:rsidRPr="002654F6">
              <w:t>negotiate accountability for components of the strategy</w:t>
            </w:r>
          </w:p>
          <w:p w:rsidR="00000000" w:rsidRPr="002654F6" w:rsidP="002654F6">
            <w:pPr>
              <w:pStyle w:val="ListBullet"/>
            </w:pPr>
            <w:r w:rsidRPr="002654F6">
              <w:t>maintain accurate records of meetings and c</w:t>
            </w:r>
            <w:r w:rsidRPr="002654F6">
              <w:t xml:space="preserve">ommunications with stakeholders and project team members </w:t>
            </w:r>
          </w:p>
          <w:p w:rsidR="00000000" w:rsidP="002654F6">
            <w:pPr>
              <w:pStyle w:val="ListBullet"/>
              <w:rPr>
                <w:lang w:val="en-NZ"/>
              </w:rPr>
            </w:pPr>
            <w:r w:rsidRPr="002654F6">
              <w:t>maintain effective communication between working group members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ListBullet"/>
            </w:pPr>
            <w:r w:rsidRPr="002654F6">
              <w:t>allocate team roles and responsibilities</w:t>
            </w:r>
          </w:p>
          <w:p w:rsidR="00000000" w:rsidRPr="002654F6" w:rsidP="002654F6">
            <w:pPr>
              <w:pStyle w:val="ListBullet"/>
            </w:pPr>
            <w:r w:rsidRPr="002654F6">
              <w:t>apply knowledge of team work principles and strategies</w:t>
            </w:r>
          </w:p>
          <w:p w:rsidR="00000000" w:rsidRPr="002654F6" w:rsidP="002654F6">
            <w:pPr>
              <w:pStyle w:val="ListBullet"/>
            </w:pPr>
            <w:r w:rsidRPr="002654F6">
              <w:t>confirm communication and re</w:t>
            </w:r>
            <w:r w:rsidRPr="002654F6">
              <w:t>porting procedures</w:t>
            </w:r>
          </w:p>
          <w:p w:rsidR="00000000" w:rsidRPr="002654F6" w:rsidP="002654F6">
            <w:pPr>
              <w:pStyle w:val="ListBullet"/>
            </w:pPr>
            <w:r w:rsidRPr="002654F6">
              <w:t>harness cooperation, motivation and diversity of others</w:t>
            </w:r>
          </w:p>
          <w:p w:rsidR="00000000" w:rsidRPr="002654F6" w:rsidP="002654F6">
            <w:pPr>
              <w:pStyle w:val="ListBullet"/>
            </w:pPr>
            <w:r w:rsidRPr="002654F6">
              <w:t>identify treatment actions, resources required, milestones, budget, reporting procedures and roles and responsibilities of project team members</w:t>
            </w:r>
          </w:p>
          <w:p w:rsidR="00000000" w:rsidP="002654F6">
            <w:pPr>
              <w:pStyle w:val="ListBullet"/>
              <w:rPr>
                <w:lang w:val="en-NZ"/>
              </w:rPr>
            </w:pPr>
            <w:r w:rsidRPr="002654F6">
              <w:t xml:space="preserve">prepare for, participate in and lead </w:t>
            </w:r>
            <w:r w:rsidRPr="002654F6">
              <w:t>meetings to achieve effective outcomes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ListBullet"/>
            </w:pPr>
            <w:r w:rsidRPr="002654F6">
              <w:t>adjust implementation action plans following the review process if required</w:t>
            </w:r>
          </w:p>
          <w:p w:rsidR="00000000" w:rsidRPr="002654F6" w:rsidP="002654F6">
            <w:pPr>
              <w:pStyle w:val="ListBullet"/>
            </w:pPr>
            <w:r w:rsidRPr="002654F6">
              <w:t>apply knowledge of problem solving and decision making techniques</w:t>
            </w:r>
          </w:p>
          <w:p w:rsidR="00000000" w:rsidRPr="002654F6" w:rsidP="002654F6">
            <w:pPr>
              <w:pStyle w:val="ListBullet"/>
            </w:pPr>
            <w:r w:rsidRPr="002654F6">
              <w:t>apply knowledge of risk analysis and management</w:t>
            </w:r>
          </w:p>
          <w:p w:rsidR="00000000" w:rsidRPr="002654F6" w:rsidP="002654F6">
            <w:pPr>
              <w:pStyle w:val="ListBullet"/>
            </w:pPr>
            <w:r w:rsidRPr="002654F6">
              <w:t>apply problem solving and decision making techniques</w:t>
            </w:r>
          </w:p>
          <w:p w:rsidR="00000000" w:rsidRPr="002654F6" w:rsidP="002654F6">
            <w:pPr>
              <w:pStyle w:val="ListBullet"/>
            </w:pPr>
            <w:r w:rsidRPr="002654F6">
              <w:t>evaluate strategies and limitations and impacts identified and communicated to stakeholders</w:t>
            </w:r>
          </w:p>
          <w:p w:rsidR="00000000" w:rsidRPr="002654F6" w:rsidP="002654F6">
            <w:pPr>
              <w:pStyle w:val="ListBullet"/>
            </w:pPr>
            <w:r w:rsidRPr="002654F6">
              <w:t>identify implementation issues and contingencies developed where necessary</w:t>
            </w:r>
          </w:p>
          <w:p w:rsidR="00000000" w:rsidRPr="002654F6" w:rsidP="002654F6">
            <w:pPr>
              <w:pStyle w:val="ListBullet"/>
            </w:pPr>
            <w:r w:rsidRPr="002654F6">
              <w:t>identify potential hazards and their</w:t>
            </w:r>
            <w:r w:rsidRPr="002654F6">
              <w:t xml:space="preserve"> consequences</w:t>
            </w:r>
          </w:p>
          <w:p w:rsidR="00000000" w:rsidRPr="002654F6" w:rsidP="002654F6">
            <w:pPr>
              <w:pStyle w:val="ListBullet"/>
            </w:pPr>
            <w:r w:rsidRPr="002654F6">
              <w:t>identify problems likely to preclude the implementation of strategies</w:t>
            </w:r>
          </w:p>
          <w:p w:rsidR="00000000" w:rsidP="002654F6">
            <w:pPr>
              <w:pStyle w:val="ListBullet"/>
              <w:rPr>
                <w:lang w:val="en-NZ"/>
              </w:rPr>
            </w:pPr>
            <w:r w:rsidRPr="002654F6">
              <w:t>review planning processes to identify opportunities for improvements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ListBullet"/>
            </w:pPr>
            <w:r w:rsidRPr="002654F6">
              <w:t>identify existing prevention, preparedness, response and recovery strategie</w:t>
            </w:r>
            <w:r w:rsidRPr="002654F6">
              <w:t>s through research and stakeholder consultation</w:t>
            </w:r>
          </w:p>
          <w:p w:rsidR="00000000" w:rsidRPr="002654F6" w:rsidP="002654F6">
            <w:pPr>
              <w:pStyle w:val="ListBullet"/>
            </w:pPr>
            <w:r w:rsidRPr="002654F6">
              <w:t>use knowledge of techniques for the prioritisation and evaluation of public safety risk management systems</w:t>
            </w:r>
          </w:p>
          <w:p w:rsidR="00000000" w:rsidRPr="002654F6" w:rsidP="002654F6">
            <w:pPr>
              <w:pStyle w:val="ListBullet"/>
            </w:pPr>
            <w:r w:rsidRPr="002654F6">
              <w:t>use skills to define and anticipate implementation barriers</w:t>
            </w:r>
          </w:p>
          <w:p w:rsidR="00000000" w:rsidP="002654F6">
            <w:pPr>
              <w:pStyle w:val="ListBullet"/>
              <w:rPr>
                <w:lang w:val="en-NZ"/>
              </w:rPr>
            </w:pPr>
            <w:r w:rsidRPr="002654F6">
              <w:t>use knowledge of the planning process and the kinds of outcomes and benefits for communities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ListBullet"/>
            </w:pPr>
            <w:r w:rsidRPr="002654F6">
              <w:t>assess and establish performance criteria for the effectiveness of treatment implementation</w:t>
            </w:r>
          </w:p>
          <w:p w:rsidR="00000000" w:rsidRPr="002654F6" w:rsidP="002654F6">
            <w:pPr>
              <w:pStyle w:val="ListBullet"/>
            </w:pPr>
            <w:r w:rsidRPr="002654F6">
              <w:t>complete treatment activities efficiently</w:t>
            </w:r>
          </w:p>
          <w:p w:rsidR="00000000" w:rsidRPr="002654F6" w:rsidP="002654F6">
            <w:pPr>
              <w:pStyle w:val="ListBullet"/>
            </w:pPr>
            <w:r w:rsidRPr="002654F6">
              <w:t>dev</w:t>
            </w:r>
            <w:r w:rsidRPr="002654F6">
              <w:t xml:space="preserve">elop consultation strategies </w:t>
            </w:r>
          </w:p>
          <w:p w:rsidR="00000000" w:rsidRPr="002654F6" w:rsidP="002654F6">
            <w:pPr>
              <w:pStyle w:val="ListBullet"/>
            </w:pPr>
            <w:r w:rsidRPr="002654F6">
              <w:t>develop effective processes for cooperative planning</w:t>
            </w:r>
          </w:p>
          <w:p w:rsidR="00000000" w:rsidRPr="002654F6" w:rsidP="002654F6">
            <w:pPr>
              <w:pStyle w:val="ListBullet"/>
            </w:pPr>
            <w:r w:rsidRPr="002654F6">
              <w:t>develop feasible and effective plans, tactics and activities to achieve treatment objectives</w:t>
            </w:r>
          </w:p>
          <w:p w:rsidR="00000000" w:rsidRPr="002654F6" w:rsidP="002654F6">
            <w:pPr>
              <w:pStyle w:val="ListBullet"/>
            </w:pPr>
            <w:r w:rsidRPr="002654F6">
              <w:t>develop information management, reporting and accountability strategies</w:t>
            </w:r>
          </w:p>
          <w:p w:rsidR="00000000" w:rsidRPr="002654F6" w:rsidP="002654F6">
            <w:pPr>
              <w:pStyle w:val="ListBullet"/>
            </w:pPr>
            <w:r w:rsidRPr="002654F6">
              <w:t>identify</w:t>
            </w:r>
            <w:r w:rsidRPr="002654F6">
              <w:t xml:space="preserve"> a range of potential prevention, preparedness, response and recovery strategies through researching current best practice, alternative options, and seeking expert opinion</w:t>
            </w:r>
          </w:p>
          <w:p w:rsidR="00000000" w:rsidP="002654F6">
            <w:pPr>
              <w:pStyle w:val="ListBullet"/>
              <w:rPr>
                <w:lang w:val="en-NZ"/>
              </w:rPr>
            </w:pPr>
            <w:r w:rsidRPr="002654F6">
              <w:t>identify characteristics of the risk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ListBullet"/>
            </w:pPr>
            <w:r w:rsidRPr="002654F6">
              <w:t>establish a project and see i</w:t>
            </w:r>
            <w:r w:rsidRPr="002654F6">
              <w:t>t through</w:t>
            </w:r>
          </w:p>
          <w:p w:rsidR="00000000" w:rsidRPr="002654F6" w:rsidP="002654F6">
            <w:pPr>
              <w:pStyle w:val="ListBullet"/>
            </w:pPr>
            <w:r w:rsidRPr="002654F6">
              <w:t>obtain commitment and agreement on reviewed strategies as negotiated with stakeholders</w:t>
            </w:r>
          </w:p>
          <w:p w:rsidR="00000000" w:rsidRPr="002654F6" w:rsidP="002654F6">
            <w:pPr>
              <w:pStyle w:val="ListBullet"/>
            </w:pPr>
            <w:r w:rsidRPr="002654F6">
              <w:t>use knowledge of culture, diversity and history of communities, environments and associated concerns, issues and sensitivities, perception of risks</w:t>
            </w:r>
          </w:p>
          <w:p w:rsidR="00000000" w:rsidRPr="002654F6" w:rsidP="002654F6">
            <w:pPr>
              <w:pStyle w:val="ListBullet"/>
            </w:pPr>
            <w:r w:rsidRPr="002654F6">
              <w:t>use knowledge of current principles and practices to conduct activities which exercise elements of public safety management</w:t>
            </w:r>
          </w:p>
          <w:p w:rsidR="00000000" w:rsidRPr="002654F6" w:rsidP="002654F6">
            <w:pPr>
              <w:pStyle w:val="ListBullet"/>
            </w:pPr>
            <w:r w:rsidRPr="002654F6">
              <w:t>use knowledge of organisation's approval procedures</w:t>
            </w:r>
          </w:p>
          <w:p w:rsidR="00000000" w:rsidRPr="002654F6" w:rsidP="002654F6">
            <w:pPr>
              <w:pStyle w:val="ListBullet"/>
            </w:pPr>
            <w:r w:rsidRPr="002654F6">
              <w:t>use knowledge of risk management and models</w:t>
            </w:r>
          </w:p>
          <w:p w:rsidR="00000000" w:rsidP="002654F6">
            <w:pPr>
              <w:pStyle w:val="ListBullet"/>
              <w:rPr>
                <w:lang w:val="en-NZ"/>
              </w:rPr>
            </w:pPr>
            <w:r w:rsidRPr="002654F6">
              <w:t xml:space="preserve">use skills to summarise and explain </w:t>
            </w:r>
            <w:r w:rsidRPr="002654F6">
              <w:t>key information clearly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ListBullet"/>
            </w:pPr>
            <w:r w:rsidRPr="002654F6">
              <w:t>learn about benchmarking best practices in the implementation and review of management processes</w:t>
            </w:r>
          </w:p>
          <w:p w:rsidR="00000000" w:rsidRPr="002654F6" w:rsidP="002654F6">
            <w:pPr>
              <w:pStyle w:val="ListBullet"/>
            </w:pPr>
            <w:r w:rsidRPr="002654F6">
              <w:t>learn about emergency risk management terminology; risk; prevention, preparedness, response and recovery concepts and princi</w:t>
            </w:r>
            <w:r w:rsidRPr="002654F6">
              <w:t>ples; mitigation; organisational requirements for the submission and approval of treatment plans; and reporting of treatment outcomes</w:t>
            </w:r>
          </w:p>
          <w:p w:rsidR="00000000" w:rsidRPr="002654F6" w:rsidP="002654F6">
            <w:pPr>
              <w:pStyle w:val="ListBullet"/>
            </w:pPr>
            <w:r w:rsidRPr="002654F6">
              <w:t>learn about legislative and regulatory requirements relevant to emergency management</w:t>
            </w:r>
          </w:p>
          <w:p w:rsidR="00000000" w:rsidRPr="002654F6" w:rsidP="002654F6">
            <w:pPr>
              <w:pStyle w:val="ListBullet"/>
            </w:pPr>
            <w:r w:rsidRPr="002654F6">
              <w:t>learn about planning theory and proce</w:t>
            </w:r>
            <w:r w:rsidRPr="002654F6">
              <w:t>sses</w:t>
            </w:r>
          </w:p>
          <w:p w:rsidR="00000000" w:rsidP="002654F6">
            <w:pPr>
              <w:pStyle w:val="ListBullet"/>
              <w:rPr>
                <w:lang w:val="en-NZ"/>
              </w:rPr>
            </w:pPr>
            <w:r w:rsidRPr="002654F6">
              <w:t>learn about potential hazards and their consequences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ListBullet"/>
            </w:pPr>
            <w:r w:rsidRPr="002654F6">
              <w:t>communicate using information technology, which may include meetings, letters, facsimile, electronic transmission of information</w:t>
            </w:r>
          </w:p>
          <w:p w:rsidR="00000000" w:rsidRPr="002654F6" w:rsidP="002654F6">
            <w:pPr>
              <w:pStyle w:val="ListBullet"/>
            </w:pPr>
            <w:r w:rsidRPr="002654F6">
              <w:t>select technologies and processes which most effectively communicate the information</w:t>
            </w:r>
          </w:p>
          <w:p w:rsidR="00000000" w:rsidRPr="002654F6" w:rsidP="002654F6">
            <w:pPr>
              <w:pStyle w:val="ListBullet"/>
            </w:pPr>
            <w:r w:rsidRPr="002654F6">
              <w:t>use information technologies, which may include computerised simulations</w:t>
            </w:r>
          </w:p>
          <w:p w:rsidR="00000000" w:rsidRPr="002654F6" w:rsidP="002654F6">
            <w:pPr>
              <w:pStyle w:val="ListBullet"/>
            </w:pPr>
            <w:r w:rsidRPr="002654F6">
              <w:t>use resources, which may include project planning software</w:t>
            </w:r>
          </w:p>
        </w:tc>
      </w:tr>
    </w:tbl>
    <w:p w:rsidR="00000000" w:rsidRPr="002654F6" w:rsidP="002654F6">
      <w:pPr>
        <w:pStyle w:val="BodyText"/>
      </w:pPr>
    </w:p>
    <w:p w:rsidR="00000000" w:rsidRPr="002654F6" w:rsidP="002654F6">
      <w:pPr>
        <w:pStyle w:val="AllowPageBreak"/>
      </w:pPr>
    </w:p>
    <w:p w:rsidR="00000000" w:rsidRPr="002654F6" w:rsidP="002654F6">
      <w:pPr>
        <w:pStyle w:val="Heading1"/>
      </w:pPr>
      <w:bookmarkStart w:id="7" w:name="O_572362"/>
      <w:bookmarkEnd w:id="7"/>
      <w:r w:rsidRPr="002654F6">
        <w:t>Packaging Rules</w:t>
      </w:r>
    </w:p>
    <w:p w:rsidR="00000000" w:rsidRPr="002654F6" w:rsidP="002654F6">
      <w:pPr>
        <w:pStyle w:val="BodyText"/>
      </w:pPr>
      <w:r w:rsidRPr="002654F6">
        <w:t>12 units of competency are required for this qualification including:</w:t>
      </w:r>
    </w:p>
    <w:p w:rsidR="00000000" w:rsidRPr="002654F6" w:rsidP="002654F6">
      <w:pPr>
        <w:pStyle w:val="ListBullet"/>
      </w:pPr>
      <w:r w:rsidRPr="002654F6">
        <w:t>1 core unit</w:t>
      </w:r>
    </w:p>
    <w:p w:rsidR="00000000" w:rsidRPr="002654F6" w:rsidP="002654F6">
      <w:pPr>
        <w:pStyle w:val="ListBullet"/>
      </w:pPr>
      <w:r w:rsidRPr="002654F6">
        <w:t>11 elective units</w:t>
      </w:r>
    </w:p>
    <w:p w:rsidR="00000000" w:rsidRPr="002654F6" w:rsidP="002654F6">
      <w:pPr>
        <w:pStyle w:val="BodyText"/>
      </w:pPr>
      <w:r w:rsidRPr="002654F6">
        <w:t>Choose 1 elective from the Group A list below.</w:t>
      </w:r>
    </w:p>
    <w:p w:rsidR="00000000" w:rsidRPr="002654F6" w:rsidP="002654F6">
      <w:pPr>
        <w:pStyle w:val="BodyText"/>
      </w:pPr>
      <w:r w:rsidRPr="002654F6">
        <w:t>Choose 1 elective from the Group B list below.</w:t>
      </w:r>
    </w:p>
    <w:p w:rsidR="00000000" w:rsidRPr="002654F6" w:rsidP="002654F6">
      <w:pPr>
        <w:pStyle w:val="BodyText"/>
      </w:pPr>
      <w:r w:rsidRPr="002654F6">
        <w:t>Choose a minimum of 3 elective units from the Group C list below.</w:t>
      </w:r>
    </w:p>
    <w:p w:rsidR="00000000" w:rsidRPr="002654F6" w:rsidP="002654F6">
      <w:pPr>
        <w:pStyle w:val="BodyText"/>
      </w:pPr>
      <w:r w:rsidRPr="002654F6">
        <w:t>Choose a minimum of 6 elective units from the Group C and/or D lists below.</w:t>
      </w:r>
    </w:p>
    <w:p w:rsidR="00000000" w:rsidRPr="002654F6" w:rsidP="002654F6">
      <w:pPr>
        <w:pStyle w:val="BodyText"/>
      </w:pPr>
      <w:r w:rsidRPr="002654F6">
        <w:t>Choose the remaining 2 elective units from either the list below, or elsewhere within this training package, or an</w:t>
      </w:r>
      <w:r w:rsidRPr="002654F6">
        <w:t>other endorsed training package, or accredited course.</w:t>
      </w:r>
    </w:p>
    <w:p w:rsidR="00000000" w:rsidRPr="002654F6" w:rsidP="002654F6">
      <w:pPr>
        <w:pStyle w:val="BodyText"/>
      </w:pPr>
      <w:r w:rsidRPr="002654F6">
        <w:t>All elective units selected from outside this qualification must be from an equivalent qualification level or higher.</w:t>
      </w:r>
    </w:p>
    <w:p w:rsidR="00000000" w:rsidRPr="002654F6" w:rsidP="002654F6">
      <w:pPr>
        <w:pStyle w:val="BodyText"/>
      </w:pPr>
      <w:r w:rsidRPr="002654F6">
        <w:t>Elective units selected must not duplicate content already covered by other units i</w:t>
      </w:r>
      <w:r w:rsidRPr="002654F6">
        <w:t>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Core Units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PUAMAN005B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Manage projects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Elective Units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Group 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PUAEMR012B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t>Determine treatment options</w:t>
            </w:r>
          </w:p>
          <w:p w:rsidR="00000000" w:rsidRPr="002654F6" w:rsidP="002654F6">
            <w:pPr>
              <w:pStyle w:val="BodyText"/>
            </w:pPr>
            <w:r w:rsidRPr="002654F6">
              <w:t>∟</w:t>
            </w:r>
            <w:r w:rsidRPr="002654F6">
              <w:t xml:space="preserve"> PUAEMR008B Contribute to an emergency risk management process</w:t>
            </w:r>
          </w:p>
          <w:p w:rsidR="00000000" w:rsidRPr="002654F6" w:rsidP="002654F6">
            <w:pPr>
              <w:pStyle w:val="BodyText"/>
            </w:pPr>
            <w:r w:rsidRPr="002654F6">
              <w:t>OR</w:t>
            </w:r>
          </w:p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∟</w:t>
            </w:r>
            <w:r w:rsidRPr="002654F6">
              <w:t xml:space="preserve"> PUAEMR009B Facilitate emergency risk assessment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PUAFIR602B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t>Manage the implementation of community safety strategies</w:t>
            </w:r>
          </w:p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∟</w:t>
            </w:r>
            <w:r w:rsidRPr="002654F6">
              <w:t xml:space="preserve"> PUAFIR509B Implement prevention strategies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Elective Units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Group 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 xml:space="preserve">PUAEMR029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 xml:space="preserve">Plan and implement a treatment measure 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PUAFIR509B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Implement prevention strategies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Elective Units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Group 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PUACOM008B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Develop and organise public safety awareness programs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PUAEMR008B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Contribute to an emergency risk management process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PUAEMR009B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Facilitate emergency risk assessment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 xml:space="preserve">PUAEMR028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Develop emergency management plans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PUAFIR403B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t>Assess building plans</w:t>
            </w:r>
          </w:p>
          <w:p w:rsidR="00000000" w:rsidRPr="002654F6" w:rsidP="002654F6">
            <w:pPr>
              <w:pStyle w:val="BodyText"/>
            </w:pPr>
            <w:r w:rsidRPr="002654F6">
              <w:t>∟</w:t>
            </w:r>
            <w:r w:rsidRPr="002654F6">
              <w:t xml:space="preserve"> PUAFIR314B Utilise installed fire safety systems</w:t>
            </w:r>
          </w:p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ab/>
            </w:r>
            <w:r w:rsidRPr="002654F6">
              <w:t>∟</w:t>
            </w:r>
            <w:r w:rsidRPr="002654F6">
              <w:t xml:space="preserve"> PUAFIR206B Check installed fire safety systems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PUAFIR404B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t>Inspect dangerous goods facilities</w:t>
            </w:r>
          </w:p>
          <w:p w:rsidR="00000000" w:rsidRPr="002654F6" w:rsidP="002654F6">
            <w:pPr>
              <w:pStyle w:val="BodyText"/>
            </w:pPr>
            <w:r w:rsidRPr="002654F6">
              <w:t>∟</w:t>
            </w:r>
            <w:r w:rsidRPr="002654F6">
              <w:t xml:space="preserve"> PUAFIR403B Assess building plans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>∟</w:t>
            </w:r>
            <w:r w:rsidRPr="002654F6">
              <w:t xml:space="preserve"> PUAFIR314B Utilise installed fire saf</w:t>
            </w:r>
            <w:r w:rsidRPr="002654F6">
              <w:t>ety systems</w:t>
            </w:r>
          </w:p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ab/>
            </w:r>
            <w:r w:rsidRPr="002654F6">
              <w:tab/>
            </w:r>
            <w:r w:rsidRPr="002654F6">
              <w:t>∟</w:t>
            </w:r>
            <w:r w:rsidRPr="002654F6">
              <w:t xml:space="preserve"> PUAFIR206B Check installed fire safety systems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PUAFIR501B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t>Conduct fire investigation and analysis activities</w:t>
            </w:r>
          </w:p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∟</w:t>
            </w:r>
            <w:r w:rsidRPr="002654F6">
              <w:t xml:space="preserve"> PUALAW001B Protect and preserve incident scene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PUAFIR504B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Assist with the formulation and implementation of policies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PUAFIR506</w:t>
            </w:r>
            <w:r w:rsidRPr="002654F6">
              <w:t>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t>Conduct an assessment of building’s performance based design</w:t>
            </w:r>
          </w:p>
          <w:p w:rsidR="00000000" w:rsidRPr="002654F6" w:rsidP="002654F6">
            <w:pPr>
              <w:pStyle w:val="BodyText"/>
            </w:pPr>
            <w:r w:rsidRPr="002654F6">
              <w:t>∟</w:t>
            </w:r>
            <w:r w:rsidRPr="002654F6">
              <w:t xml:space="preserve"> PUAFIR403B Assess building plans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>∟</w:t>
            </w:r>
            <w:r w:rsidRPr="002654F6">
              <w:t xml:space="preserve"> PUAFIR314B Utilise installed fire safety systems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ab/>
            </w:r>
            <w:r w:rsidRPr="002654F6">
              <w:t>∟</w:t>
            </w:r>
            <w:r w:rsidRPr="002654F6">
              <w:t xml:space="preserve"> PUAFIR206B Check installed fire safety systems</w:t>
            </w:r>
          </w:p>
          <w:p w:rsidR="00000000" w:rsidRPr="002654F6" w:rsidP="002654F6">
            <w:pPr>
              <w:pStyle w:val="BodyText"/>
            </w:pPr>
            <w:r w:rsidRPr="002654F6">
              <w:t>∟</w:t>
            </w:r>
            <w:r w:rsidRPr="002654F6">
              <w:t xml:space="preserve"> PUAFIR507B Inspect building fire safety systems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>∟</w:t>
            </w:r>
            <w:r w:rsidRPr="002654F6">
              <w:t xml:space="preserve"> PUAFIR302B Suppress urban fire 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ab/>
            </w:r>
            <w:r w:rsidRPr="002654F6">
              <w:t>∟</w:t>
            </w:r>
            <w:r w:rsidRPr="002654F6">
              <w:t xml:space="preserve"> HLTFA311A Apply first aid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ab/>
            </w:r>
            <w:r w:rsidRPr="002654F6">
              <w:t>∟</w:t>
            </w:r>
            <w:r w:rsidRPr="002654F6">
              <w:t xml:space="preserve"> PUAFIR203B Respond to urban fire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>∟</w:t>
            </w:r>
            <w:r w:rsidRPr="002654F6">
              <w:t xml:space="preserve"> PUAFIR207B Operate breathing apparatus open circuit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ab/>
            </w:r>
            <w:r w:rsidRPr="002654F6">
              <w:tab/>
            </w:r>
            <w:r w:rsidRPr="002654F6">
              <w:tab/>
            </w:r>
            <w:r w:rsidRPr="002654F6">
              <w:t>∟</w:t>
            </w:r>
            <w:r w:rsidRPr="002654F6">
              <w:t xml:space="preserve"> PUAFIR215 Prevent injury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>∟</w:t>
            </w:r>
            <w:r w:rsidRPr="002654F6">
              <w:t xml:space="preserve"> PUAFIR314B Utilise installed fire safety systems</w:t>
            </w:r>
          </w:p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ab/>
            </w:r>
            <w:r w:rsidRPr="002654F6">
              <w:tab/>
            </w:r>
            <w:r w:rsidRPr="002654F6">
              <w:t>∟</w:t>
            </w:r>
            <w:r w:rsidRPr="002654F6">
              <w:t xml:space="preserve"> PUAFIR206B Che</w:t>
            </w:r>
            <w:r w:rsidRPr="002654F6">
              <w:t>ck installed fire safety systems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PUAFIR507B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t>Inspect building fire safety systems</w:t>
            </w:r>
          </w:p>
          <w:p w:rsidR="00000000" w:rsidRPr="002654F6" w:rsidP="002654F6">
            <w:pPr>
              <w:pStyle w:val="BodyText"/>
            </w:pPr>
            <w:r w:rsidRPr="002654F6">
              <w:t>∟</w:t>
            </w:r>
            <w:r w:rsidRPr="002654F6">
              <w:t xml:space="preserve"> PUAFIR302B Suppress urban fire 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>∟</w:t>
            </w:r>
            <w:r w:rsidRPr="002654F6">
              <w:t xml:space="preserve"> HLTFA311A Apply first aid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>∟</w:t>
            </w:r>
            <w:r w:rsidRPr="002654F6">
              <w:t xml:space="preserve"> PUAFIR203B Respond to urban fire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>∟</w:t>
            </w:r>
            <w:r w:rsidRPr="002654F6">
              <w:t xml:space="preserve"> PUAFIR207B Operate breathing apparatus open circuit</w:t>
            </w:r>
          </w:p>
          <w:p w:rsidR="00000000" w:rsidRPr="002654F6" w:rsidP="002654F6">
            <w:pPr>
              <w:pStyle w:val="BodyText"/>
            </w:pPr>
            <w:r w:rsidRPr="002654F6">
              <w:tab/>
            </w:r>
            <w:r w:rsidRPr="002654F6">
              <w:tab/>
            </w:r>
            <w:r w:rsidRPr="002654F6">
              <w:tab/>
            </w:r>
            <w:r w:rsidRPr="002654F6">
              <w:t>∟</w:t>
            </w:r>
            <w:r w:rsidRPr="002654F6">
              <w:t xml:space="preserve"> PUAFIR215 Preve</w:t>
            </w:r>
            <w:r w:rsidRPr="002654F6">
              <w:t>nt injury</w:t>
            </w:r>
          </w:p>
          <w:p w:rsidR="00000000" w:rsidRPr="002654F6" w:rsidP="002654F6">
            <w:pPr>
              <w:pStyle w:val="BodyText"/>
            </w:pPr>
            <w:r w:rsidRPr="002654F6">
              <w:t>∟</w:t>
            </w:r>
            <w:r w:rsidRPr="002654F6">
              <w:t xml:space="preserve"> PUAFIR314B Utilise installed fire safety systems</w:t>
            </w:r>
          </w:p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ab/>
            </w:r>
            <w:r w:rsidRPr="002654F6">
              <w:t>∟</w:t>
            </w:r>
            <w:r w:rsidRPr="002654F6">
              <w:t xml:space="preserve"> PUAFIR206B Check installed fire safety systems 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PUAFIR514 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Assess and evaluate a facility’s fire and incident safety management systems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PUAMAN001B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Manage the organisation’</w:t>
            </w:r>
            <w:r w:rsidRPr="002654F6">
              <w:t>s public safety responsibility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PUAOHS003B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Implement and monitor the organisation’s occupational health and safety policies, procedures and programs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PUAWER002B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Ensure workplace emergency prevention procedures, systems and processes are implemented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PUAWER</w:t>
            </w:r>
            <w:r w:rsidRPr="002654F6">
              <w:t>005B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Operate as part of an emergency control organisation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PUAWER006B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t>Lead an emergency control organisation</w:t>
            </w:r>
          </w:p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∟</w:t>
            </w:r>
            <w:r w:rsidRPr="002654F6">
              <w:t xml:space="preserve"> PUAWER005B Operate as part of an emergency control organisation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PUAWER009B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Participate as a member of a workplace emergency initial response tea</w:t>
            </w:r>
            <w:r w:rsidRPr="002654F6">
              <w:t>m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PUAWER010B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Lead a workplace emergency initial response team ∟ PUAWER009B Participate as a member of a workplace emergency initial response team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Elective Units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rPr>
                <w:rStyle w:val="SpecialBold"/>
              </w:rPr>
              <w:t>Group D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PUACOM003B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Manage information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PUACOM004B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Manage organisational communication strategies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PUALAW003B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Give evidence in a judicial or quasi-judicial setting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PUALAW004B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Represent the organisation in a judicial or quasi-judicial setting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PUAPRO001B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Promote a learning environment in the workplace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PUAPRS20529B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Manage marketing requirements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AHCCCF505A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Contribute to regional planning process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BSBADV507B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Develop a media plan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BSBCMM401A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Make a presentation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BSBINM501A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Manage an information or knowledge management system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BSBMKG401B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Profile the market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CHCNET503D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Develop new networks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CHCPOL505B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Manage research activities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CHCYTH505E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Support youth programs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LGACOM502B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Devise and conduct community consultations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LGAEHRH604B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 xml:space="preserve">Develop and implement environmental health education, promotion and awareness strategies 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LGAEHRR504C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Implement public education programs to improve community compliance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LGAPLEM403A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Attend requests for building and planning information and advice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LGAPLE</w:t>
            </w:r>
            <w:r w:rsidRPr="002654F6">
              <w:t>M501A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Achieve an efficient and sustainable use of natural resources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LGAPLEM506A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Improve community knowledge and skills in environmental management practices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NWP505B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Implement and manage environmental management policies, plans, procedures and programs</w:t>
            </w:r>
          </w:p>
        </w:tc>
      </w:tr>
      <w:tr w:rsidTr="00246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4F6">
            <w:pPr>
              <w:pStyle w:val="BodyText"/>
              <w:rPr>
                <w:lang w:val="en-NZ"/>
              </w:rPr>
            </w:pPr>
            <w:r w:rsidRPr="002654F6">
              <w:t>PSPREG403B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4F6" w:rsidP="002654F6">
            <w:pPr>
              <w:pStyle w:val="BodyText"/>
            </w:pPr>
            <w:r w:rsidRPr="002654F6">
              <w:t>Assess compliance</w:t>
            </w:r>
          </w:p>
        </w:tc>
      </w:tr>
    </w:tbl>
    <w:p w:rsidR="00246355" w:rsidP="002654F6">
      <w:pPr>
        <w:pStyle w:val="BodyText"/>
      </w:pPr>
    </w:p>
    <w:p w:rsidR="00246355" w:rsidP="002654F6">
      <w:pPr>
        <w:pStyle w:val="BodyText"/>
      </w:pPr>
    </w:p>
    <w:p w:rsidR="00000000" w:rsidRPr="002654F6" w:rsidP="002654F6"/>
    <w:sectPr w:rsidSect="002654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F6" w:rsidRPr="00246355" w:rsidP="00246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5" w:rsidP="00265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46355" w:rsidP="00265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46355" w:rsidP="00265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F6" w:rsidRPr="00246355" w:rsidP="002463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55" w:rsidRPr="002D2AF8" w:rsidP="00265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PUA51012 Diploma of Public Safety (Community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246355" w:rsidP="00265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18A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3C2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4F6"/>
  </w:style>
  <w:style w:type="character" w:customStyle="1" w:styleId="Heading1Char">
    <w:name w:val="Heading 1 Char"/>
    <w:basedOn w:val="DefaultParagraphFont"/>
    <w:link w:val="Heading1"/>
    <w:rsid w:val="00265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4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4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4F6"/>
    <w:rPr>
      <w:b/>
      <w:spacing w:val="0"/>
    </w:rPr>
  </w:style>
  <w:style w:type="paragraph" w:customStyle="1" w:styleId="SuperHeading">
    <w:name w:val="SuperHeading"/>
    <w:basedOn w:val="Normal"/>
    <w:rsid w:val="00265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654F6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65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4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4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4F6"/>
    <w:rPr>
      <w:i/>
    </w:rPr>
  </w:style>
  <w:style w:type="paragraph" w:styleId="Caption">
    <w:name w:val="caption"/>
    <w:basedOn w:val="BodyText"/>
    <w:next w:val="Normal"/>
    <w:qFormat/>
    <w:rsid w:val="00265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4F6"/>
  </w:style>
  <w:style w:type="paragraph" w:styleId="TableofFigures">
    <w:name w:val="table of figures"/>
    <w:basedOn w:val="Normal"/>
    <w:next w:val="Normal"/>
    <w:semiHidden/>
    <w:rsid w:val="00265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4F6"/>
    <w:pPr>
      <w:numPr>
        <w:numId w:val="10"/>
      </w:numPr>
    </w:pPr>
  </w:style>
  <w:style w:type="character" w:customStyle="1" w:styleId="WingdingSymbols">
    <w:name w:val="Wingding Symbols"/>
    <w:rsid w:val="002654F6"/>
    <w:rPr>
      <w:rFonts w:ascii="Wingdings" w:hAnsi="Wingdings"/>
    </w:rPr>
  </w:style>
  <w:style w:type="paragraph" w:customStyle="1" w:styleId="TableHeading">
    <w:name w:val="Table Heading"/>
    <w:basedOn w:val="HeadingBase"/>
    <w:rsid w:val="00265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4F6"/>
    <w:rPr>
      <w:color w:val="0033CC"/>
      <w:u w:val="none"/>
    </w:rPr>
  </w:style>
  <w:style w:type="paragraph" w:customStyle="1" w:styleId="BodyTextRight">
    <w:name w:val="Body Text Right"/>
    <w:basedOn w:val="BodyText"/>
    <w:rsid w:val="00265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4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4F6"/>
    <w:rPr>
      <w:sz w:val="32"/>
    </w:rPr>
  </w:style>
  <w:style w:type="paragraph" w:customStyle="1" w:styleId="HeadingProcedure">
    <w:name w:val="Heading Procedure"/>
    <w:basedOn w:val="HeadingBase"/>
    <w:next w:val="Normal"/>
    <w:rsid w:val="00265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654F6"/>
    <w:pPr>
      <w:ind w:firstLine="0"/>
    </w:pPr>
  </w:style>
  <w:style w:type="paragraph" w:customStyle="1" w:styleId="ListNote">
    <w:name w:val="List Note"/>
    <w:basedOn w:val="List"/>
    <w:rsid w:val="00265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4F6"/>
    <w:rPr>
      <w:rFonts w:ascii="Courier New" w:hAnsi="Courier New"/>
    </w:rPr>
  </w:style>
  <w:style w:type="paragraph" w:customStyle="1" w:styleId="NoteBullet">
    <w:name w:val="Note Bullet"/>
    <w:basedOn w:val="Note"/>
    <w:rsid w:val="00265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4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4F6"/>
    <w:rPr>
      <w:b/>
      <w:smallCaps/>
    </w:rPr>
  </w:style>
  <w:style w:type="paragraph" w:customStyle="1" w:styleId="TableListNumber">
    <w:name w:val="Table List Number"/>
    <w:basedOn w:val="ListNumber"/>
    <w:rsid w:val="00265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4F6"/>
    <w:pPr>
      <w:numPr>
        <w:numId w:val="8"/>
      </w:numPr>
    </w:pPr>
  </w:style>
  <w:style w:type="paragraph" w:customStyle="1" w:styleId="ListAlpha2">
    <w:name w:val="List Alpha 2"/>
    <w:basedOn w:val="List2"/>
    <w:rsid w:val="002654F6"/>
    <w:pPr>
      <w:numPr>
        <w:numId w:val="7"/>
      </w:numPr>
    </w:pPr>
  </w:style>
  <w:style w:type="paragraph" w:styleId="List2">
    <w:name w:val="List 2"/>
    <w:basedOn w:val="BodyText"/>
    <w:rsid w:val="00265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4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4F6"/>
    <w:pPr>
      <w:numPr>
        <w:numId w:val="2"/>
      </w:numPr>
    </w:pPr>
  </w:style>
  <w:style w:type="paragraph" w:styleId="ListBullet5">
    <w:name w:val="List Bullet 5"/>
    <w:basedOn w:val="List5"/>
    <w:rsid w:val="002654F6"/>
    <w:pPr>
      <w:numPr>
        <w:numId w:val="3"/>
      </w:numPr>
    </w:pPr>
  </w:style>
  <w:style w:type="paragraph" w:styleId="ListContinue2">
    <w:name w:val="List Continue 2"/>
    <w:basedOn w:val="List2"/>
    <w:rsid w:val="002654F6"/>
    <w:pPr>
      <w:ind w:firstLine="0"/>
    </w:pPr>
  </w:style>
  <w:style w:type="paragraph" w:styleId="ListContinue3">
    <w:name w:val="List Continue 3"/>
    <w:basedOn w:val="List3"/>
    <w:rsid w:val="002654F6"/>
    <w:pPr>
      <w:ind w:left="1021" w:firstLine="0"/>
    </w:pPr>
  </w:style>
  <w:style w:type="paragraph" w:styleId="ListContinue4">
    <w:name w:val="List Continue 4"/>
    <w:basedOn w:val="List4"/>
    <w:rsid w:val="002654F6"/>
    <w:pPr>
      <w:ind w:firstLine="0"/>
    </w:pPr>
  </w:style>
  <w:style w:type="paragraph" w:styleId="ListContinue5">
    <w:name w:val="List Continue 5"/>
    <w:basedOn w:val="List5"/>
    <w:rsid w:val="002654F6"/>
    <w:pPr>
      <w:ind w:firstLine="0"/>
    </w:pPr>
  </w:style>
  <w:style w:type="paragraph" w:styleId="ListNumber3">
    <w:name w:val="List Number 3"/>
    <w:basedOn w:val="List3"/>
    <w:rsid w:val="002654F6"/>
    <w:pPr>
      <w:numPr>
        <w:numId w:val="4"/>
      </w:numPr>
    </w:pPr>
  </w:style>
  <w:style w:type="paragraph" w:styleId="ListNumber4">
    <w:name w:val="List Number 4"/>
    <w:basedOn w:val="List4"/>
    <w:rsid w:val="002654F6"/>
    <w:pPr>
      <w:numPr>
        <w:numId w:val="5"/>
      </w:numPr>
    </w:pPr>
  </w:style>
  <w:style w:type="paragraph" w:styleId="ListNumber5">
    <w:name w:val="List Number 5"/>
    <w:basedOn w:val="List5"/>
    <w:rsid w:val="002654F6"/>
    <w:pPr>
      <w:numPr>
        <w:numId w:val="6"/>
      </w:numPr>
    </w:pPr>
  </w:style>
  <w:style w:type="paragraph" w:styleId="BlockText">
    <w:name w:val="Block Text"/>
    <w:basedOn w:val="Normal"/>
    <w:rsid w:val="00265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4F6"/>
    <w:rPr>
      <w:sz w:val="16"/>
      <w:vertAlign w:val="superscript"/>
    </w:rPr>
  </w:style>
  <w:style w:type="character" w:customStyle="1" w:styleId="Symbols">
    <w:name w:val="Symbols"/>
    <w:basedOn w:val="DefaultParagraphFont"/>
    <w:rsid w:val="002654F6"/>
    <w:rPr>
      <w:rFonts w:ascii="Symbol" w:hAnsi="Symbol"/>
    </w:rPr>
  </w:style>
  <w:style w:type="character" w:customStyle="1" w:styleId="MenuOptions">
    <w:name w:val="Menu Options"/>
    <w:basedOn w:val="DefaultParagraphFont"/>
    <w:rsid w:val="00265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4F6"/>
    <w:rPr>
      <w:b/>
    </w:rPr>
  </w:style>
  <w:style w:type="character" w:customStyle="1" w:styleId="Underlined">
    <w:name w:val="Underlined"/>
    <w:basedOn w:val="DefaultParagraphFont"/>
    <w:rsid w:val="002654F6"/>
    <w:rPr>
      <w:u w:val="single"/>
    </w:rPr>
  </w:style>
  <w:style w:type="paragraph" w:customStyle="1" w:styleId="TableBodyTextRight">
    <w:name w:val="Table Body Text Right"/>
    <w:basedOn w:val="TableBodyText"/>
    <w:rsid w:val="00265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4F6"/>
    <w:rPr>
      <w:sz w:val="18"/>
    </w:rPr>
  </w:style>
  <w:style w:type="paragraph" w:customStyle="1" w:styleId="BodySmallRight">
    <w:name w:val="Body Small Right"/>
    <w:basedOn w:val="BodyTextRight"/>
    <w:rsid w:val="002654F6"/>
    <w:rPr>
      <w:sz w:val="18"/>
      <w:szCs w:val="18"/>
    </w:rPr>
  </w:style>
  <w:style w:type="paragraph" w:customStyle="1" w:styleId="MarginEdition">
    <w:name w:val="Margin Edition"/>
    <w:basedOn w:val="MarginNote"/>
    <w:rsid w:val="00265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4F6"/>
    <w:rPr>
      <w:sz w:val="2"/>
      <w:szCs w:val="2"/>
    </w:rPr>
  </w:style>
  <w:style w:type="character" w:customStyle="1" w:styleId="Small">
    <w:name w:val="Small"/>
    <w:basedOn w:val="DefaultParagraphFont"/>
    <w:rsid w:val="002654F6"/>
    <w:rPr>
      <w:sz w:val="16"/>
    </w:rPr>
  </w:style>
  <w:style w:type="paragraph" w:customStyle="1" w:styleId="WideTable">
    <w:name w:val="Wide Table"/>
    <w:basedOn w:val="Normal"/>
    <w:rsid w:val="00265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4F6"/>
  </w:style>
  <w:style w:type="paragraph" w:styleId="Quote">
    <w:name w:val="Quote"/>
    <w:basedOn w:val="Heading1"/>
    <w:link w:val="QuoteChar"/>
    <w:qFormat/>
    <w:rsid w:val="00265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4F6"/>
    <w:pPr>
      <w:pageBreakBefore/>
    </w:pPr>
  </w:style>
  <w:style w:type="paragraph" w:customStyle="1" w:styleId="Border">
    <w:name w:val="Border"/>
    <w:basedOn w:val="Normal"/>
    <w:qFormat/>
    <w:rsid w:val="00265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4F6"/>
    <w:rPr>
      <w:u w:val="single"/>
    </w:rPr>
  </w:style>
  <w:style w:type="character" w:customStyle="1" w:styleId="BoldandItalics">
    <w:name w:val="Bold and Italics"/>
    <w:qFormat/>
    <w:rsid w:val="002654F6"/>
    <w:rPr>
      <w:b/>
      <w:i/>
      <w:u w:val="none"/>
    </w:rPr>
  </w:style>
  <w:style w:type="paragraph" w:styleId="BalloonText">
    <w:name w:val="Balloon Text"/>
    <w:basedOn w:val="Normal"/>
    <w:link w:val="BalloonTextChar"/>
    <w:rsid w:val="00265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4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4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1305</Words>
  <Characters>8788</Characters>
  <Application>Microsoft Office Word</Application>
  <DocSecurity>0</DocSecurity>
  <Lines>310</Lines>
  <Paragraphs>232</Paragraphs>
  <ScaleCrop>false</ScaleCrop>
  <Company>Author-it Software Corporation Ltd.</Company>
  <LinksUpToDate>false</LinksUpToDate>
  <CharactersWithSpaces>9951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PUA51012 Diploma of Public Safety (Community Safety)</dc:title>
  <dc:subject>Approved</dc:subject>
  <dc:creator>Government Skills Australia</dc:creator>
  <cp:keywords>Release 4</cp:keywords>
  <dc:description>Review Date: 12 April 2008</dc:description>
  <cp:lastModifiedBy>TPCMS</cp:lastModifiedBy>
  <cp:revision>3</cp:revision>
  <dcterms:created xsi:type="dcterms:W3CDTF">2013-05-01T07:01:00Z</dcterms:created>
  <dcterms:modified xsi:type="dcterms:W3CDTF">2013-05-01T07:01:00Z</dcterms:modified>
</cp:coreProperties>
</file>