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7A2D" w:rsidP="00547A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PUA50912 Diploma of Public Safety (Search and Rescue - Coordination)</w:t>
      </w:r>
      <w:r>
        <w:fldChar w:fldCharType="end"/>
      </w:r>
    </w:p>
    <w:p w:rsidR="00547A2D" w:rsidP="00547A2D">
      <w:pPr>
        <w:pStyle w:val="Version"/>
        <w:sectPr w:rsidSect="002851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851F2" w:rsidP="002851F2">
      <w:pPr>
        <w:pStyle w:val="SuperHeading"/>
      </w:pPr>
      <w:r w:rsidRPr="002851F2">
        <w:t>PUA50912 Diploma of Public Safety (Search and Rescue - Coordination)</w:t>
      </w:r>
    </w:p>
    <w:p w:rsidR="00000000" w:rsidRPr="002851F2" w:rsidP="002851F2">
      <w:pPr>
        <w:pStyle w:val="Heading1"/>
      </w:pPr>
      <w:bookmarkStart w:id="1" w:name="O_572360"/>
      <w:bookmarkEnd w:id="1"/>
      <w:r w:rsidRPr="002851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F2" w:rsidP="002851F2">
            <w:pPr>
              <w:pStyle w:val="TableBodyText"/>
            </w:pPr>
            <w:r w:rsidRPr="002851F2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F2" w:rsidP="002851F2">
            <w:pPr>
              <w:pStyle w:val="TableBodyText"/>
            </w:pPr>
            <w:r w:rsidRPr="002851F2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TableBodyText"/>
              <w:rPr>
                <w:lang w:val="en-NZ"/>
              </w:rPr>
            </w:pPr>
            <w:r w:rsidRPr="002851F2">
              <w:rPr>
                <w:rStyle w:val="SpecialBold"/>
              </w:rPr>
              <w:t>Comments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TableBodyText"/>
              <w:rPr>
                <w:lang w:val="en-NZ"/>
              </w:rPr>
            </w:pPr>
            <w:r w:rsidRPr="002851F2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TableBodyText"/>
              <w:rPr>
                <w:lang w:val="en-NZ"/>
              </w:rPr>
            </w:pPr>
            <w:r w:rsidRPr="002851F2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TableBodyText"/>
              <w:rPr>
                <w:lang w:val="en-NZ"/>
              </w:rPr>
            </w:pPr>
            <w:r w:rsidRPr="002851F2">
              <w:t xml:space="preserve">Imported units updated. 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TableBodyText"/>
              <w:rPr>
                <w:lang w:val="en-NZ"/>
              </w:rPr>
            </w:pPr>
            <w:r w:rsidRPr="002851F2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TableBodyText"/>
              <w:rPr>
                <w:lang w:val="en-NZ"/>
              </w:rPr>
            </w:pPr>
            <w:r w:rsidRPr="002851F2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F2" w:rsidP="002851F2">
            <w:pPr>
              <w:pStyle w:val="TableBodyText"/>
            </w:pPr>
            <w:r w:rsidRPr="002851F2">
              <w:t>New release of existing qualification from PUA</w:t>
            </w:r>
            <w:r w:rsidRPr="002851F2">
              <w:t>00 v8.1: PUA50904. Packaging rules wording revised, imported units updated, elective groupings changed. Equivalent.</w:t>
            </w:r>
          </w:p>
        </w:tc>
      </w:tr>
    </w:tbl>
    <w:p w:rsidR="00000000" w:rsidRPr="002851F2" w:rsidP="002851F2">
      <w:pPr>
        <w:pStyle w:val="TableBodyText"/>
      </w:pPr>
    </w:p>
    <w:p w:rsidR="00000000" w:rsidRPr="002851F2" w:rsidP="002851F2">
      <w:pPr>
        <w:pStyle w:val="AllowPageBreak"/>
      </w:pPr>
    </w:p>
    <w:p w:rsidR="00000000" w:rsidRPr="002851F2" w:rsidP="002851F2">
      <w:pPr>
        <w:pStyle w:val="Heading1"/>
      </w:pPr>
      <w:bookmarkStart w:id="2" w:name="O_572359"/>
      <w:bookmarkEnd w:id="2"/>
      <w:r w:rsidRPr="002851F2">
        <w:t>Description</w:t>
      </w:r>
    </w:p>
    <w:p w:rsidR="00000000" w:rsidRPr="002851F2" w:rsidP="002851F2">
      <w:pPr>
        <w:pStyle w:val="BodyText"/>
      </w:pPr>
      <w:r w:rsidRPr="002851F2">
        <w:t>Not applicable.</w:t>
      </w:r>
    </w:p>
    <w:p w:rsidR="00000000" w:rsidRPr="002851F2" w:rsidP="002851F2">
      <w:pPr>
        <w:pStyle w:val="AllowPageBreak"/>
      </w:pPr>
    </w:p>
    <w:p w:rsidR="00000000" w:rsidRPr="002851F2" w:rsidP="002851F2">
      <w:pPr>
        <w:pStyle w:val="Heading1"/>
      </w:pPr>
      <w:bookmarkStart w:id="3" w:name="O_572358"/>
      <w:bookmarkEnd w:id="3"/>
      <w:r w:rsidRPr="002851F2">
        <w:t>Pathways Information</w:t>
      </w:r>
    </w:p>
    <w:p w:rsidR="00000000" w:rsidRPr="002851F2" w:rsidP="002851F2">
      <w:pPr>
        <w:pStyle w:val="BodyText"/>
      </w:pPr>
      <w:r w:rsidRPr="002851F2">
        <w:t>Not applicable.</w:t>
      </w:r>
    </w:p>
    <w:p w:rsidR="00000000" w:rsidRPr="002851F2" w:rsidP="002851F2">
      <w:pPr>
        <w:pStyle w:val="AllowPageBreak"/>
      </w:pPr>
    </w:p>
    <w:p w:rsidR="00000000" w:rsidRPr="002851F2" w:rsidP="002851F2">
      <w:pPr>
        <w:pStyle w:val="Heading1"/>
      </w:pPr>
      <w:bookmarkStart w:id="4" w:name="O_572357"/>
      <w:bookmarkEnd w:id="4"/>
      <w:r w:rsidRPr="002851F2">
        <w:t>Licensing/Regulatory Information</w:t>
      </w:r>
    </w:p>
    <w:p w:rsidR="00000000" w:rsidRPr="002851F2" w:rsidP="002851F2">
      <w:pPr>
        <w:pStyle w:val="BodyText"/>
      </w:pPr>
      <w:r w:rsidRPr="002851F2">
        <w:t>Not applicable.</w:t>
      </w:r>
    </w:p>
    <w:p w:rsidR="00000000" w:rsidRPr="002851F2" w:rsidP="002851F2">
      <w:pPr>
        <w:pStyle w:val="AllowPageBreak"/>
      </w:pPr>
    </w:p>
    <w:p w:rsidR="00000000" w:rsidRPr="002851F2" w:rsidP="002851F2">
      <w:pPr>
        <w:pStyle w:val="Heading1"/>
      </w:pPr>
      <w:bookmarkStart w:id="5" w:name="O_572356"/>
      <w:bookmarkEnd w:id="5"/>
      <w:r w:rsidRPr="002851F2">
        <w:t>Entry Requirements</w:t>
      </w:r>
    </w:p>
    <w:p w:rsidR="00000000" w:rsidRPr="002851F2" w:rsidP="002851F2">
      <w:pPr>
        <w:pStyle w:val="BodyText"/>
      </w:pPr>
      <w:r w:rsidRPr="002851F2">
        <w:t>Not applicable.</w:t>
      </w:r>
    </w:p>
    <w:p w:rsidR="00000000" w:rsidRPr="002851F2" w:rsidP="002851F2">
      <w:pPr>
        <w:pStyle w:val="AllowPageBreak"/>
      </w:pPr>
    </w:p>
    <w:p w:rsidR="00000000" w:rsidRPr="002851F2" w:rsidP="002851F2">
      <w:pPr>
        <w:pStyle w:val="Heading1"/>
      </w:pPr>
      <w:bookmarkStart w:id="6" w:name="O_572355"/>
      <w:bookmarkEnd w:id="6"/>
      <w:r w:rsidRPr="002851F2">
        <w:t>Employability Skills Summary</w:t>
      </w:r>
    </w:p>
    <w:p w:rsidR="00000000" w:rsidRPr="002851F2" w:rsidP="002851F2">
      <w:pPr>
        <w:pStyle w:val="BodyText"/>
      </w:pPr>
      <w:r w:rsidRPr="002851F2">
        <w:t xml:space="preserve">Employability Skills are part of a unit of competency. </w:t>
      </w:r>
    </w:p>
    <w:p w:rsidR="00000000" w:rsidRPr="002851F2" w:rsidP="002851F2">
      <w:pPr>
        <w:pStyle w:val="BodyText"/>
      </w:pPr>
      <w:r w:rsidRPr="002851F2">
        <w:t>Employability Skills statements from a selection of u</w:t>
      </w:r>
      <w:r w:rsidRPr="002851F2">
        <w:t>nits of competency from the PUA50912 Diploma of Public Safety (Search and Rescue - Coordination) have been reproduced in the table below.</w:t>
      </w:r>
    </w:p>
    <w:p w:rsidR="00000000" w:rsidRPr="002851F2" w:rsidP="002851F2">
      <w:pPr>
        <w:pStyle w:val="BodyText"/>
      </w:pPr>
      <w:r w:rsidRPr="002851F2">
        <w:t>This table provides an example of Employability Skills for the qualification because Employability Skills within a qua</w:t>
      </w:r>
      <w:r w:rsidRPr="002851F2">
        <w:t>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F2" w:rsidP="002851F2">
            <w:pPr>
              <w:pStyle w:val="BodyText"/>
            </w:pPr>
            <w:r w:rsidRPr="002851F2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rPr>
                <w:rStyle w:val="SpecialBold"/>
              </w:rPr>
              <w:t>Employability Skills Statement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F2" w:rsidP="002851F2">
            <w:pPr>
              <w:pStyle w:val="ListBullet"/>
            </w:pPr>
            <w:r w:rsidRPr="002851F2">
              <w:t>apply skills to collect and analyse information, and to effectively communicate and consult with a range of individual</w:t>
            </w:r>
            <w:r w:rsidRPr="002851F2">
              <w:t>s by a range of means</w:t>
            </w:r>
          </w:p>
          <w:p w:rsidR="00000000" w:rsidRPr="002851F2" w:rsidP="002851F2">
            <w:pPr>
              <w:pStyle w:val="ListBullet"/>
            </w:pPr>
            <w:r w:rsidRPr="002851F2">
              <w:t>communicate search and rescue procedures and policies to interested and affected persons, groups and organisations in accordance with the needs of those people</w:t>
            </w:r>
          </w:p>
          <w:p w:rsidR="00000000" w:rsidRPr="002851F2" w:rsidP="002851F2">
            <w:pPr>
              <w:pStyle w:val="ListBullet"/>
            </w:pPr>
            <w:r w:rsidRPr="002851F2">
              <w:t>document and communicate levels of risk in accordance with organisational policies and procedures</w:t>
            </w:r>
          </w:p>
          <w:p w:rsidR="00000000" w:rsidRPr="002851F2" w:rsidP="002851F2">
            <w:pPr>
              <w:pStyle w:val="ListBullet"/>
            </w:pPr>
            <w:r w:rsidRPr="002851F2">
              <w:t>negotiate</w:t>
            </w:r>
          </w:p>
          <w:p w:rsidR="00000000" w:rsidP="002851F2">
            <w:pPr>
              <w:pStyle w:val="ListBullet"/>
              <w:rPr>
                <w:lang w:val="en-NZ"/>
              </w:rPr>
            </w:pPr>
            <w:r w:rsidRPr="002851F2">
              <w:t>use verbal and non verbal skills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F2" w:rsidP="002851F2">
            <w:pPr>
              <w:pStyle w:val="ListBullet"/>
            </w:pPr>
            <w:r w:rsidRPr="002851F2">
              <w:t>access resources, which may include human resources - personnel within own work area and other areas and</w:t>
            </w:r>
            <w:r w:rsidRPr="002851F2">
              <w:t xml:space="preserve"> personnel from outside statutory bodies/agencies</w:t>
            </w:r>
          </w:p>
          <w:p w:rsidR="00000000" w:rsidRPr="002851F2" w:rsidP="002851F2">
            <w:pPr>
              <w:pStyle w:val="ListBullet"/>
            </w:pPr>
            <w:r w:rsidRPr="002851F2">
              <w:t>have knowledge of coaching and team building concepts</w:t>
            </w:r>
          </w:p>
          <w:p w:rsidR="00000000" w:rsidRPr="002851F2" w:rsidP="002851F2">
            <w:pPr>
              <w:pStyle w:val="ListBullet"/>
            </w:pPr>
            <w:r w:rsidRPr="002851F2">
              <w:t>have the skills to cooperate as part of a team with minimum supervision</w:t>
            </w:r>
          </w:p>
          <w:p w:rsidR="00000000" w:rsidRPr="002851F2" w:rsidP="002851F2">
            <w:pPr>
              <w:pStyle w:val="ListBullet"/>
            </w:pPr>
            <w:r w:rsidRPr="002851F2">
              <w:t>know about each person's role within the Rescue Coordination Centre (RCC)</w:t>
            </w:r>
          </w:p>
          <w:p w:rsidR="00000000" w:rsidP="002851F2">
            <w:pPr>
              <w:pStyle w:val="ListBullet"/>
              <w:rPr>
                <w:lang w:val="en-NZ"/>
              </w:rPr>
            </w:pPr>
            <w:r w:rsidRPr="002851F2">
              <w:t>prepar</w:t>
            </w:r>
            <w:r w:rsidRPr="002851F2">
              <w:t>e plans to obtain information which is not available or accessible within the organisation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F2" w:rsidP="002851F2">
            <w:pPr>
              <w:pStyle w:val="ListBullet"/>
            </w:pPr>
            <w:r w:rsidRPr="002851F2">
              <w:t>assess the capabilities and limitations of assets and continually review resources</w:t>
            </w:r>
          </w:p>
          <w:p w:rsidR="00000000" w:rsidRPr="002851F2" w:rsidP="002851F2">
            <w:pPr>
              <w:pStyle w:val="ListBullet"/>
            </w:pPr>
            <w:r w:rsidRPr="002851F2">
              <w:t>consider support requirements, which may include revising make-u</w:t>
            </w:r>
            <w:r w:rsidRPr="002851F2">
              <w:t>p of shifts</w:t>
            </w:r>
          </w:p>
          <w:p w:rsidR="00000000" w:rsidRPr="002851F2" w:rsidP="002851F2">
            <w:pPr>
              <w:pStyle w:val="ListBullet"/>
            </w:pPr>
            <w:r w:rsidRPr="002851F2">
              <w:t>estimate potential consequence of a risk and the likelihood of that consequence</w:t>
            </w:r>
          </w:p>
          <w:p w:rsidR="00000000" w:rsidRPr="002851F2" w:rsidP="002851F2">
            <w:pPr>
              <w:pStyle w:val="ListBullet"/>
            </w:pPr>
            <w:r w:rsidRPr="002851F2">
              <w:t>identify sources of risk from the perspective of all stakeholders</w:t>
            </w:r>
          </w:p>
          <w:p w:rsidR="00000000" w:rsidRPr="002851F2" w:rsidP="002851F2">
            <w:pPr>
              <w:pStyle w:val="ListBullet"/>
            </w:pPr>
            <w:r w:rsidRPr="002851F2">
              <w:t>interpret cartographic informati</w:t>
            </w:r>
            <w:r w:rsidRPr="002851F2">
              <w:t>on, navigation techniques and local and environmental conditions to determine and plan a safe and timely route</w:t>
            </w:r>
          </w:p>
          <w:p w:rsidR="00000000" w:rsidP="002851F2">
            <w:pPr>
              <w:pStyle w:val="ListBullet"/>
              <w:rPr>
                <w:lang w:val="en-NZ"/>
              </w:rPr>
            </w:pPr>
            <w:r w:rsidRPr="002851F2">
              <w:t>review resource needs based on intelligence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F2" w:rsidP="002851F2">
            <w:pPr>
              <w:pStyle w:val="ListBullet"/>
            </w:pPr>
            <w:r w:rsidRPr="002851F2">
              <w:t>apply skills that use initiative to achieve goals</w:t>
            </w:r>
          </w:p>
          <w:p w:rsidR="00000000" w:rsidRPr="002851F2" w:rsidP="002851F2">
            <w:pPr>
              <w:pStyle w:val="ListBullet"/>
            </w:pPr>
            <w:r w:rsidRPr="002851F2">
              <w:t>determine the availabil</w:t>
            </w:r>
            <w:r w:rsidRPr="002851F2">
              <w:t xml:space="preserve">ity of required resources using </w:t>
            </w:r>
            <w:r w:rsidRPr="002851F2">
              <w:t>intelligence gathering methods</w:t>
            </w:r>
          </w:p>
          <w:p w:rsidR="00000000" w:rsidRPr="002851F2" w:rsidP="002851F2">
            <w:pPr>
              <w:pStyle w:val="ListBullet"/>
            </w:pPr>
            <w:r w:rsidRPr="002851F2">
              <w:t>develop a compromised search area to suit available assets</w:t>
            </w:r>
          </w:p>
          <w:p w:rsidR="00000000" w:rsidRPr="002851F2" w:rsidP="002851F2">
            <w:pPr>
              <w:pStyle w:val="ListBullet"/>
            </w:pPr>
            <w:r w:rsidRPr="002851F2">
              <w:t>modify route to address prevailing conditions and, if required, initiate alternate strategies</w:t>
            </w:r>
          </w:p>
          <w:p w:rsidR="00000000" w:rsidRPr="002851F2" w:rsidP="002851F2">
            <w:pPr>
              <w:pStyle w:val="ListBullet"/>
            </w:pPr>
            <w:r w:rsidRPr="002851F2">
              <w:t>plan with contingency in accordance with</w:t>
            </w:r>
            <w:r w:rsidRPr="002851F2">
              <w:t xml:space="preserve"> organisational policies and procedures</w:t>
            </w:r>
          </w:p>
          <w:p w:rsidR="00000000" w:rsidRPr="002851F2" w:rsidP="002851F2">
            <w:pPr>
              <w:pStyle w:val="ListBullet"/>
            </w:pPr>
            <w:r w:rsidRPr="002851F2">
              <w:t>prepare plans to obtain information which is not available or accessible within the organisation</w:t>
            </w:r>
          </w:p>
          <w:p w:rsidR="00000000" w:rsidP="002851F2">
            <w:pPr>
              <w:pStyle w:val="ListBullet"/>
              <w:rPr>
                <w:lang w:val="en-NZ"/>
              </w:rPr>
            </w:pPr>
            <w:r w:rsidRPr="002851F2">
              <w:t>review resource needs based on intelligence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F2" w:rsidP="002851F2">
            <w:pPr>
              <w:pStyle w:val="ListBullet"/>
            </w:pPr>
            <w:r w:rsidRPr="002851F2">
              <w:t>apply datum search planning principles including calculating a search area consistent with organisational policies and procedures; determining search pattern and tracking spacing consistent with organisational policies and procedures; and calculating proba</w:t>
            </w:r>
            <w:r w:rsidRPr="002851F2">
              <w:t>bility of detection factor consistent with organisational policies and procedures</w:t>
            </w:r>
          </w:p>
          <w:p w:rsidR="00000000" w:rsidRPr="002851F2" w:rsidP="002851F2">
            <w:pPr>
              <w:pStyle w:val="ListBullet"/>
            </w:pPr>
            <w:r w:rsidRPr="002851F2">
              <w:t>clearly define the aims, objectives, scope and boundaries of the risk assessment in accordance with organisational policies and procedures</w:t>
            </w:r>
          </w:p>
          <w:p w:rsidR="00000000" w:rsidRPr="002851F2" w:rsidP="002851F2">
            <w:pPr>
              <w:pStyle w:val="ListBullet"/>
            </w:pPr>
            <w:r w:rsidRPr="002851F2">
              <w:t>prioritise tasks to determine resou</w:t>
            </w:r>
            <w:r w:rsidRPr="002851F2">
              <w:t>rce requirements in accordance with the rescue plan</w:t>
            </w:r>
          </w:p>
          <w:p w:rsidR="00000000" w:rsidP="002851F2">
            <w:pPr>
              <w:pStyle w:val="ListBullet"/>
              <w:rPr>
                <w:lang w:val="en-NZ"/>
              </w:rPr>
            </w:pPr>
            <w:r w:rsidRPr="002851F2">
              <w:t>use strategies for obtaining the required resources as determined by the necessities of the search and rescue activity in accordance with organisational policies and procedures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F2" w:rsidP="002851F2">
            <w:pPr>
              <w:pStyle w:val="ListBullet"/>
            </w:pPr>
            <w:r w:rsidRPr="002851F2">
              <w:t>collect i</w:t>
            </w:r>
            <w:r w:rsidRPr="002851F2">
              <w:t>nformation that is timely and relevant to the needs of individuals/teams</w:t>
            </w:r>
          </w:p>
          <w:p w:rsidR="00000000" w:rsidRPr="002851F2" w:rsidP="002851F2">
            <w:pPr>
              <w:pStyle w:val="ListBullet"/>
            </w:pPr>
            <w:r w:rsidRPr="002851F2">
              <w:t>make notes of observations</w:t>
            </w:r>
          </w:p>
          <w:p w:rsidR="00000000" w:rsidRPr="002851F2" w:rsidP="002851F2">
            <w:pPr>
              <w:pStyle w:val="ListBullet"/>
            </w:pPr>
            <w:r w:rsidRPr="002851F2">
              <w:t>understand coronial requirements in relation to search and rescue</w:t>
            </w:r>
          </w:p>
          <w:p w:rsidR="00000000" w:rsidRPr="002851F2" w:rsidP="002851F2">
            <w:pPr>
              <w:pStyle w:val="ListBullet"/>
            </w:pPr>
            <w:r w:rsidRPr="002851F2">
              <w:t>understand hypothermia/hyperthermia factors</w:t>
            </w:r>
          </w:p>
          <w:p w:rsidR="00000000" w:rsidP="002851F2">
            <w:pPr>
              <w:pStyle w:val="ListBullet"/>
              <w:rPr>
                <w:lang w:val="en-NZ"/>
              </w:rPr>
            </w:pPr>
            <w:r w:rsidRPr="002851F2">
              <w:t>understand risk management principles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rPr>
                <w:rStyle w:val="SpecialBold"/>
              </w:rPr>
              <w:t>Learnin</w:t>
            </w:r>
            <w:r w:rsidRPr="002851F2">
              <w:rPr>
                <w:rStyle w:val="SpecialBold"/>
              </w:rPr>
              <w:t>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F2" w:rsidP="002851F2">
            <w:pPr>
              <w:pStyle w:val="ListBullet"/>
            </w:pPr>
            <w:r w:rsidRPr="002851F2">
              <w:t>learn about organisational policies and procedures</w:t>
            </w:r>
          </w:p>
          <w:p w:rsidR="00000000" w:rsidRPr="002851F2" w:rsidP="002851F2">
            <w:pPr>
              <w:pStyle w:val="ListBullet"/>
            </w:pPr>
            <w:r w:rsidRPr="002851F2">
              <w:t>learn about reference publications/material/documents, which may include IMO Manual; ICAO Manual; NATSAR Manual; MERSAR Manual</w:t>
            </w:r>
          </w:p>
          <w:p w:rsidR="00000000" w:rsidRPr="002851F2" w:rsidP="002851F2">
            <w:pPr>
              <w:pStyle w:val="ListBullet"/>
            </w:pPr>
            <w:r w:rsidRPr="002851F2">
              <w:t>learn to collect and analyse information</w:t>
            </w:r>
          </w:p>
          <w:p w:rsidR="00000000" w:rsidRPr="002851F2" w:rsidP="002851F2">
            <w:pPr>
              <w:pStyle w:val="ListBullet"/>
            </w:pPr>
            <w:r w:rsidRPr="002851F2">
              <w:t xml:space="preserve">read and understand the organisation's plans, policies and procedures </w:t>
            </w:r>
          </w:p>
          <w:p w:rsidR="00000000" w:rsidP="002851F2">
            <w:pPr>
              <w:pStyle w:val="ListBullet"/>
              <w:rPr>
                <w:lang w:val="en-NZ"/>
              </w:rPr>
            </w:pPr>
            <w:r w:rsidRPr="002851F2">
              <w:t>understand the personal development plan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F2" w:rsidP="002851F2">
            <w:pPr>
              <w:pStyle w:val="ListBullet"/>
            </w:pPr>
            <w:r w:rsidRPr="002851F2">
              <w:t>calculate to establish intended track/area/position in accordance with planned route</w:t>
            </w:r>
          </w:p>
          <w:p w:rsidR="00000000" w:rsidRPr="002851F2" w:rsidP="002851F2">
            <w:pPr>
              <w:pStyle w:val="ListBullet"/>
            </w:pPr>
            <w:r w:rsidRPr="002851F2">
              <w:t>maintain databases by updating details on a re</w:t>
            </w:r>
            <w:r w:rsidRPr="002851F2">
              <w:t>gular basis as determined by local policies and procedures</w:t>
            </w:r>
          </w:p>
          <w:p w:rsidR="00000000" w:rsidRPr="002851F2" w:rsidP="002851F2">
            <w:pPr>
              <w:pStyle w:val="ListBullet"/>
            </w:pPr>
            <w:r w:rsidRPr="002851F2">
              <w:t xml:space="preserve">manage information with the technology available in the work area/organisation </w:t>
            </w:r>
          </w:p>
          <w:p w:rsidR="00000000" w:rsidRPr="002851F2" w:rsidP="002851F2">
            <w:pPr>
              <w:pStyle w:val="ListBullet"/>
            </w:pPr>
            <w:r w:rsidRPr="002851F2">
              <w:t>record in databases</w:t>
            </w:r>
          </w:p>
          <w:p w:rsidR="00000000" w:rsidRPr="002851F2" w:rsidP="002851F2">
            <w:pPr>
              <w:pStyle w:val="ListBullet"/>
            </w:pPr>
            <w:r w:rsidRPr="002851F2">
              <w:t>represent mathematical ideas in appropriate format</w:t>
            </w:r>
          </w:p>
          <w:p w:rsidR="00000000" w:rsidRPr="002851F2" w:rsidP="002851F2">
            <w:pPr>
              <w:pStyle w:val="ListBullet"/>
            </w:pPr>
            <w:r w:rsidRPr="002851F2">
              <w:t>use databases for contact names; telephone num</w:t>
            </w:r>
            <w:r w:rsidRPr="002851F2">
              <w:t xml:space="preserve">bers; addresses (where appropriate); aircraft/vessel details; aircraft/vessel requirements </w:t>
            </w:r>
          </w:p>
          <w:p w:rsidR="00000000" w:rsidRPr="002851F2" w:rsidP="002851F2">
            <w:pPr>
              <w:pStyle w:val="ListBullet"/>
            </w:pPr>
            <w:r w:rsidRPr="002851F2">
              <w:t>use navigational equipment that includes computers</w:t>
            </w:r>
          </w:p>
        </w:tc>
      </w:tr>
    </w:tbl>
    <w:p w:rsidR="00000000" w:rsidRPr="002851F2" w:rsidP="002851F2">
      <w:pPr>
        <w:pStyle w:val="BodyText"/>
      </w:pPr>
    </w:p>
    <w:p w:rsidR="00000000" w:rsidRPr="002851F2" w:rsidP="002851F2">
      <w:pPr>
        <w:pStyle w:val="AllowPageBreak"/>
      </w:pPr>
    </w:p>
    <w:p w:rsidR="00000000" w:rsidRPr="002851F2" w:rsidP="002851F2">
      <w:pPr>
        <w:pStyle w:val="Heading1"/>
      </w:pPr>
      <w:bookmarkStart w:id="7" w:name="O_572354"/>
      <w:bookmarkEnd w:id="7"/>
      <w:r w:rsidRPr="002851F2">
        <w:t>Packaging Rules</w:t>
      </w:r>
    </w:p>
    <w:p w:rsidR="00000000" w:rsidRPr="002851F2" w:rsidP="002851F2">
      <w:pPr>
        <w:pStyle w:val="BodyText"/>
      </w:pPr>
      <w:r w:rsidRPr="002851F2">
        <w:t>11 units of competency are required for this qualification including:</w:t>
      </w:r>
    </w:p>
    <w:p w:rsidR="00000000" w:rsidRPr="002851F2" w:rsidP="002851F2">
      <w:pPr>
        <w:pStyle w:val="ListBullet"/>
      </w:pPr>
      <w:r w:rsidRPr="002851F2">
        <w:t>6 core units</w:t>
      </w:r>
    </w:p>
    <w:p w:rsidR="00000000" w:rsidRPr="002851F2" w:rsidP="002851F2">
      <w:pPr>
        <w:pStyle w:val="ListBullet"/>
      </w:pPr>
      <w:r w:rsidRPr="002851F2">
        <w:t>5 elective units</w:t>
      </w:r>
    </w:p>
    <w:p w:rsidR="00000000" w:rsidRPr="002851F2" w:rsidP="002851F2">
      <w:pPr>
        <w:pStyle w:val="BodyText"/>
      </w:pPr>
      <w:r w:rsidRPr="002851F2">
        <w:t>Choose 1 elective unit from the Group A list of elective units.</w:t>
      </w:r>
    </w:p>
    <w:p w:rsidR="00000000" w:rsidRPr="002851F2" w:rsidP="002851F2">
      <w:pPr>
        <w:pStyle w:val="BodyText"/>
      </w:pPr>
      <w:r w:rsidRPr="002851F2">
        <w:t>Choose a minimum of 2 elective units from the Group B list below.</w:t>
      </w:r>
    </w:p>
    <w:p w:rsidR="00000000" w:rsidRPr="002851F2" w:rsidP="002851F2">
      <w:pPr>
        <w:pStyle w:val="BodyText"/>
      </w:pPr>
      <w:r w:rsidRPr="002851F2">
        <w:t>Choose the remaining 2 elective units from either the Group B list below or elsewhere within thi</w:t>
      </w:r>
      <w:r w:rsidRPr="002851F2">
        <w:t>s training package or another endorsed training package or accredited course.</w:t>
      </w:r>
    </w:p>
    <w:p w:rsidR="00000000" w:rsidRPr="002851F2" w:rsidP="002851F2">
      <w:pPr>
        <w:pStyle w:val="BodyText"/>
      </w:pPr>
      <w:r w:rsidRPr="002851F2">
        <w:t>All elective units selected from outside this qualification must be from an equivalent qualification level or higher.</w:t>
      </w:r>
    </w:p>
    <w:p w:rsidR="00000000" w:rsidRPr="002851F2" w:rsidP="002851F2">
      <w:pPr>
        <w:pStyle w:val="BodyText"/>
      </w:pPr>
      <w:r w:rsidRPr="002851F2">
        <w:t>Elective units selected must not duplicate content already c</w:t>
      </w:r>
      <w:r w:rsidRPr="002851F2">
        <w:t>overed by other units in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0"/>
        <w:gridCol w:w="7021"/>
      </w:tblGrid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F2" w:rsidP="002851F2">
            <w:pPr>
              <w:pStyle w:val="BodyText"/>
            </w:pPr>
            <w:r w:rsidRPr="002851F2">
              <w:rPr>
                <w:rStyle w:val="SpecialBold"/>
              </w:rPr>
              <w:t>Code</w:t>
            </w:r>
          </w:p>
        </w:tc>
        <w:tc>
          <w:tcPr>
            <w:tcW w:w="7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rPr>
                <w:rStyle w:val="SpecialBold"/>
              </w:rPr>
              <w:t>Core Units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PUAAMS006B</w:t>
            </w:r>
          </w:p>
        </w:tc>
        <w:tc>
          <w:tcPr>
            <w:tcW w:w="7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Coordinate search and rescue resources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PUAAMS007B</w:t>
            </w:r>
          </w:p>
        </w:tc>
        <w:tc>
          <w:tcPr>
            <w:tcW w:w="7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Coordinate search and rescue operations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PUACOM001C</w:t>
            </w:r>
          </w:p>
        </w:tc>
        <w:tc>
          <w:tcPr>
            <w:tcW w:w="7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Communicate in the workplace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PUACOM003B</w:t>
            </w:r>
          </w:p>
        </w:tc>
        <w:tc>
          <w:tcPr>
            <w:tcW w:w="7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Manage information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 xml:space="preserve">PUAEMR027 </w:t>
            </w:r>
          </w:p>
        </w:tc>
        <w:tc>
          <w:tcPr>
            <w:tcW w:w="7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Assess operational risk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PUAOPE015A</w:t>
            </w:r>
          </w:p>
        </w:tc>
        <w:tc>
          <w:tcPr>
            <w:tcW w:w="7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Conduct briefings and debriefings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F2" w:rsidP="002851F2">
            <w:pPr>
              <w:pStyle w:val="BodyText"/>
            </w:pPr>
            <w:r w:rsidRPr="002851F2">
              <w:rPr>
                <w:rStyle w:val="SpecialBold"/>
              </w:rPr>
              <w:t>Code</w:t>
            </w:r>
          </w:p>
        </w:tc>
        <w:tc>
          <w:tcPr>
            <w:tcW w:w="7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rPr>
                <w:rStyle w:val="SpecialBold"/>
              </w:rPr>
              <w:t>Elective Units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rPr>
                <w:rStyle w:val="SpecialBold"/>
              </w:rPr>
              <w:t>Group A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 xml:space="preserve">PUAOPE014A </w:t>
            </w:r>
          </w:p>
        </w:tc>
        <w:tc>
          <w:tcPr>
            <w:tcW w:w="7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Navigate to an incident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TDMMH807B</w:t>
            </w:r>
          </w:p>
        </w:tc>
        <w:tc>
          <w:tcPr>
            <w:tcW w:w="7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Plan and navigate an offshore passage within the limits of responsibility of a Master 5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LGAPLEM404A</w:t>
            </w:r>
          </w:p>
        </w:tc>
        <w:tc>
          <w:tcPr>
            <w:tcW w:w="7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Prepare and present geographic information systems data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F2" w:rsidP="002851F2">
            <w:pPr>
              <w:pStyle w:val="BodyText"/>
            </w:pPr>
            <w:r w:rsidRPr="002851F2">
              <w:rPr>
                <w:rStyle w:val="SpecialBold"/>
              </w:rPr>
              <w:t>Code</w:t>
            </w:r>
          </w:p>
        </w:tc>
        <w:tc>
          <w:tcPr>
            <w:tcW w:w="7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rPr>
                <w:rStyle w:val="SpecialBold"/>
              </w:rPr>
              <w:t>Elective Units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rPr>
                <w:rStyle w:val="SpecialBold"/>
              </w:rPr>
              <w:t>Group B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PUAAMS003B</w:t>
            </w:r>
          </w:p>
        </w:tc>
        <w:tc>
          <w:tcPr>
            <w:tcW w:w="7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Conduct stores dropping operations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PUACOM007B</w:t>
            </w:r>
          </w:p>
        </w:tc>
        <w:tc>
          <w:tcPr>
            <w:tcW w:w="7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Liaise with other organisations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PUACOM009B</w:t>
            </w:r>
          </w:p>
        </w:tc>
        <w:tc>
          <w:tcPr>
            <w:tcW w:w="7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Manage media requirements at major incident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PUACOM012B</w:t>
            </w:r>
          </w:p>
        </w:tc>
        <w:tc>
          <w:tcPr>
            <w:tcW w:w="7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Liaise with media at a local level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PUAEMR030</w:t>
            </w:r>
          </w:p>
        </w:tc>
        <w:tc>
          <w:tcPr>
            <w:tcW w:w="7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Manage and evaluate emergency management exercises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PUAEMR031</w:t>
            </w:r>
          </w:p>
        </w:tc>
        <w:tc>
          <w:tcPr>
            <w:tcW w:w="7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Design emergency management exercises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PUALAW003B</w:t>
            </w:r>
          </w:p>
        </w:tc>
        <w:tc>
          <w:tcPr>
            <w:tcW w:w="7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Give evidence in a judicial or quasi-judicial setting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PUAOPE006B</w:t>
            </w:r>
          </w:p>
        </w:tc>
        <w:tc>
          <w:tcPr>
            <w:tcW w:w="7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Control multi-agency emergency situations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PUAPOLGD013A</w:t>
            </w:r>
          </w:p>
        </w:tc>
        <w:tc>
          <w:tcPr>
            <w:tcW w:w="7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Develop productive working relationships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PUATEA001B</w:t>
            </w:r>
          </w:p>
        </w:tc>
        <w:tc>
          <w:tcPr>
            <w:tcW w:w="7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Work in a team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PUATEA003B</w:t>
            </w:r>
          </w:p>
        </w:tc>
        <w:tc>
          <w:tcPr>
            <w:tcW w:w="7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Lead, manage and develop teams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TAEDEL301A</w:t>
            </w:r>
          </w:p>
        </w:tc>
        <w:tc>
          <w:tcPr>
            <w:tcW w:w="7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Provide work skill instruction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rPr>
                <w:rStyle w:val="SpecialBold"/>
              </w:rPr>
              <w:t>For the purposes of gaining a qualification t</w:t>
            </w:r>
            <w:r w:rsidRPr="002851F2">
              <w:rPr>
                <w:rStyle w:val="SpecialBold"/>
              </w:rPr>
              <w:t>he following three units count as one unit*: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TAEASS401B *</w:t>
            </w:r>
          </w:p>
        </w:tc>
        <w:tc>
          <w:tcPr>
            <w:tcW w:w="7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Plan assessment activities and processes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TAEASS402B *</w:t>
            </w:r>
          </w:p>
        </w:tc>
        <w:tc>
          <w:tcPr>
            <w:tcW w:w="7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Assess competence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OR</w:t>
            </w:r>
          </w:p>
        </w:tc>
        <w:tc>
          <w:tcPr>
            <w:tcW w:w="7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TAEASS301B *</w:t>
            </w:r>
          </w:p>
        </w:tc>
        <w:tc>
          <w:tcPr>
            <w:tcW w:w="7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Contribute to assessment</w:t>
            </w:r>
          </w:p>
        </w:tc>
      </w:tr>
      <w:tr w:rsidTr="00547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F2">
            <w:pPr>
              <w:pStyle w:val="BodyText"/>
              <w:rPr>
                <w:lang w:val="en-NZ"/>
              </w:rPr>
            </w:pPr>
            <w:r w:rsidRPr="002851F2">
              <w:t>TAEASS403B *</w:t>
            </w:r>
          </w:p>
        </w:tc>
        <w:tc>
          <w:tcPr>
            <w:tcW w:w="7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F2" w:rsidP="002851F2">
            <w:pPr>
              <w:pStyle w:val="BodyText"/>
            </w:pPr>
            <w:r w:rsidRPr="002851F2">
              <w:t>Participate in assessment validation</w:t>
            </w:r>
          </w:p>
        </w:tc>
      </w:tr>
    </w:tbl>
    <w:p w:rsidR="00547A2D" w:rsidP="002851F2">
      <w:pPr>
        <w:pStyle w:val="BodyText"/>
      </w:pPr>
    </w:p>
    <w:p w:rsidR="00547A2D" w:rsidP="002851F2">
      <w:pPr>
        <w:pStyle w:val="BodyText"/>
      </w:pPr>
    </w:p>
    <w:p w:rsidR="00000000" w:rsidRPr="002851F2" w:rsidP="002851F2"/>
    <w:sectPr w:rsidSect="002851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1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1F2" w:rsidRPr="00547A2D" w:rsidP="00547A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1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A2D" w:rsidP="002851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47A2D" w:rsidP="002851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47A2D" w:rsidP="002851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1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1F2" w:rsidRPr="00547A2D" w:rsidP="00547A2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1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A2D" w:rsidRPr="002D2AF8" w:rsidP="002851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PUA50912 Diploma of Public Safety (Search and Rescue - Coordination)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547A2D" w:rsidP="002851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80DD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26F6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1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51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51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51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51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51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51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51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51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51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51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51F2"/>
  </w:style>
  <w:style w:type="character" w:customStyle="1" w:styleId="Heading1Char">
    <w:name w:val="Heading 1 Char"/>
    <w:basedOn w:val="DefaultParagraphFont"/>
    <w:link w:val="Heading1"/>
    <w:rsid w:val="002851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51F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51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51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51F2"/>
    <w:rPr>
      <w:b/>
      <w:spacing w:val="0"/>
    </w:rPr>
  </w:style>
  <w:style w:type="paragraph" w:customStyle="1" w:styleId="SuperHeading">
    <w:name w:val="SuperHeading"/>
    <w:basedOn w:val="Normal"/>
    <w:rsid w:val="002851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51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2851F2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2851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51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51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51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51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51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51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51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51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51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51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51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51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51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51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51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51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51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51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51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51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51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51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51F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51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51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51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51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51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51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51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51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51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51F2"/>
    <w:rPr>
      <w:i/>
    </w:rPr>
  </w:style>
  <w:style w:type="paragraph" w:styleId="Caption">
    <w:name w:val="caption"/>
    <w:basedOn w:val="BodyText"/>
    <w:next w:val="Normal"/>
    <w:qFormat/>
    <w:rsid w:val="002851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51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51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51F2"/>
  </w:style>
  <w:style w:type="paragraph" w:styleId="TableofFigures">
    <w:name w:val="table of figures"/>
    <w:basedOn w:val="Normal"/>
    <w:next w:val="Normal"/>
    <w:semiHidden/>
    <w:rsid w:val="002851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51F2"/>
    <w:pPr>
      <w:numPr>
        <w:numId w:val="10"/>
      </w:numPr>
    </w:pPr>
  </w:style>
  <w:style w:type="character" w:customStyle="1" w:styleId="WingdingSymbols">
    <w:name w:val="Wingding Symbols"/>
    <w:rsid w:val="002851F2"/>
    <w:rPr>
      <w:rFonts w:ascii="Wingdings" w:hAnsi="Wingdings"/>
    </w:rPr>
  </w:style>
  <w:style w:type="paragraph" w:customStyle="1" w:styleId="TableHeading">
    <w:name w:val="Table Heading"/>
    <w:basedOn w:val="HeadingBase"/>
    <w:rsid w:val="002851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51F2"/>
    <w:rPr>
      <w:color w:val="0033CC"/>
      <w:u w:val="none"/>
    </w:rPr>
  </w:style>
  <w:style w:type="paragraph" w:customStyle="1" w:styleId="BodyTextRight">
    <w:name w:val="Body Text Right"/>
    <w:basedOn w:val="BodyText"/>
    <w:rsid w:val="002851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51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51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51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51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51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51F2"/>
    <w:rPr>
      <w:sz w:val="32"/>
    </w:rPr>
  </w:style>
  <w:style w:type="paragraph" w:customStyle="1" w:styleId="HeadingProcedure">
    <w:name w:val="Heading Procedure"/>
    <w:basedOn w:val="HeadingBase"/>
    <w:next w:val="Normal"/>
    <w:rsid w:val="002851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2851F2"/>
    <w:pPr>
      <w:ind w:firstLine="0"/>
    </w:pPr>
  </w:style>
  <w:style w:type="paragraph" w:customStyle="1" w:styleId="ListNote">
    <w:name w:val="List Note"/>
    <w:basedOn w:val="List"/>
    <w:rsid w:val="002851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51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51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51F2"/>
    <w:rPr>
      <w:rFonts w:ascii="Courier New" w:hAnsi="Courier New"/>
    </w:rPr>
  </w:style>
  <w:style w:type="paragraph" w:customStyle="1" w:styleId="NoteBullet">
    <w:name w:val="Note Bullet"/>
    <w:basedOn w:val="Note"/>
    <w:rsid w:val="002851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51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51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51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51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51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51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51F2"/>
    <w:rPr>
      <w:b/>
      <w:smallCaps/>
    </w:rPr>
  </w:style>
  <w:style w:type="paragraph" w:customStyle="1" w:styleId="TableListNumber">
    <w:name w:val="Table List Number"/>
    <w:basedOn w:val="ListNumber"/>
    <w:rsid w:val="002851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51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51F2"/>
    <w:pPr>
      <w:numPr>
        <w:numId w:val="8"/>
      </w:numPr>
    </w:pPr>
  </w:style>
  <w:style w:type="paragraph" w:customStyle="1" w:styleId="ListAlpha2">
    <w:name w:val="List Alpha 2"/>
    <w:basedOn w:val="List2"/>
    <w:rsid w:val="002851F2"/>
    <w:pPr>
      <w:numPr>
        <w:numId w:val="7"/>
      </w:numPr>
    </w:pPr>
  </w:style>
  <w:style w:type="paragraph" w:styleId="List2">
    <w:name w:val="List 2"/>
    <w:basedOn w:val="BodyText"/>
    <w:rsid w:val="002851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51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51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51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51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51F2"/>
    <w:pPr>
      <w:numPr>
        <w:numId w:val="2"/>
      </w:numPr>
    </w:pPr>
  </w:style>
  <w:style w:type="paragraph" w:styleId="ListBullet5">
    <w:name w:val="List Bullet 5"/>
    <w:basedOn w:val="List5"/>
    <w:rsid w:val="002851F2"/>
    <w:pPr>
      <w:numPr>
        <w:numId w:val="3"/>
      </w:numPr>
    </w:pPr>
  </w:style>
  <w:style w:type="paragraph" w:styleId="ListContinue2">
    <w:name w:val="List Continue 2"/>
    <w:basedOn w:val="List2"/>
    <w:rsid w:val="002851F2"/>
    <w:pPr>
      <w:ind w:firstLine="0"/>
    </w:pPr>
  </w:style>
  <w:style w:type="paragraph" w:styleId="ListContinue3">
    <w:name w:val="List Continue 3"/>
    <w:basedOn w:val="List3"/>
    <w:rsid w:val="002851F2"/>
    <w:pPr>
      <w:ind w:left="1021" w:firstLine="0"/>
    </w:pPr>
  </w:style>
  <w:style w:type="paragraph" w:styleId="ListContinue4">
    <w:name w:val="List Continue 4"/>
    <w:basedOn w:val="List4"/>
    <w:rsid w:val="002851F2"/>
    <w:pPr>
      <w:ind w:firstLine="0"/>
    </w:pPr>
  </w:style>
  <w:style w:type="paragraph" w:styleId="ListContinue5">
    <w:name w:val="List Continue 5"/>
    <w:basedOn w:val="List5"/>
    <w:rsid w:val="002851F2"/>
    <w:pPr>
      <w:ind w:firstLine="0"/>
    </w:pPr>
  </w:style>
  <w:style w:type="paragraph" w:styleId="ListNumber3">
    <w:name w:val="List Number 3"/>
    <w:basedOn w:val="List3"/>
    <w:rsid w:val="002851F2"/>
    <w:pPr>
      <w:numPr>
        <w:numId w:val="4"/>
      </w:numPr>
    </w:pPr>
  </w:style>
  <w:style w:type="paragraph" w:styleId="ListNumber4">
    <w:name w:val="List Number 4"/>
    <w:basedOn w:val="List4"/>
    <w:rsid w:val="002851F2"/>
    <w:pPr>
      <w:numPr>
        <w:numId w:val="5"/>
      </w:numPr>
    </w:pPr>
  </w:style>
  <w:style w:type="paragraph" w:styleId="ListNumber5">
    <w:name w:val="List Number 5"/>
    <w:basedOn w:val="List5"/>
    <w:rsid w:val="002851F2"/>
    <w:pPr>
      <w:numPr>
        <w:numId w:val="6"/>
      </w:numPr>
    </w:pPr>
  </w:style>
  <w:style w:type="paragraph" w:styleId="BlockText">
    <w:name w:val="Block Text"/>
    <w:basedOn w:val="Normal"/>
    <w:rsid w:val="002851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51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51F2"/>
    <w:rPr>
      <w:sz w:val="16"/>
      <w:vertAlign w:val="superscript"/>
    </w:rPr>
  </w:style>
  <w:style w:type="character" w:customStyle="1" w:styleId="Symbols">
    <w:name w:val="Symbols"/>
    <w:basedOn w:val="DefaultParagraphFont"/>
    <w:rsid w:val="002851F2"/>
    <w:rPr>
      <w:rFonts w:ascii="Symbol" w:hAnsi="Symbol"/>
    </w:rPr>
  </w:style>
  <w:style w:type="character" w:customStyle="1" w:styleId="MenuOptions">
    <w:name w:val="Menu Options"/>
    <w:basedOn w:val="DefaultParagraphFont"/>
    <w:rsid w:val="002851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51F2"/>
    <w:rPr>
      <w:b/>
    </w:rPr>
  </w:style>
  <w:style w:type="character" w:customStyle="1" w:styleId="Underlined">
    <w:name w:val="Underlined"/>
    <w:basedOn w:val="DefaultParagraphFont"/>
    <w:rsid w:val="002851F2"/>
    <w:rPr>
      <w:u w:val="single"/>
    </w:rPr>
  </w:style>
  <w:style w:type="paragraph" w:customStyle="1" w:styleId="TableBodyTextRight">
    <w:name w:val="Table Body Text Right"/>
    <w:basedOn w:val="TableBodyText"/>
    <w:rsid w:val="002851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51F2"/>
    <w:rPr>
      <w:sz w:val="18"/>
    </w:rPr>
  </w:style>
  <w:style w:type="paragraph" w:customStyle="1" w:styleId="BodySmallRight">
    <w:name w:val="Body Small Right"/>
    <w:basedOn w:val="BodyTextRight"/>
    <w:rsid w:val="002851F2"/>
    <w:rPr>
      <w:sz w:val="18"/>
      <w:szCs w:val="18"/>
    </w:rPr>
  </w:style>
  <w:style w:type="paragraph" w:customStyle="1" w:styleId="MarginEdition">
    <w:name w:val="Margin Edition"/>
    <w:basedOn w:val="MarginNote"/>
    <w:rsid w:val="002851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51F2"/>
    <w:rPr>
      <w:sz w:val="2"/>
      <w:szCs w:val="2"/>
    </w:rPr>
  </w:style>
  <w:style w:type="character" w:customStyle="1" w:styleId="Small">
    <w:name w:val="Small"/>
    <w:basedOn w:val="DefaultParagraphFont"/>
    <w:rsid w:val="002851F2"/>
    <w:rPr>
      <w:sz w:val="16"/>
    </w:rPr>
  </w:style>
  <w:style w:type="paragraph" w:customStyle="1" w:styleId="WideTable">
    <w:name w:val="Wide Table"/>
    <w:basedOn w:val="Normal"/>
    <w:rsid w:val="002851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51F2"/>
  </w:style>
  <w:style w:type="paragraph" w:styleId="Quote">
    <w:name w:val="Quote"/>
    <w:basedOn w:val="Heading1"/>
    <w:link w:val="QuoteChar"/>
    <w:qFormat/>
    <w:rsid w:val="002851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51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51F2"/>
    <w:pPr>
      <w:pageBreakBefore/>
    </w:pPr>
  </w:style>
  <w:style w:type="paragraph" w:customStyle="1" w:styleId="Border">
    <w:name w:val="Border"/>
    <w:basedOn w:val="Normal"/>
    <w:qFormat/>
    <w:rsid w:val="002851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51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1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1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51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51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51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51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51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51F2"/>
    <w:rPr>
      <w:u w:val="single"/>
    </w:rPr>
  </w:style>
  <w:style w:type="character" w:customStyle="1" w:styleId="BoldandItalics">
    <w:name w:val="Bold and Italics"/>
    <w:qFormat/>
    <w:rsid w:val="002851F2"/>
    <w:rPr>
      <w:b/>
      <w:i/>
      <w:u w:val="none"/>
    </w:rPr>
  </w:style>
  <w:style w:type="paragraph" w:styleId="BalloonText">
    <w:name w:val="Balloon Text"/>
    <w:basedOn w:val="Normal"/>
    <w:link w:val="BalloonTextChar"/>
    <w:rsid w:val="002851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51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51F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51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51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51F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943</Words>
  <Characters>6061</Characters>
  <Application>Microsoft Office Word</Application>
  <DocSecurity>0</DocSecurity>
  <Lines>218</Lines>
  <Paragraphs>148</Paragraphs>
  <ScaleCrop>false</ScaleCrop>
  <Company>Author-it Software Corporation Ltd.</Company>
  <LinksUpToDate>false</LinksUpToDate>
  <CharactersWithSpaces>6909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PUA50912 Diploma of Public Safety (Search and Rescue - Coordination)</dc:title>
  <dc:subject>Approved</dc:subject>
  <dc:creator>Government Skills Australia</dc:creator>
  <cp:keywords>Release 2</cp:keywords>
  <dc:description>Review Date: 12 April 2008</dc:description>
  <cp:lastModifiedBy>HSD_TPCMSd.prod</cp:lastModifiedBy>
  <cp:revision>3</cp:revision>
  <dcterms:created xsi:type="dcterms:W3CDTF">2013-05-01T07:18:00Z</dcterms:created>
  <dcterms:modified xsi:type="dcterms:W3CDTF">2013-05-01T07:18:00Z</dcterms:modified>
</cp:coreProperties>
</file>