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F31" w:rsidP="005B2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PUA50513 Diploma of Public Safety (Firefighting Management)</w:t>
      </w:r>
      <w:r>
        <w:fldChar w:fldCharType="end"/>
      </w:r>
    </w:p>
    <w:p w:rsidR="005B2F31" w:rsidP="005B2F31">
      <w:pPr>
        <w:pStyle w:val="Version"/>
        <w:sectPr w:rsidSect="00AC5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C5BD1" w:rsidP="00AC5BD1">
      <w:pPr>
        <w:pStyle w:val="SuperHeading"/>
      </w:pPr>
      <w:r w:rsidRPr="00AC5BD1">
        <w:t>PUA50513 Diploma of Public Safety (Firefighting Management)</w:t>
      </w:r>
    </w:p>
    <w:p w:rsidR="00000000" w:rsidRPr="00AC5BD1" w:rsidP="00AC5BD1">
      <w:pPr>
        <w:pStyle w:val="Heading1"/>
      </w:pPr>
      <w:bookmarkStart w:id="1" w:name="O_570664"/>
      <w:bookmarkEnd w:id="1"/>
      <w:r w:rsidRPr="00AC5B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5B2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TableBodyText"/>
            </w:pPr>
            <w:r w:rsidRPr="00AC5BD1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TableBodyText"/>
            </w:pPr>
            <w:r w:rsidRPr="00AC5BD1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TableBodyText"/>
              <w:rPr>
                <w:lang w:val="en-NZ"/>
              </w:rPr>
            </w:pPr>
            <w:r w:rsidRPr="00AC5BD1">
              <w:rPr>
                <w:rStyle w:val="SpecialBold"/>
              </w:rPr>
              <w:t>Comments</w:t>
            </w:r>
          </w:p>
        </w:tc>
      </w:tr>
      <w:tr w:rsidTr="005B2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TableBodyText"/>
              <w:rPr>
                <w:lang w:val="en-NZ"/>
              </w:rPr>
            </w:pPr>
            <w:r w:rsidRPr="00AC5BD1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TableBodyText"/>
              <w:rPr>
                <w:lang w:val="en-NZ"/>
              </w:rPr>
            </w:pPr>
            <w:r w:rsidRPr="00AC5BD1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TableBodyText"/>
              <w:rPr>
                <w:lang w:val="en-NZ"/>
              </w:rPr>
            </w:pPr>
            <w:r w:rsidRPr="00AC5BD1">
              <w:t xml:space="preserve">Editorial changes. </w:t>
            </w:r>
          </w:p>
        </w:tc>
      </w:tr>
      <w:tr w:rsidTr="005B2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TableBodyText"/>
              <w:rPr>
                <w:lang w:val="en-NZ"/>
              </w:rPr>
            </w:pPr>
            <w:r w:rsidRPr="00AC5BD1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TableBodyText"/>
              <w:rPr>
                <w:lang w:val="en-NZ"/>
              </w:rPr>
            </w:pPr>
            <w:r w:rsidRPr="00AC5BD1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TableBodyText"/>
            </w:pPr>
            <w:r w:rsidRPr="00AC5BD1">
              <w:t>Primary release on TGA.</w:t>
            </w:r>
          </w:p>
        </w:tc>
      </w:tr>
    </w:tbl>
    <w:p w:rsidR="005B2F31" w:rsidP="00AC5BD1">
      <w:pPr>
        <w:pStyle w:val="TableBodyText"/>
      </w:pPr>
    </w:p>
    <w:p w:rsidR="005B2F31" w:rsidP="00AC5BD1">
      <w:pPr>
        <w:pStyle w:val="TableBodyText"/>
      </w:pPr>
    </w:p>
    <w:p w:rsidR="00000000" w:rsidRPr="00AC5BD1" w:rsidP="00AC5BD1">
      <w:pPr>
        <w:pStyle w:val="Heading1"/>
      </w:pPr>
      <w:bookmarkStart w:id="2" w:name="O_570663"/>
      <w:bookmarkEnd w:id="2"/>
      <w:r w:rsidRPr="00AC5BD1">
        <w:t>Description</w:t>
      </w:r>
    </w:p>
    <w:p w:rsidR="00000000" w:rsidRPr="00AC5BD1" w:rsidP="00AC5BD1">
      <w:pPr>
        <w:pStyle w:val="BodyText"/>
      </w:pPr>
      <w:r w:rsidRPr="00AC5BD1">
        <w:t>Not applicable.</w:t>
      </w:r>
    </w:p>
    <w:p w:rsidR="00000000" w:rsidRPr="00AC5BD1" w:rsidP="00AC5BD1">
      <w:pPr>
        <w:pStyle w:val="AllowPageBreak"/>
      </w:pPr>
    </w:p>
    <w:p w:rsidR="00000000" w:rsidRPr="00AC5BD1" w:rsidP="00AC5BD1">
      <w:pPr>
        <w:pStyle w:val="Heading1"/>
      </w:pPr>
      <w:bookmarkStart w:id="3" w:name="O_570662"/>
      <w:bookmarkEnd w:id="3"/>
      <w:r w:rsidRPr="00AC5BD1">
        <w:t>Pathways Information</w:t>
      </w:r>
    </w:p>
    <w:p w:rsidR="00000000" w:rsidRPr="00AC5BD1" w:rsidP="00AC5BD1">
      <w:pPr>
        <w:pStyle w:val="BodyText"/>
      </w:pPr>
      <w:r w:rsidRPr="00AC5BD1">
        <w:rPr>
          <w:rStyle w:val="SpecialBold"/>
        </w:rPr>
        <w:t>Pathways into the qualification</w:t>
      </w:r>
    </w:p>
    <w:p w:rsidR="00000000" w:rsidRPr="00AC5BD1" w:rsidP="00AC5BD1">
      <w:pPr>
        <w:pStyle w:val="BodyText"/>
      </w:pPr>
      <w:r w:rsidRPr="00AC5BD1">
        <w:t>Candidates may enter the qualification through a number of entry points demonstrating potential to undertake vocational education and training at this qualification level, such as:</w:t>
      </w:r>
    </w:p>
    <w:p w:rsidR="00000000" w:rsidRPr="00AC5BD1" w:rsidP="00AC5BD1">
      <w:pPr>
        <w:pStyle w:val="ListBullet"/>
      </w:pPr>
      <w:r w:rsidRPr="00AC5BD1">
        <w:t>after achieving the PUA40313 Certificate I</w:t>
      </w:r>
      <w:r w:rsidRPr="00AC5BD1">
        <w:t>V in Public Safety (Firefighting Supervision)</w:t>
      </w:r>
    </w:p>
    <w:p w:rsidR="00000000" w:rsidRPr="00AC5BD1" w:rsidP="00AC5BD1">
      <w:pPr>
        <w:pStyle w:val="BodyText"/>
      </w:pPr>
      <w:r w:rsidRPr="00AC5BD1">
        <w:rPr>
          <w:rStyle w:val="SpecialBold"/>
        </w:rPr>
        <w:t>Pathways from the qualification</w:t>
      </w:r>
    </w:p>
    <w:p w:rsidR="00000000" w:rsidRPr="00AC5BD1" w:rsidP="00AC5BD1">
      <w:pPr>
        <w:pStyle w:val="BodyText"/>
      </w:pPr>
      <w:r w:rsidRPr="00AC5BD1">
        <w:t>After achieving the PUA50513 Diploma of Public Safety (Firefighting Management), candidates may undertake a range of qualifications relevant to their role, such as:</w:t>
      </w:r>
    </w:p>
    <w:p w:rsidR="00000000" w:rsidRPr="00AC5BD1" w:rsidP="00AC5BD1">
      <w:pPr>
        <w:pStyle w:val="ListBullet"/>
      </w:pPr>
      <w:r w:rsidRPr="00AC5BD1">
        <w:t>PUA60513 Adv</w:t>
      </w:r>
      <w:r w:rsidRPr="00AC5BD1">
        <w:t>anced Diploma of Public Safety (Firefighting Management)</w:t>
      </w:r>
    </w:p>
    <w:p w:rsidR="00000000" w:rsidRPr="00AC5BD1" w:rsidP="00AC5BD1">
      <w:pPr>
        <w:pStyle w:val="AllowPageBreak"/>
      </w:pPr>
    </w:p>
    <w:p w:rsidR="00000000" w:rsidRPr="00AC5BD1" w:rsidP="00AC5BD1">
      <w:pPr>
        <w:pStyle w:val="Heading1"/>
      </w:pPr>
      <w:bookmarkStart w:id="4" w:name="O_570661"/>
      <w:bookmarkEnd w:id="4"/>
      <w:r w:rsidRPr="00AC5BD1">
        <w:t>Licensing/Regulatory Information</w:t>
      </w:r>
    </w:p>
    <w:p w:rsidR="00000000" w:rsidRPr="00AC5BD1" w:rsidP="00AC5BD1">
      <w:pPr>
        <w:pStyle w:val="BodyText"/>
      </w:pPr>
      <w:r w:rsidRPr="00AC5BD1">
        <w:t>Not applicable.</w:t>
      </w:r>
    </w:p>
    <w:p w:rsidR="00000000" w:rsidRPr="00AC5BD1" w:rsidP="00AC5BD1">
      <w:pPr>
        <w:pStyle w:val="AllowPageBreak"/>
      </w:pPr>
    </w:p>
    <w:p w:rsidR="00000000" w:rsidRPr="00AC5BD1" w:rsidP="00AC5BD1">
      <w:pPr>
        <w:pStyle w:val="Heading1"/>
      </w:pPr>
      <w:bookmarkStart w:id="5" w:name="O_570660"/>
      <w:bookmarkEnd w:id="5"/>
      <w:r w:rsidRPr="00AC5BD1">
        <w:t>Entry Requirements</w:t>
      </w:r>
    </w:p>
    <w:p w:rsidR="00000000" w:rsidRPr="00AC5BD1" w:rsidP="00AC5BD1">
      <w:pPr>
        <w:pStyle w:val="BodyText"/>
      </w:pPr>
      <w:r w:rsidRPr="00AC5BD1">
        <w:t>Not applicable.</w:t>
      </w:r>
    </w:p>
    <w:p w:rsidR="00000000" w:rsidRPr="00AC5BD1" w:rsidP="00AC5BD1">
      <w:pPr>
        <w:pStyle w:val="AllowPageBreak"/>
      </w:pPr>
    </w:p>
    <w:p w:rsidR="00000000" w:rsidRPr="00AC5BD1" w:rsidP="00AC5BD1">
      <w:pPr>
        <w:pStyle w:val="Heading1"/>
      </w:pPr>
      <w:bookmarkStart w:id="6" w:name="O_570659"/>
      <w:bookmarkEnd w:id="6"/>
      <w:r w:rsidRPr="00AC5BD1">
        <w:t>Employability Skills Summary</w:t>
      </w:r>
    </w:p>
    <w:p w:rsidR="00000000" w:rsidRPr="00AC5BD1" w:rsidP="00AC5BD1">
      <w:pPr>
        <w:pStyle w:val="BodyText"/>
      </w:pPr>
      <w:r w:rsidRPr="00AC5BD1">
        <w:t>Employability Skills a</w:t>
      </w:r>
      <w:r w:rsidRPr="00AC5BD1">
        <w:t xml:space="preserve">re part of a unit of competency. </w:t>
      </w:r>
    </w:p>
    <w:p w:rsidR="00000000" w:rsidRPr="00AC5BD1" w:rsidP="00AC5BD1">
      <w:pPr>
        <w:pStyle w:val="BodyText"/>
      </w:pPr>
      <w:r w:rsidRPr="00AC5BD1">
        <w:t>Employability Skills statements from a selection of units of competency from the PUA50513 Diploma of Public Safety (Firefighting Management) have been reproduced in the table below.</w:t>
      </w:r>
    </w:p>
    <w:p w:rsidR="00000000" w:rsidRPr="00AC5BD1" w:rsidP="00AC5BD1">
      <w:pPr>
        <w:pStyle w:val="BodyText"/>
      </w:pPr>
      <w:r w:rsidRPr="00AC5BD1">
        <w:t>This table provides an example of Employ</w:t>
      </w:r>
      <w:r w:rsidRPr="00AC5BD1">
        <w:t>ability Skills for the qualification because Employability Skills within a qualification will vary depending on the qualification packaging options.</w:t>
      </w:r>
    </w:p>
    <w:p w:rsidR="00000000" w:rsidRPr="00AC5BD1" w:rsidP="00AC5BD1">
      <w:pPr>
        <w:pStyle w:val="BodyText"/>
      </w:pPr>
      <w:r w:rsidRPr="00AC5BD1">
        <w:t xml:space="preserve">Public Safety qualifications have core units (which must be achieved) and elective units (where there is a </w:t>
      </w:r>
      <w:r w:rsidRPr="00AC5BD1">
        <w:t>choice of units which must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945"/>
      </w:tblGrid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rPr>
                <w:rStyle w:val="SpecialBold"/>
              </w:rPr>
              <w:t>Employability Skill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Employability Skills Statement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Communicati</w:t>
            </w:r>
            <w:r w:rsidRPr="00AC5BD1">
              <w:rPr>
                <w:rStyle w:val="SpecialBold"/>
              </w:rPr>
              <w:t>on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ListBullet"/>
            </w:pPr>
            <w:r w:rsidRPr="00AC5BD1">
              <w:t>complete post incident documentation to organisational requirements</w:t>
            </w:r>
          </w:p>
          <w:p w:rsidR="00000000" w:rsidRPr="00AC5BD1" w:rsidP="00AC5BD1">
            <w:pPr>
              <w:pStyle w:val="ListBullet"/>
            </w:pPr>
            <w:r w:rsidRPr="00AC5BD1">
              <w:t xml:space="preserve">complete records for work area, accurately and legibly, in accordance with organisational requirements </w:t>
            </w:r>
          </w:p>
          <w:p w:rsidR="00000000" w:rsidRPr="00AC5BD1" w:rsidP="00AC5BD1">
            <w:pPr>
              <w:pStyle w:val="ListBullet"/>
            </w:pPr>
            <w:r w:rsidRPr="00AC5BD1">
              <w:t>promote pos</w:t>
            </w:r>
            <w:r w:rsidRPr="00AC5BD1">
              <w:t>itive relations with stakeholders by facilitating open communication and responding promptly to queries</w:t>
            </w:r>
          </w:p>
          <w:p w:rsidR="00000000" w:rsidRPr="00AC5BD1" w:rsidP="00AC5BD1">
            <w:pPr>
              <w:pStyle w:val="ListBullet"/>
            </w:pPr>
            <w:r w:rsidRPr="00AC5BD1">
              <w:t>provide access to information on organisational work health and safety policies, procedures and programs; and accurately and clearly explain this inform</w:t>
            </w:r>
            <w:r w:rsidRPr="00AC5BD1">
              <w:t>ation to the work group</w:t>
            </w:r>
          </w:p>
          <w:p w:rsidR="00000000" w:rsidP="00AC5BD1">
            <w:pPr>
              <w:pStyle w:val="ListBullet"/>
              <w:rPr>
                <w:lang w:val="en-NZ"/>
              </w:rPr>
            </w:pPr>
            <w:r w:rsidRPr="00AC5BD1">
              <w:t>report significant changes in status and actions taken, consistent with organisational policy and procedures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Teamwork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ListBullet"/>
            </w:pPr>
            <w:r w:rsidRPr="00AC5BD1">
              <w:t>apply the principles of conflict resolution and problem solving to improve team dynamics</w:t>
            </w:r>
          </w:p>
          <w:p w:rsidR="00000000" w:rsidRPr="00AC5BD1" w:rsidP="00AC5BD1">
            <w:pPr>
              <w:pStyle w:val="ListBullet"/>
            </w:pPr>
            <w:r w:rsidRPr="00AC5BD1">
              <w:t>lead teams</w:t>
            </w:r>
          </w:p>
          <w:p w:rsidR="00000000" w:rsidRPr="00AC5BD1" w:rsidP="00AC5BD1">
            <w:pPr>
              <w:pStyle w:val="ListBullet"/>
            </w:pPr>
            <w:r w:rsidRPr="00AC5BD1">
              <w:t>manage human</w:t>
            </w:r>
            <w:r w:rsidRPr="00AC5BD1">
              <w:t xml:space="preserve"> and physical resources </w:t>
            </w:r>
          </w:p>
          <w:p w:rsidR="00000000" w:rsidP="00AC5BD1">
            <w:pPr>
              <w:pStyle w:val="ListBullet"/>
              <w:rPr>
                <w:lang w:val="en-NZ"/>
              </w:rPr>
            </w:pPr>
            <w:r w:rsidRPr="00AC5BD1">
              <w:t>use knowledge of team and personnel management to effectively and efficiently deploy human resources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Problem solving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ListBullet"/>
            </w:pPr>
            <w:r w:rsidRPr="00AC5BD1">
              <w:t>deal with and resolve, issues raised through consultation promptly or refer them to the appropriate personnel fo</w:t>
            </w:r>
            <w:r w:rsidRPr="00AC5BD1">
              <w:t>r resolution in accordance with organisational procedures</w:t>
            </w:r>
          </w:p>
          <w:p w:rsidR="00000000" w:rsidRPr="00AC5BD1" w:rsidP="00AC5BD1">
            <w:pPr>
              <w:pStyle w:val="ListBullet"/>
            </w:pPr>
            <w:r w:rsidRPr="00AC5BD1">
              <w:t xml:space="preserve">deploy resources to ensure the operational plan is implemented in accordance with organisational guidelines </w:t>
            </w:r>
          </w:p>
          <w:p w:rsidR="00000000" w:rsidRPr="00AC5BD1" w:rsidP="00AC5BD1">
            <w:pPr>
              <w:pStyle w:val="ListBullet"/>
            </w:pPr>
            <w:r w:rsidRPr="00AC5BD1">
              <w:t>develop an operational plan for a medium size incident and adjust if required in accordan</w:t>
            </w:r>
            <w:r w:rsidRPr="00AC5BD1">
              <w:t>ce with response requirements and operational guidelines</w:t>
            </w:r>
          </w:p>
          <w:p w:rsidR="00000000" w:rsidRPr="00AC5BD1" w:rsidP="00AC5BD1">
            <w:pPr>
              <w:pStyle w:val="ListBullet"/>
            </w:pPr>
            <w:r w:rsidRPr="00AC5BD1">
              <w:t>identify and report inadequacies in resource allocation</w:t>
            </w:r>
          </w:p>
          <w:p w:rsidR="00000000" w:rsidRPr="00AC5BD1" w:rsidP="00AC5BD1">
            <w:pPr>
              <w:pStyle w:val="ListBullet"/>
            </w:pPr>
            <w:r w:rsidRPr="00AC5BD1">
              <w:t>make decisions, negotiate and resolve conflict</w:t>
            </w:r>
          </w:p>
          <w:p w:rsidR="00000000" w:rsidP="00AC5BD1">
            <w:pPr>
              <w:pStyle w:val="ListBullet"/>
              <w:rPr>
                <w:lang w:val="en-NZ"/>
              </w:rPr>
            </w:pPr>
            <w:r w:rsidRPr="00AC5BD1">
              <w:t>use techniques and tools to solve problems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Initiative and enterprise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ListBullet"/>
            </w:pPr>
            <w:r w:rsidRPr="00AC5BD1">
              <w:t xml:space="preserve">engage with the community and stakeholders </w:t>
            </w:r>
          </w:p>
          <w:p w:rsidR="00000000" w:rsidRPr="00AC5BD1" w:rsidP="00AC5BD1">
            <w:pPr>
              <w:pStyle w:val="ListBullet"/>
            </w:pPr>
            <w:r w:rsidRPr="00AC5BD1">
              <w:t>maintain situational awareness</w:t>
            </w:r>
          </w:p>
          <w:p w:rsidR="00000000" w:rsidP="00AC5BD1">
            <w:pPr>
              <w:pStyle w:val="ListBullet"/>
              <w:rPr>
                <w:lang w:val="en-NZ"/>
              </w:rPr>
            </w:pPr>
            <w:r w:rsidRPr="00AC5BD1">
              <w:t>network at an appropriate level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Planning and organising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ListBullet"/>
            </w:pPr>
            <w:r w:rsidRPr="00AC5BD1">
              <w:t>assess the incident and identify resources required to deal with the incident</w:t>
            </w:r>
          </w:p>
          <w:p w:rsidR="00000000" w:rsidRPr="00AC5BD1" w:rsidP="00AC5BD1">
            <w:pPr>
              <w:pStyle w:val="ListBullet"/>
            </w:pPr>
            <w:r w:rsidRPr="00AC5BD1">
              <w:t>deploy human and physical resources effective</w:t>
            </w:r>
            <w:r w:rsidRPr="00AC5BD1">
              <w:t xml:space="preserve">ly and efficiently </w:t>
            </w:r>
          </w:p>
          <w:p w:rsidR="00000000" w:rsidRPr="00AC5BD1" w:rsidP="00AC5BD1">
            <w:pPr>
              <w:pStyle w:val="ListBullet"/>
            </w:pPr>
            <w:r w:rsidRPr="00AC5BD1">
              <w:t>develop and implement a plan of response to a medium size incident in accordance with organisational policies and procedures</w:t>
            </w:r>
          </w:p>
          <w:p w:rsidR="00000000" w:rsidRPr="00AC5BD1" w:rsidP="00AC5BD1">
            <w:pPr>
              <w:pStyle w:val="ListBullet"/>
            </w:pPr>
            <w:r w:rsidRPr="00AC5BD1">
              <w:t>implement organisational procedures for consultation over work health and safety issues and monitor them to ens</w:t>
            </w:r>
            <w:r w:rsidRPr="00AC5BD1">
              <w:t>ure that all members of the work group have the opportunity to contribute</w:t>
            </w:r>
          </w:p>
          <w:p w:rsidR="00000000" w:rsidP="00AC5BD1">
            <w:pPr>
              <w:pStyle w:val="ListBullet"/>
              <w:rPr>
                <w:lang w:val="en-NZ"/>
              </w:rPr>
            </w:pPr>
            <w:r w:rsidRPr="00AC5BD1">
              <w:t>provide progress reports to stakeholders in line with organisational policies and procedures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Self</w:t>
            </w:r>
            <w:r w:rsidRPr="00AC5BD1">
              <w:rPr>
                <w:rStyle w:val="SpecialBold"/>
              </w:rPr>
              <w:noBreakHyphen/>
              <w:t>management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ListBullet"/>
            </w:pPr>
            <w:r w:rsidRPr="00AC5BD1">
              <w:t xml:space="preserve">analyse needs </w:t>
            </w:r>
          </w:p>
          <w:p w:rsidR="00000000" w:rsidRPr="00AC5BD1" w:rsidP="00AC5BD1">
            <w:pPr>
              <w:pStyle w:val="ListBullet"/>
            </w:pPr>
            <w:r w:rsidRPr="00AC5BD1">
              <w:t>develop and use networks effectively</w:t>
            </w:r>
          </w:p>
          <w:p w:rsidR="00000000" w:rsidP="00AC5BD1">
            <w:pPr>
              <w:pStyle w:val="ListBullet"/>
              <w:rPr>
                <w:lang w:val="en-NZ"/>
              </w:rPr>
            </w:pPr>
            <w:r w:rsidRPr="00AC5BD1">
              <w:t>display knowledge and skills in terms of job role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Learning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ListBullet"/>
            </w:pPr>
            <w:r w:rsidRPr="00AC5BD1">
              <w:t>identify opportunities to develop workplace knowledge and skills of team member/s</w:t>
            </w:r>
          </w:p>
          <w:p w:rsidR="00000000" w:rsidP="00AC5BD1">
            <w:pPr>
              <w:pStyle w:val="ListBullet"/>
              <w:rPr>
                <w:lang w:val="en-NZ"/>
              </w:rPr>
            </w:pPr>
            <w:r w:rsidRPr="00AC5BD1">
              <w:t>use feedback from individuals/teams to identify and introduce improvements in future learning arrangements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Techn</w:t>
            </w:r>
            <w:r w:rsidRPr="00AC5BD1">
              <w:rPr>
                <w:rStyle w:val="SpecialBold"/>
              </w:rPr>
              <w:t>ology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ListBullet"/>
            </w:pPr>
            <w:r w:rsidRPr="00AC5BD1">
              <w:t>gather information from existing plans/databases</w:t>
            </w:r>
          </w:p>
          <w:p w:rsidR="00000000" w:rsidRPr="00AC5BD1" w:rsidP="00AC5BD1">
            <w:pPr>
              <w:pStyle w:val="ListBullet"/>
            </w:pPr>
            <w:r w:rsidRPr="00AC5BD1">
              <w:t>operate communication systems and equipment</w:t>
            </w:r>
          </w:p>
        </w:tc>
      </w:tr>
    </w:tbl>
    <w:p w:rsidR="00000000" w:rsidRPr="00AC5BD1" w:rsidP="00AC5BD1">
      <w:pPr>
        <w:pStyle w:val="BodyText"/>
      </w:pPr>
    </w:p>
    <w:p w:rsidR="00000000" w:rsidRPr="00AC5BD1" w:rsidP="00AC5BD1">
      <w:pPr>
        <w:pStyle w:val="AllowPageBreak"/>
      </w:pPr>
    </w:p>
    <w:p w:rsidR="00000000" w:rsidRPr="00AC5BD1" w:rsidP="00AC5BD1">
      <w:pPr>
        <w:pStyle w:val="Heading1"/>
      </w:pPr>
      <w:bookmarkStart w:id="7" w:name="O_570658"/>
      <w:bookmarkEnd w:id="7"/>
      <w:r w:rsidRPr="00AC5BD1">
        <w:t>Packaging Rules</w:t>
      </w:r>
    </w:p>
    <w:p w:rsidR="00000000" w:rsidRPr="00AC5BD1" w:rsidP="00AC5BD1">
      <w:pPr>
        <w:pStyle w:val="BodyText"/>
      </w:pPr>
      <w:r w:rsidRPr="00AC5BD1">
        <w:t>13 units of competency are required for this qualification including:</w:t>
      </w:r>
    </w:p>
    <w:p w:rsidR="00000000" w:rsidRPr="00AC5BD1" w:rsidP="00AC5BD1">
      <w:pPr>
        <w:pStyle w:val="ListBullet"/>
      </w:pPr>
      <w:r w:rsidRPr="00AC5BD1">
        <w:t>7 core units</w:t>
      </w:r>
    </w:p>
    <w:p w:rsidR="00000000" w:rsidRPr="00AC5BD1" w:rsidP="00AC5BD1">
      <w:pPr>
        <w:pStyle w:val="ListBullet"/>
      </w:pPr>
      <w:r w:rsidRPr="00AC5BD1">
        <w:t>6 elective units</w:t>
      </w:r>
    </w:p>
    <w:p w:rsidR="00000000" w:rsidRPr="00AC5BD1" w:rsidP="00AC5BD1">
      <w:pPr>
        <w:pStyle w:val="BodyText"/>
      </w:pPr>
      <w:r w:rsidRPr="00AC5BD1">
        <w:t>Choose a minimum of 4 elective units from the lists below.</w:t>
      </w:r>
    </w:p>
    <w:p w:rsidR="00000000" w:rsidRPr="00AC5BD1" w:rsidP="00AC5BD1">
      <w:pPr>
        <w:pStyle w:val="BodyText"/>
      </w:pPr>
      <w:r w:rsidRPr="00AC5BD1">
        <w:t>Choose the remaining 2 elective units from either the lists below, or elsewhere within this training package, or another endorsed training package, or accredited course.</w:t>
      </w:r>
    </w:p>
    <w:p w:rsidR="00000000" w:rsidRPr="00AC5BD1" w:rsidP="00AC5BD1">
      <w:pPr>
        <w:pStyle w:val="BodyText"/>
      </w:pPr>
      <w:r w:rsidRPr="00AC5BD1">
        <w:t>Only 2 elective units may b</w:t>
      </w:r>
      <w:r w:rsidRPr="00AC5BD1">
        <w:t>e chosen from the Group B list.</w:t>
      </w:r>
    </w:p>
    <w:p w:rsidR="00000000" w:rsidRPr="00AC5BD1" w:rsidP="00AC5BD1">
      <w:pPr>
        <w:pStyle w:val="BodyText"/>
      </w:pPr>
      <w:r w:rsidRPr="00AC5BD1">
        <w:t>All elective units selected from outside this qualification must be from an equivalent qualification level or higher.</w:t>
      </w:r>
    </w:p>
    <w:p w:rsidR="00000000" w:rsidRPr="00AC5BD1" w:rsidP="00AC5BD1">
      <w:pPr>
        <w:pStyle w:val="BodyText"/>
      </w:pPr>
      <w:r w:rsidRPr="00AC5BD1">
        <w:t>Elective units selected must not duplicate content already covered by other units in this qualification.</w:t>
      </w:r>
    </w:p>
    <w:p w:rsidR="00000000" w:rsidRPr="00AC5BD1" w:rsidP="00AC5BD1">
      <w:pPr>
        <w:pStyle w:val="BodyText"/>
      </w:pPr>
      <w:r w:rsidRPr="00AC5BD1">
        <w:t>W</w:t>
      </w:r>
      <w:r w:rsidRPr="00AC5BD1">
        <w:t xml:space="preserve">here a pre-requisite unit is attached to a unit it is identified by this symbol </w:t>
      </w:r>
      <w:r w:rsidRPr="00AC5BD1">
        <w:t>∟</w:t>
      </w:r>
      <w:r w:rsidRPr="00AC5BD1">
        <w:t>.</w:t>
      </w:r>
    </w:p>
    <w:p w:rsidR="00000000" w:rsidRPr="00AC5BD1" w:rsidP="00AC5BD1">
      <w:pPr>
        <w:pStyle w:val="BodyText"/>
      </w:pPr>
      <w:r w:rsidRPr="00AC5BD1">
        <w:t>The pre-requisite units attached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951"/>
      </w:tblGrid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rPr>
                <w:rStyle w:val="SpecialBold"/>
              </w:rPr>
              <w:t>Code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Core Units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PUACOM007B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Liaise with other organisations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PUACOM005B Foster a positive organisational image in the community (Fire sector specific)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>∟</w:t>
            </w:r>
            <w:r w:rsidRPr="00AC5BD1">
              <w:t xml:space="preserve"> PUATEA004D Work effectively in a public safety organisation (Fire sector specific)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Develop incident control strategi</w:t>
            </w:r>
            <w:r w:rsidRPr="00AC5BD1">
              <w:t>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PUAFIR509B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Implement prevention strategies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PUAOHS003B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Implement and monitor the organisation’s occupational health and safety policies, procedures and programs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PUAOPE016A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Manage a multi-team sector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PUAFIR302B Suppress urban fire (Fire sector speci</w:t>
            </w:r>
            <w:r w:rsidRPr="00AC5BD1">
              <w:t>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HLTFA311A Apply first aid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PUAFIR203B Respond to urban fire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     </w:t>
            </w:r>
            <w:r w:rsidRPr="00AC5BD1">
              <w:t>∟</w:t>
            </w:r>
            <w:r w:rsidRPr="00AC5BD1">
              <w:t xml:space="preserve"> PUAFIR207B Operate breathing apparatus open circuit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>OR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PUAFIR303B Suppress wildfire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PUAFIR204B Respond to wildfire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PUAOPE023A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Manage operations at a Level 2 incident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>PUAOPE015A Conduct briefing and debriefings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>PUAOPE016A Manage a multi-team sector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PUAFIR302</w:t>
            </w:r>
            <w:r w:rsidRPr="00AC5BD1">
              <w:t>B Suppress urban fire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HLTFA311A Apply first aid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PUAFIR203B Respond to urban fire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      </w:t>
            </w:r>
            <w:r w:rsidRPr="00AC5BD1">
              <w:t>∟</w:t>
            </w:r>
            <w:r w:rsidRPr="00AC5BD1">
              <w:t xml:space="preserve"> PUAFIR207B Operate breathing apparatus open circuit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>OR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PUAFIR303B Suppress wildfire (Fir</w:t>
            </w:r>
            <w:r w:rsidRPr="00AC5BD1">
              <w:t>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PUAFIR204B Respond to wildfire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PUAPRO001B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Promote a learning environment in the workplace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Group A General Elective Units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PUACOM008B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Develop and organise public safety awareness programs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PUACOM006B Plan and conduct a public awareness program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 xml:space="preserve">             </w:t>
            </w:r>
            <w:r w:rsidRPr="00AC5BD1">
              <w:t>∟</w:t>
            </w:r>
            <w:r w:rsidRPr="00AC5BD1">
              <w:t xml:space="preserve"> PUACOM005B Foster a positive organisational image in the community (Fire sector specific)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  <w:t xml:space="preserve">            </w:t>
            </w:r>
            <w:r w:rsidRPr="00AC5BD1">
              <w:t>∟</w:t>
            </w:r>
            <w:r w:rsidRPr="00AC5BD1">
              <w:t xml:space="preserve"> PUATEA004D Work effectively in a public safety organisati</w:t>
            </w:r>
            <w:r w:rsidRPr="00AC5BD1">
              <w:t>on (Fire sector specific)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PUACOM009B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Manage media requirements at major incident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 xml:space="preserve">PUAEMR023 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Assess emergency risk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>∟</w:t>
            </w:r>
            <w:r w:rsidRPr="00AC5BD1">
              <w:t xml:space="preserve"> PUAEMR022 Establish context for emergency risk assessment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PUAFIR501B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Conduct fire investigation and analysis activities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∟</w:t>
            </w:r>
            <w:r w:rsidRPr="00AC5BD1">
              <w:t xml:space="preserve"> PUALAW001B Protect and preserve incident scene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PUAFIR503B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Coordinate human resource management activities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PUAFIR504B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Assist with formulation and implementation of plans and policies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PUAFIR505B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Administer cost centre’s financial resources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PUAFIR506B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Co</w:t>
            </w:r>
            <w:r w:rsidRPr="00AC5BD1">
              <w:t>nduct an assessment of a building’s performance based design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PUAFIR403B Assess building plans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PUAFIR314B Utilise installed fire safety systems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</w:t>
            </w:r>
            <w:r w:rsidRPr="00AC5BD1">
              <w:t>∟</w:t>
            </w:r>
            <w:r w:rsidRPr="00AC5BD1">
              <w:t xml:space="preserve"> PUAFIR206B Check installed fire safety systems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PUAFIR507B Inspect building fire safety systems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PUAFIR302B Suppress urban fire 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HLTFA311A Apply first aid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PUAFIR203B Respond to urban fire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      </w:t>
            </w:r>
            <w:r w:rsidRPr="00AC5BD1">
              <w:t>∟</w:t>
            </w:r>
            <w:r w:rsidRPr="00AC5BD1">
              <w:t xml:space="preserve"> PUAFIR207B Operate breathing apparatus open circuit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PUAFIR314B Utilise installed fire safety systems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PUAFIR206B Check installed fire safety systems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PUAFIR507B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Inspect building fire safety systems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PUAFIR302B Suppress urban fire 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HLTFA311A Apply first aid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PUAFIR203B Respond to urban fire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</w:t>
            </w:r>
            <w:r w:rsidRPr="00AC5BD1">
              <w:t xml:space="preserve">     </w:t>
            </w:r>
            <w:r w:rsidRPr="00AC5BD1">
              <w:t>∟</w:t>
            </w:r>
            <w:r w:rsidRPr="00AC5BD1">
              <w:t xml:space="preserve"> PUAFIR207B Operate breathing apparatus open circuit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PUAFIR314B Utilise installed fire safety systems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>∟</w:t>
            </w:r>
            <w:r w:rsidRPr="00AC5BD1">
              <w:t xml:space="preserve"> PUAFIR206B Check installed fire safety systems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PUAFIR510B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Inspect for legislative compliance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PUAFIR511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Conduct complex prescribed burns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PUAFIR303B Suppress wildfire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PUAFIR204B Respond to wildfire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PUAFIR512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Develop and analyse the behaviour and suppression options for a Level 2 wildfire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PUAFIR513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Develop complex prescribed</w:t>
            </w:r>
            <w:r w:rsidRPr="00AC5BD1">
              <w:t xml:space="preserve"> burn plans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PUAFIR303B Suppress wildfire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PUAFIR204B Respond to wildfire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PUAFIR514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Assess and evaluate a facility’s fire and incident safety management systems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PUAFIR404B Inspect dangerous goods facilities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PUAFIR403B </w:t>
            </w:r>
            <w:r w:rsidRPr="00AC5BD1">
              <w:t>Assess building plans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PUAFIR314B Utilise installed fire safety systems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PUAFIR206B Check installed fire safety systems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PUAMAN004B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Manage procurement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∟</w:t>
            </w:r>
            <w:r w:rsidRPr="00AC5BD1">
              <w:t xml:space="preserve"> PUAMAN002B Administer work group resources (Fire sector specific)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PUAMAN005B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Manage projects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PUATEA003B Lead, manage and develop teams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PUATEA002B Work autonomously (Fire sector specific)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PUATEA001B Work in a team (Fire sector specific)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PUAMAN007B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 xml:space="preserve">Manage financial resources 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∟</w:t>
            </w:r>
            <w:r w:rsidRPr="00AC5BD1">
              <w:t xml:space="preserve"> PUAFIR505B Administer cost centre's fina</w:t>
            </w:r>
            <w:r w:rsidRPr="00AC5BD1">
              <w:t xml:space="preserve">ncial resources (Fire sector specific) 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PUAMAN008B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Manage physical resources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∟</w:t>
            </w:r>
            <w:r w:rsidRPr="00AC5BD1">
              <w:t xml:space="preserve"> PUAMAN002B Administer work group resources (Fire sector specific) 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PUAOPE018A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Control a Level 2 incident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PUAOPE012A Control a Level 1 incident (Fire sector specific) </w:t>
            </w:r>
          </w:p>
          <w:p w:rsidR="00000000" w:rsidRPr="00AC5BD1" w:rsidP="00AC5BD1">
            <w:pPr>
              <w:pStyle w:val="BodyText"/>
            </w:pPr>
            <w:r w:rsidRPr="00AC5BD1">
              <w:t xml:space="preserve">      </w:t>
            </w:r>
            <w:r w:rsidRPr="00AC5BD1">
              <w:t xml:space="preserve"> </w:t>
            </w:r>
            <w:r w:rsidRPr="00AC5BD1">
              <w:t>∟</w:t>
            </w:r>
            <w:r w:rsidRPr="00AC5BD1">
              <w:t xml:space="preserve"> PUAFIR302C Suppress urban fire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 xml:space="preserve">              </w:t>
            </w:r>
            <w:r w:rsidRPr="00AC5BD1">
              <w:t>∟</w:t>
            </w:r>
            <w:r w:rsidRPr="00AC5BD1">
              <w:t xml:space="preserve"> HLTFA311A Apply first aid</w:t>
            </w:r>
          </w:p>
          <w:p w:rsidR="00000000" w:rsidRPr="00AC5BD1" w:rsidP="00AC5BD1">
            <w:pPr>
              <w:pStyle w:val="BodyText"/>
            </w:pPr>
            <w:r w:rsidRPr="00AC5BD1">
              <w:t xml:space="preserve">              </w:t>
            </w:r>
            <w:r w:rsidRPr="00AC5BD1">
              <w:t>∟</w:t>
            </w:r>
            <w:r w:rsidRPr="00AC5BD1">
              <w:t xml:space="preserve"> PUAFIR203B Respond to urban fire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</w:t>
            </w:r>
            <w:r w:rsidRPr="00AC5BD1">
              <w:t>∟</w:t>
            </w:r>
            <w:r w:rsidRPr="00AC5BD1">
              <w:t xml:space="preserve"> PUAFIR207B Operate breathing apparatus open circuit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         </w:t>
            </w:r>
            <w:r w:rsidRPr="00AC5BD1">
              <w:t>∟</w:t>
            </w:r>
            <w:r w:rsidRPr="00AC5BD1">
              <w:t xml:space="preserve"> PUAFIR215 Prevent injury</w:t>
            </w:r>
          </w:p>
          <w:p w:rsidR="00000000" w:rsidRPr="00AC5BD1" w:rsidP="00AC5BD1">
            <w:pPr>
              <w:pStyle w:val="BodyText"/>
            </w:pPr>
            <w:r w:rsidRPr="00AC5BD1">
              <w:t>OR</w:t>
            </w:r>
          </w:p>
          <w:p w:rsidR="00000000" w:rsidRPr="00AC5BD1" w:rsidP="00AC5BD1">
            <w:pPr>
              <w:pStyle w:val="BodyText"/>
            </w:pPr>
            <w:r w:rsidRPr="00AC5BD1">
              <w:t xml:space="preserve">      </w:t>
            </w:r>
            <w:r w:rsidRPr="00AC5BD1">
              <w:t>∟</w:t>
            </w:r>
            <w:r w:rsidRPr="00AC5BD1">
              <w:t xml:space="preserve"> PUAFIR303C Suppress wildfire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PUAFIR204B Respond to wildfire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PUAOPE021A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Manage information function at an incident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PUAOPE022A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Manage logistics for a Level 2 incide</w:t>
            </w:r>
            <w:r w:rsidRPr="00AC5BD1">
              <w:t>nt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∟</w:t>
            </w:r>
            <w:r w:rsidRPr="00AC5BD1">
              <w:t xml:space="preserve"> PUAOPE015A Conduct briefings and debriefings (Fire sector specific) 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PUAOPE023A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Manage operations for a Level 2 incident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PUAOPE015A Conduct briefing and debriefings (Fire sector specific) 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PUAOPE016A Manage a multi-team sector (Fire sector specific) 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PUAFIR302B Suppress urban fire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HLTFA311A Apply first aid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PUAFIR203B Respond to urban fire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      </w:t>
            </w:r>
            <w:r w:rsidRPr="00AC5BD1">
              <w:t>∟</w:t>
            </w:r>
            <w:r w:rsidRPr="00AC5BD1">
              <w:t xml:space="preserve"> PUAFIR207B Operate breathing apparatus open circ</w:t>
            </w:r>
            <w:r w:rsidRPr="00AC5BD1">
              <w:t>uit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>OR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PUAFIR303B Suppress wildfire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PUAFIR204B Respond to wildfire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PUAFIR215 Prevent injury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PUAOPE025A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Manage planning for a Level 2 incident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PUAFIR502B Develop incident control strategie</w:t>
            </w:r>
            <w:r w:rsidRPr="00AC5BD1">
              <w:t xml:space="preserve">s (Fire sector specific) 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∟</w:t>
            </w:r>
            <w:r w:rsidRPr="00AC5BD1">
              <w:t xml:space="preserve"> PUAOPE015A Conduct briefing and debriefings (Fire sector specific) 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PUASAR035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Develop plans for deployment of a USAR task force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PUACOM007B Liaise with other organisations</w:t>
            </w:r>
          </w:p>
          <w:p w:rsidR="00000000" w:rsidRPr="00AC5BD1" w:rsidP="00AC5BD1">
            <w:pPr>
              <w:pStyle w:val="BodyText"/>
            </w:pPr>
            <w:r w:rsidRPr="00AC5BD1">
              <w:t xml:space="preserve">        </w:t>
            </w:r>
            <w:r w:rsidRPr="00AC5BD1">
              <w:t>∟</w:t>
            </w:r>
            <w:r w:rsidRPr="00AC5BD1">
              <w:t xml:space="preserve"> PUACOM005B Foster a positive organisational </w:t>
            </w:r>
            <w:r w:rsidRPr="00AC5BD1">
              <w:t>image in the community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</w:t>
            </w:r>
            <w:r w:rsidRPr="00AC5BD1">
              <w:t>∟</w:t>
            </w:r>
            <w:r w:rsidRPr="00AC5BD1">
              <w:t xml:space="preserve"> PUATEA004D Work effectively in a public safety organisation (Fire sector specific) 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PUACOM012B Liaise with media at a local level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PUAEMR023 Assess emergency risk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PUAEMR022 Establish context for emergency risk assessment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PUAMAN007B Manage financial resources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PUAFIR505B Administer cost centre’s financial resources (Fire sector specific)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∟</w:t>
            </w:r>
            <w:r w:rsidRPr="00AC5BD1">
              <w:t xml:space="preserve"> PUAOPE015A Conduct briefings and debriefings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PUASAR036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Implement and mon</w:t>
            </w:r>
            <w:r w:rsidRPr="00AC5BD1">
              <w:t>itor USAR task force plans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PUASAR035 Develop plans for deployment of a USAR task force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PUACOM007B Liaise with other organisations 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</w:t>
            </w:r>
            <w:r w:rsidRPr="00AC5BD1">
              <w:t>∟</w:t>
            </w:r>
            <w:r w:rsidRPr="00AC5BD1">
              <w:t xml:space="preserve"> PUACOM005B Foster a positive organisational image in the community (Fire sector specific) 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    </w:t>
            </w:r>
            <w:r w:rsidRPr="00AC5BD1">
              <w:t>∟</w:t>
            </w:r>
            <w:r w:rsidRPr="00AC5BD1">
              <w:t xml:space="preserve"> PUATEA004D Work effectively in a public safety organisation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PUACOM012B Liaise with media at a local level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PUAEMR023 Assess emergency risk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</w:t>
            </w:r>
            <w:r w:rsidRPr="00AC5BD1">
              <w:t>∟</w:t>
            </w:r>
            <w:r w:rsidRPr="00AC5BD1">
              <w:t xml:space="preserve"> PUAEMR022 Establish context for emergency risk assessment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PUAMAN007B Mana</w:t>
            </w:r>
            <w:r w:rsidRPr="00AC5BD1">
              <w:t>ge financial resources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</w:t>
            </w:r>
            <w:r w:rsidRPr="00AC5BD1">
              <w:t>∟</w:t>
            </w:r>
            <w:r w:rsidRPr="00AC5BD1">
              <w:t xml:space="preserve"> PUAFIR505B Administer cost centre’s financial resources (Fire sector specific) 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</w:r>
            <w:r w:rsidRPr="00AC5BD1">
              <w:t>∟</w:t>
            </w:r>
            <w:r w:rsidRPr="00AC5BD1">
              <w:t xml:space="preserve"> PUAOPE015A Conduct briefings and debriefings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PUASAR037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Review USAR taskforce plans implemented at an incident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PUASAR035 Develop plans f</w:t>
            </w:r>
            <w:r w:rsidRPr="00AC5BD1">
              <w:t>or deployment of a USAR task force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PUACOM007B Liaise with other organisations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</w:t>
            </w:r>
            <w:r w:rsidRPr="00AC5BD1">
              <w:t>∟</w:t>
            </w:r>
            <w:r w:rsidRPr="00AC5BD1">
              <w:t xml:space="preserve"> PUACOM005B Foster a positive organisational image in the community (Fire sector specific) 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  <w:t xml:space="preserve">   </w:t>
            </w:r>
            <w:r w:rsidRPr="00AC5BD1">
              <w:t>∟</w:t>
            </w:r>
            <w:r w:rsidRPr="00AC5BD1">
              <w:t xml:space="preserve"> PUATEA004D Work effectively in a public safety organisation (Fire sector specific)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PUACOM012B Liaise with media at a local level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PUAEMR023 Assess emergency risk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</w:r>
            <w:r w:rsidRPr="00AC5BD1">
              <w:t>∟</w:t>
            </w:r>
            <w:r w:rsidRPr="00AC5BD1">
              <w:t xml:space="preserve"> PUAEMR022 Establish context for emergency risk assessment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PUAMAN007B Manage finan</w:t>
            </w:r>
            <w:r w:rsidRPr="00AC5BD1">
              <w:t>cial resources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</w:t>
            </w:r>
            <w:r w:rsidRPr="00AC5BD1">
              <w:t>∟</w:t>
            </w:r>
            <w:r w:rsidRPr="00AC5BD1">
              <w:t xml:space="preserve"> PUAFIR505B Administer cost centre’s financial resources (Fire sector specific) 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PUAOPE015A Conduct briefings and debriefings</w:t>
            </w:r>
          </w:p>
          <w:p w:rsidR="00000000" w:rsidRPr="00AC5BD1" w:rsidP="00AC5BD1">
            <w:pPr>
              <w:pStyle w:val="BodyText"/>
            </w:pPr>
            <w:r w:rsidRPr="00AC5BD1">
              <w:t>∟</w:t>
            </w:r>
            <w:r w:rsidRPr="00AC5BD1">
              <w:t xml:space="preserve"> PUASAR036 Implement and monitor USAR task force plans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>∟</w:t>
            </w:r>
            <w:r w:rsidRPr="00AC5BD1">
              <w:t xml:space="preserve"> PUASAR035 Develop plans for deployment of a</w:t>
            </w:r>
            <w:r w:rsidRPr="00AC5BD1">
              <w:t xml:space="preserve"> USAR task force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</w:t>
            </w:r>
            <w:r w:rsidRPr="00AC5BD1">
              <w:t>∟</w:t>
            </w:r>
            <w:r w:rsidRPr="00AC5BD1">
              <w:t xml:space="preserve"> PUACOM007B Liaise with other organisations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     </w:t>
            </w:r>
            <w:r w:rsidRPr="00AC5BD1">
              <w:t>∟</w:t>
            </w:r>
            <w:r w:rsidRPr="00AC5BD1">
              <w:t xml:space="preserve"> PUACOM005B Foster a positive organisational image in the community (Fire sector specific) 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             </w:t>
            </w:r>
            <w:r w:rsidRPr="00AC5BD1">
              <w:t>∟</w:t>
            </w:r>
            <w:r w:rsidRPr="00AC5BD1">
              <w:t xml:space="preserve"> PUATEA004D Work effectively in a public safet</w:t>
            </w:r>
            <w:r w:rsidRPr="00AC5BD1">
              <w:t>y organisation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</w:t>
            </w:r>
            <w:r w:rsidRPr="00AC5BD1">
              <w:t>∟</w:t>
            </w:r>
            <w:r w:rsidRPr="00AC5BD1">
              <w:t xml:space="preserve"> PUACOM012B Liaise with media at a local level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</w:t>
            </w:r>
            <w:r w:rsidRPr="00AC5BD1">
              <w:t>∟</w:t>
            </w:r>
            <w:r w:rsidRPr="00AC5BD1">
              <w:t xml:space="preserve"> PUAEMR023 Assess emergency risk</w:t>
            </w:r>
          </w:p>
          <w:p w:rsidR="00000000" w:rsidRPr="00AC5BD1" w:rsidP="00AC5BD1">
            <w:pPr>
              <w:pStyle w:val="BodyText"/>
            </w:pPr>
            <w:r w:rsidRPr="00AC5BD1">
              <w:tab/>
            </w:r>
            <w:r w:rsidRPr="00AC5BD1">
              <w:tab/>
              <w:t xml:space="preserve">     </w:t>
            </w:r>
            <w:r w:rsidRPr="00AC5BD1">
              <w:t>∟</w:t>
            </w:r>
            <w:r w:rsidRPr="00AC5BD1">
              <w:t xml:space="preserve"> PUAEMR022 Establish context for emergency risk assessment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</w:t>
            </w:r>
            <w:r w:rsidRPr="00AC5BD1">
              <w:t>∟</w:t>
            </w:r>
            <w:r w:rsidRPr="00AC5BD1">
              <w:t xml:space="preserve"> PUAMAN007B Manage financial resources</w:t>
            </w:r>
          </w:p>
          <w:p w:rsidR="00000000" w:rsidRPr="00AC5BD1" w:rsidP="00AC5BD1">
            <w:pPr>
              <w:pStyle w:val="BodyText"/>
            </w:pPr>
            <w:r w:rsidRPr="00AC5BD1">
              <w:tab/>
              <w:t xml:space="preserve">             </w:t>
            </w:r>
            <w:r w:rsidRPr="00AC5BD1">
              <w:t>∟</w:t>
            </w:r>
            <w:r w:rsidRPr="00AC5BD1">
              <w:t xml:space="preserve"> PUAFIR505B Ad</w:t>
            </w:r>
            <w:r w:rsidRPr="00AC5BD1">
              <w:t xml:space="preserve">minister cost centre’s financial resources (Fire sector specific) </w:t>
            </w:r>
          </w:p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ab/>
              <w:t xml:space="preserve">      </w:t>
            </w:r>
            <w:r w:rsidRPr="00AC5BD1">
              <w:t>∟</w:t>
            </w:r>
            <w:r w:rsidRPr="00AC5BD1">
              <w:t xml:space="preserve"> PUAOPE015A Conduct briefings and debriefings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BSBCUS501C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Manage quality customer service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BSBMGT502B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Manage people performance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BSBINM501A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Manage an information or knowledge management system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CPPSIS4035A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Apply GPS software to problem-solving techniques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rPr>
                <w:rStyle w:val="SpecialBold"/>
              </w:rPr>
              <w:t>Elective Units Group B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TAEDES502A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Design and develop learning resources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TAEASS502B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Design and develop assessment tools</w:t>
            </w:r>
          </w:p>
        </w:tc>
      </w:tr>
      <w:tr w:rsidTr="00AC5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D1">
            <w:pPr>
              <w:pStyle w:val="BodyText"/>
              <w:rPr>
                <w:lang w:val="en-NZ"/>
              </w:rPr>
            </w:pPr>
            <w:r w:rsidRPr="00AC5BD1">
              <w:t>TAETAS501B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D1" w:rsidP="00AC5BD1">
            <w:pPr>
              <w:pStyle w:val="BodyText"/>
            </w:pPr>
            <w:r w:rsidRPr="00AC5BD1">
              <w:t>Undertake organisational training needs analysis</w:t>
            </w:r>
          </w:p>
        </w:tc>
      </w:tr>
    </w:tbl>
    <w:p w:rsidR="005B2F31" w:rsidP="00AC5BD1">
      <w:pPr>
        <w:pStyle w:val="BodyText"/>
      </w:pPr>
    </w:p>
    <w:p w:rsidR="005B2F31" w:rsidP="00AC5BD1">
      <w:pPr>
        <w:pStyle w:val="BodyText"/>
      </w:pPr>
    </w:p>
    <w:p w:rsidR="00000000" w:rsidRPr="00AC5BD1" w:rsidP="00AC5BD1"/>
    <w:sectPr w:rsidSect="00AC5B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D1" w:rsidRPr="005B2F31" w:rsidP="005B2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31" w:rsidP="00AC5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5B2F31" w:rsidP="00AC5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B2F31" w:rsidP="00AC5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D1" w:rsidRPr="005B2F31" w:rsidP="005B2F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31" w:rsidRPr="002D2AF8" w:rsidP="00AC5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PUA50513 Diploma of Public Safety (Firefighting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5B2F31" w:rsidP="00AC5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8E7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63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BD1"/>
  </w:style>
  <w:style w:type="character" w:customStyle="1" w:styleId="Heading1Char">
    <w:name w:val="Heading 1 Char"/>
    <w:basedOn w:val="DefaultParagraphFont"/>
    <w:link w:val="Heading1"/>
    <w:rsid w:val="00AC5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B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B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B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BD1"/>
    <w:rPr>
      <w:b/>
      <w:spacing w:val="0"/>
    </w:rPr>
  </w:style>
  <w:style w:type="paragraph" w:customStyle="1" w:styleId="SuperHeading">
    <w:name w:val="SuperHeading"/>
    <w:basedOn w:val="Normal"/>
    <w:rsid w:val="00AC5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C5BD1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C5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B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B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B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BD1"/>
    <w:rPr>
      <w:i/>
    </w:rPr>
  </w:style>
  <w:style w:type="paragraph" w:styleId="Caption">
    <w:name w:val="caption"/>
    <w:basedOn w:val="BodyText"/>
    <w:next w:val="Normal"/>
    <w:qFormat/>
    <w:rsid w:val="00AC5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BD1"/>
  </w:style>
  <w:style w:type="paragraph" w:styleId="TableofFigures">
    <w:name w:val="table of figures"/>
    <w:basedOn w:val="Normal"/>
    <w:next w:val="Normal"/>
    <w:semiHidden/>
    <w:rsid w:val="00AC5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BD1"/>
    <w:pPr>
      <w:numPr>
        <w:numId w:val="10"/>
      </w:numPr>
    </w:pPr>
  </w:style>
  <w:style w:type="character" w:customStyle="1" w:styleId="WingdingSymbols">
    <w:name w:val="Wingding Symbols"/>
    <w:rsid w:val="00AC5BD1"/>
    <w:rPr>
      <w:rFonts w:ascii="Wingdings" w:hAnsi="Wingdings"/>
    </w:rPr>
  </w:style>
  <w:style w:type="paragraph" w:customStyle="1" w:styleId="TableHeading">
    <w:name w:val="Table Heading"/>
    <w:basedOn w:val="HeadingBase"/>
    <w:rsid w:val="00AC5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BD1"/>
    <w:rPr>
      <w:color w:val="0033CC"/>
      <w:u w:val="none"/>
    </w:rPr>
  </w:style>
  <w:style w:type="paragraph" w:customStyle="1" w:styleId="BodyTextRight">
    <w:name w:val="Body Text Right"/>
    <w:basedOn w:val="BodyText"/>
    <w:rsid w:val="00AC5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B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BD1"/>
    <w:rPr>
      <w:sz w:val="32"/>
    </w:rPr>
  </w:style>
  <w:style w:type="paragraph" w:customStyle="1" w:styleId="HeadingProcedure">
    <w:name w:val="Heading Procedure"/>
    <w:basedOn w:val="HeadingBase"/>
    <w:next w:val="Normal"/>
    <w:rsid w:val="00AC5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C5BD1"/>
    <w:pPr>
      <w:ind w:firstLine="0"/>
    </w:pPr>
  </w:style>
  <w:style w:type="paragraph" w:customStyle="1" w:styleId="ListNote">
    <w:name w:val="List Note"/>
    <w:basedOn w:val="List"/>
    <w:rsid w:val="00AC5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BD1"/>
    <w:rPr>
      <w:rFonts w:ascii="Courier New" w:hAnsi="Courier New"/>
    </w:rPr>
  </w:style>
  <w:style w:type="paragraph" w:customStyle="1" w:styleId="NoteBullet">
    <w:name w:val="Note Bullet"/>
    <w:basedOn w:val="Note"/>
    <w:rsid w:val="00AC5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B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BD1"/>
    <w:rPr>
      <w:b/>
      <w:smallCaps/>
    </w:rPr>
  </w:style>
  <w:style w:type="paragraph" w:customStyle="1" w:styleId="TableListNumber">
    <w:name w:val="Table List Number"/>
    <w:basedOn w:val="ListNumber"/>
    <w:rsid w:val="00AC5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BD1"/>
    <w:pPr>
      <w:numPr>
        <w:numId w:val="8"/>
      </w:numPr>
    </w:pPr>
  </w:style>
  <w:style w:type="paragraph" w:customStyle="1" w:styleId="ListAlpha2">
    <w:name w:val="List Alpha 2"/>
    <w:basedOn w:val="List2"/>
    <w:rsid w:val="00AC5BD1"/>
    <w:pPr>
      <w:numPr>
        <w:numId w:val="7"/>
      </w:numPr>
    </w:pPr>
  </w:style>
  <w:style w:type="paragraph" w:styleId="List2">
    <w:name w:val="List 2"/>
    <w:basedOn w:val="BodyText"/>
    <w:rsid w:val="00AC5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B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BD1"/>
    <w:pPr>
      <w:numPr>
        <w:numId w:val="2"/>
      </w:numPr>
    </w:pPr>
  </w:style>
  <w:style w:type="paragraph" w:styleId="ListBullet5">
    <w:name w:val="List Bullet 5"/>
    <w:basedOn w:val="List5"/>
    <w:rsid w:val="00AC5BD1"/>
    <w:pPr>
      <w:numPr>
        <w:numId w:val="3"/>
      </w:numPr>
    </w:pPr>
  </w:style>
  <w:style w:type="paragraph" w:styleId="ListContinue2">
    <w:name w:val="List Continue 2"/>
    <w:basedOn w:val="List2"/>
    <w:rsid w:val="00AC5BD1"/>
    <w:pPr>
      <w:ind w:firstLine="0"/>
    </w:pPr>
  </w:style>
  <w:style w:type="paragraph" w:styleId="ListContinue3">
    <w:name w:val="List Continue 3"/>
    <w:basedOn w:val="List3"/>
    <w:rsid w:val="00AC5BD1"/>
    <w:pPr>
      <w:ind w:left="1021" w:firstLine="0"/>
    </w:pPr>
  </w:style>
  <w:style w:type="paragraph" w:styleId="ListContinue4">
    <w:name w:val="List Continue 4"/>
    <w:basedOn w:val="List4"/>
    <w:rsid w:val="00AC5BD1"/>
    <w:pPr>
      <w:ind w:firstLine="0"/>
    </w:pPr>
  </w:style>
  <w:style w:type="paragraph" w:styleId="ListContinue5">
    <w:name w:val="List Continue 5"/>
    <w:basedOn w:val="List5"/>
    <w:rsid w:val="00AC5BD1"/>
    <w:pPr>
      <w:ind w:firstLine="0"/>
    </w:pPr>
  </w:style>
  <w:style w:type="paragraph" w:styleId="ListNumber3">
    <w:name w:val="List Number 3"/>
    <w:basedOn w:val="List3"/>
    <w:rsid w:val="00AC5BD1"/>
    <w:pPr>
      <w:numPr>
        <w:numId w:val="4"/>
      </w:numPr>
    </w:pPr>
  </w:style>
  <w:style w:type="paragraph" w:styleId="ListNumber4">
    <w:name w:val="List Number 4"/>
    <w:basedOn w:val="List4"/>
    <w:rsid w:val="00AC5BD1"/>
    <w:pPr>
      <w:numPr>
        <w:numId w:val="5"/>
      </w:numPr>
    </w:pPr>
  </w:style>
  <w:style w:type="paragraph" w:styleId="ListNumber5">
    <w:name w:val="List Number 5"/>
    <w:basedOn w:val="List5"/>
    <w:rsid w:val="00AC5BD1"/>
    <w:pPr>
      <w:numPr>
        <w:numId w:val="6"/>
      </w:numPr>
    </w:pPr>
  </w:style>
  <w:style w:type="paragraph" w:styleId="BlockText">
    <w:name w:val="Block Text"/>
    <w:basedOn w:val="Normal"/>
    <w:rsid w:val="00AC5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BD1"/>
    <w:rPr>
      <w:sz w:val="16"/>
      <w:vertAlign w:val="superscript"/>
    </w:rPr>
  </w:style>
  <w:style w:type="character" w:customStyle="1" w:styleId="Symbols">
    <w:name w:val="Symbols"/>
    <w:basedOn w:val="DefaultParagraphFont"/>
    <w:rsid w:val="00AC5BD1"/>
    <w:rPr>
      <w:rFonts w:ascii="Symbol" w:hAnsi="Symbol"/>
    </w:rPr>
  </w:style>
  <w:style w:type="character" w:customStyle="1" w:styleId="MenuOptions">
    <w:name w:val="Menu Options"/>
    <w:basedOn w:val="DefaultParagraphFont"/>
    <w:rsid w:val="00AC5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BD1"/>
    <w:rPr>
      <w:b/>
    </w:rPr>
  </w:style>
  <w:style w:type="character" w:customStyle="1" w:styleId="Underlined">
    <w:name w:val="Underlined"/>
    <w:basedOn w:val="DefaultParagraphFont"/>
    <w:rsid w:val="00AC5BD1"/>
    <w:rPr>
      <w:u w:val="single"/>
    </w:rPr>
  </w:style>
  <w:style w:type="paragraph" w:customStyle="1" w:styleId="TableBodyTextRight">
    <w:name w:val="Table Body Text Right"/>
    <w:basedOn w:val="TableBodyText"/>
    <w:rsid w:val="00AC5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BD1"/>
    <w:rPr>
      <w:sz w:val="18"/>
    </w:rPr>
  </w:style>
  <w:style w:type="paragraph" w:customStyle="1" w:styleId="BodySmallRight">
    <w:name w:val="Body Small Right"/>
    <w:basedOn w:val="BodyTextRight"/>
    <w:rsid w:val="00AC5BD1"/>
    <w:rPr>
      <w:sz w:val="18"/>
      <w:szCs w:val="18"/>
    </w:rPr>
  </w:style>
  <w:style w:type="paragraph" w:customStyle="1" w:styleId="MarginEdition">
    <w:name w:val="Margin Edition"/>
    <w:basedOn w:val="MarginNote"/>
    <w:rsid w:val="00AC5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BD1"/>
    <w:rPr>
      <w:sz w:val="2"/>
      <w:szCs w:val="2"/>
    </w:rPr>
  </w:style>
  <w:style w:type="character" w:customStyle="1" w:styleId="Small">
    <w:name w:val="Small"/>
    <w:basedOn w:val="DefaultParagraphFont"/>
    <w:rsid w:val="00AC5BD1"/>
    <w:rPr>
      <w:sz w:val="16"/>
    </w:rPr>
  </w:style>
  <w:style w:type="paragraph" w:customStyle="1" w:styleId="WideTable">
    <w:name w:val="Wide Table"/>
    <w:basedOn w:val="Normal"/>
    <w:rsid w:val="00AC5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BD1"/>
  </w:style>
  <w:style w:type="paragraph" w:styleId="Quote">
    <w:name w:val="Quote"/>
    <w:basedOn w:val="Heading1"/>
    <w:link w:val="QuoteChar"/>
    <w:qFormat/>
    <w:rsid w:val="00AC5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BD1"/>
    <w:pPr>
      <w:pageBreakBefore/>
    </w:pPr>
  </w:style>
  <w:style w:type="paragraph" w:customStyle="1" w:styleId="Border">
    <w:name w:val="Border"/>
    <w:basedOn w:val="Normal"/>
    <w:qFormat/>
    <w:rsid w:val="00AC5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BD1"/>
    <w:rPr>
      <w:u w:val="single"/>
    </w:rPr>
  </w:style>
  <w:style w:type="character" w:customStyle="1" w:styleId="BoldandItalics">
    <w:name w:val="Bold and Italics"/>
    <w:qFormat/>
    <w:rsid w:val="00AC5BD1"/>
    <w:rPr>
      <w:b/>
      <w:i/>
      <w:u w:val="none"/>
    </w:rPr>
  </w:style>
  <w:style w:type="paragraph" w:styleId="BalloonText">
    <w:name w:val="Balloon Text"/>
    <w:basedOn w:val="Normal"/>
    <w:link w:val="BalloonTextChar"/>
    <w:rsid w:val="00AC5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B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B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1885</Words>
  <Characters>11708</Characters>
  <Application>Microsoft Office Word</Application>
  <DocSecurity>0</DocSecurity>
  <Lines>381</Lines>
  <Paragraphs>291</Paragraphs>
  <ScaleCrop>false</ScaleCrop>
  <Company>Author-it Software Corporation Ltd.</Company>
  <LinksUpToDate>false</LinksUpToDate>
  <CharactersWithSpaces>13853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PUA50513 Diploma of Public Safety (Firefighting Management)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2013-05-01T07:21:00Z</dcterms:created>
  <dcterms:modified xsi:type="dcterms:W3CDTF">2013-05-01T07:21:00Z</dcterms:modified>
</cp:coreProperties>
</file>