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59B0" w:rsidP="00D959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PUA41012 Certificate IV in Public Safety (Leadership)</w:t>
      </w:r>
      <w:r>
        <w:fldChar w:fldCharType="end"/>
      </w:r>
    </w:p>
    <w:p w:rsidR="00D959B0" w:rsidP="00D959B0">
      <w:pPr>
        <w:pStyle w:val="Version"/>
        <w:sectPr w:rsidSect="00B906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906F5" w:rsidP="00B906F5">
      <w:pPr>
        <w:pStyle w:val="SuperHeading"/>
      </w:pPr>
      <w:r w:rsidRPr="00B906F5">
        <w:t>PUA41012 Certificate IV in Public Safety (Leadership)</w:t>
      </w:r>
    </w:p>
    <w:p w:rsidR="00000000" w:rsidRPr="00B906F5" w:rsidP="00B906F5">
      <w:pPr>
        <w:pStyle w:val="Heading1"/>
      </w:pPr>
      <w:bookmarkStart w:id="1" w:name="O_572270"/>
      <w:bookmarkEnd w:id="1"/>
      <w:r w:rsidRPr="00B906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D9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6F5" w:rsidP="00B906F5">
            <w:pPr>
              <w:pStyle w:val="TableBodyText"/>
            </w:pPr>
            <w:r w:rsidRPr="00B906F5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6F5" w:rsidP="00B906F5">
            <w:pPr>
              <w:pStyle w:val="TableBodyText"/>
            </w:pPr>
            <w:r w:rsidRPr="00B906F5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TableBodyText"/>
              <w:rPr>
                <w:lang w:val="en-NZ"/>
              </w:rPr>
            </w:pPr>
            <w:r w:rsidRPr="00B906F5">
              <w:rPr>
                <w:rStyle w:val="SpecialBold"/>
              </w:rPr>
              <w:t>Comments</w:t>
            </w:r>
          </w:p>
        </w:tc>
      </w:tr>
      <w:tr w:rsidTr="00D9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TableBodyText"/>
              <w:rPr>
                <w:lang w:val="en-NZ"/>
              </w:rPr>
            </w:pPr>
            <w:r w:rsidRPr="00B906F5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TableBodyText"/>
              <w:rPr>
                <w:lang w:val="en-NZ"/>
              </w:rPr>
            </w:pPr>
            <w:r w:rsidRPr="00B906F5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TableBodyText"/>
              <w:rPr>
                <w:lang w:val="en-NZ"/>
              </w:rPr>
            </w:pPr>
            <w:r w:rsidRPr="00B906F5">
              <w:t xml:space="preserve">Imported units updated. </w:t>
            </w:r>
          </w:p>
        </w:tc>
      </w:tr>
      <w:tr w:rsidTr="00D9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TableBodyText"/>
              <w:rPr>
                <w:lang w:val="en-NZ"/>
              </w:rPr>
            </w:pPr>
            <w:r w:rsidRPr="00B906F5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TableBodyText"/>
              <w:rPr>
                <w:lang w:val="en-NZ"/>
              </w:rPr>
            </w:pPr>
            <w:r w:rsidRPr="00B906F5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6F5" w:rsidP="00B906F5">
            <w:pPr>
              <w:pStyle w:val="TableBodyText"/>
            </w:pPr>
            <w:r w:rsidRPr="00B906F5">
              <w:t>New release of existing qualification from PUA00 v8.1: PUA41004. Packaging rules wording revised, imported units updated, elective groupings</w:t>
            </w:r>
            <w:r w:rsidRPr="00B906F5">
              <w:t xml:space="preserve"> changed. Equivalent.</w:t>
            </w:r>
          </w:p>
        </w:tc>
      </w:tr>
    </w:tbl>
    <w:p w:rsidR="00000000" w:rsidRPr="00B906F5" w:rsidP="00B906F5">
      <w:pPr>
        <w:pStyle w:val="TableBodyText"/>
      </w:pPr>
    </w:p>
    <w:p w:rsidR="00000000" w:rsidRPr="00B906F5" w:rsidP="00B906F5">
      <w:pPr>
        <w:pStyle w:val="AllowPageBreak"/>
      </w:pPr>
    </w:p>
    <w:p w:rsidR="00000000" w:rsidRPr="00B906F5" w:rsidP="00B906F5">
      <w:pPr>
        <w:pStyle w:val="Heading1"/>
      </w:pPr>
      <w:bookmarkStart w:id="2" w:name="O_572269"/>
      <w:bookmarkEnd w:id="2"/>
      <w:r w:rsidRPr="00B906F5">
        <w:t>Description</w:t>
      </w:r>
    </w:p>
    <w:p w:rsidR="00000000" w:rsidRPr="00B906F5" w:rsidP="00B906F5">
      <w:pPr>
        <w:pStyle w:val="BodyText"/>
      </w:pPr>
      <w:r w:rsidRPr="00B906F5">
        <w:t>Not applicable.</w:t>
      </w:r>
    </w:p>
    <w:p w:rsidR="00000000" w:rsidRPr="00B906F5" w:rsidP="00B906F5">
      <w:pPr>
        <w:pStyle w:val="AllowPageBreak"/>
      </w:pPr>
    </w:p>
    <w:p w:rsidR="00000000" w:rsidRPr="00B906F5" w:rsidP="00B906F5">
      <w:pPr>
        <w:pStyle w:val="Heading1"/>
      </w:pPr>
      <w:bookmarkStart w:id="3" w:name="O_572268"/>
      <w:bookmarkEnd w:id="3"/>
      <w:r w:rsidRPr="00B906F5">
        <w:t>Pathways Information</w:t>
      </w:r>
    </w:p>
    <w:p w:rsidR="00000000" w:rsidRPr="00B906F5" w:rsidP="00B906F5">
      <w:pPr>
        <w:pStyle w:val="BodyText"/>
      </w:pPr>
      <w:r w:rsidRPr="00B906F5">
        <w:t>Not applicable.</w:t>
      </w:r>
    </w:p>
    <w:p w:rsidR="00000000" w:rsidRPr="00B906F5" w:rsidP="00B906F5">
      <w:pPr>
        <w:pStyle w:val="AllowPageBreak"/>
      </w:pPr>
    </w:p>
    <w:p w:rsidR="00000000" w:rsidRPr="00B906F5" w:rsidP="00B906F5">
      <w:pPr>
        <w:pStyle w:val="Heading1"/>
      </w:pPr>
      <w:bookmarkStart w:id="4" w:name="O_572267"/>
      <w:bookmarkEnd w:id="4"/>
      <w:r w:rsidRPr="00B906F5">
        <w:t>Licensing/Regulatory Information</w:t>
      </w:r>
    </w:p>
    <w:p w:rsidR="00000000" w:rsidRPr="00B906F5" w:rsidP="00B906F5">
      <w:pPr>
        <w:pStyle w:val="BodyText"/>
      </w:pPr>
      <w:r w:rsidRPr="00B906F5">
        <w:t>Not applicable.</w:t>
      </w:r>
    </w:p>
    <w:p w:rsidR="00000000" w:rsidRPr="00B906F5" w:rsidP="00B906F5">
      <w:pPr>
        <w:pStyle w:val="AllowPageBreak"/>
      </w:pPr>
    </w:p>
    <w:p w:rsidR="00000000" w:rsidRPr="00B906F5" w:rsidP="00B906F5">
      <w:pPr>
        <w:pStyle w:val="Heading1"/>
      </w:pPr>
      <w:bookmarkStart w:id="5" w:name="O_572266"/>
      <w:bookmarkEnd w:id="5"/>
      <w:r w:rsidRPr="00B906F5">
        <w:t>Entry Requirements</w:t>
      </w:r>
    </w:p>
    <w:p w:rsidR="00000000" w:rsidRPr="00B906F5" w:rsidP="00B906F5">
      <w:pPr>
        <w:pStyle w:val="BodyText"/>
      </w:pPr>
      <w:r w:rsidRPr="00B906F5">
        <w:t>Not applicable.</w:t>
      </w:r>
    </w:p>
    <w:p w:rsidR="00000000" w:rsidRPr="00B906F5" w:rsidP="00B906F5">
      <w:pPr>
        <w:pStyle w:val="AllowPageBreak"/>
      </w:pPr>
    </w:p>
    <w:p w:rsidR="00000000" w:rsidRPr="00B906F5" w:rsidP="00B906F5">
      <w:pPr>
        <w:pStyle w:val="Heading1"/>
      </w:pPr>
      <w:bookmarkStart w:id="6" w:name="O_572265"/>
      <w:bookmarkEnd w:id="6"/>
      <w:r w:rsidRPr="00B906F5">
        <w:t>Employability Skills Summary</w:t>
      </w:r>
    </w:p>
    <w:p w:rsidR="00000000" w:rsidRPr="00B906F5" w:rsidP="00B906F5">
      <w:pPr>
        <w:pStyle w:val="BodyText"/>
      </w:pPr>
      <w:r w:rsidRPr="00B906F5">
        <w:t xml:space="preserve">Employability Skills are part of a unit of competency. </w:t>
      </w:r>
    </w:p>
    <w:p w:rsidR="00000000" w:rsidRPr="00B906F5" w:rsidP="00B906F5">
      <w:pPr>
        <w:pStyle w:val="BodyText"/>
      </w:pPr>
      <w:r w:rsidRPr="00B906F5">
        <w:t xml:space="preserve">Employability Skills statements from a selection of units of competency from the PUA41012 Certificate IV in Public Safety (Leadership) have been reproduced in the </w:t>
      </w:r>
      <w:r w:rsidRPr="00B906F5">
        <w:t>table below.</w:t>
      </w:r>
    </w:p>
    <w:p w:rsidR="00000000" w:rsidRPr="00B906F5" w:rsidP="00B906F5">
      <w:pPr>
        <w:pStyle w:val="BodyText"/>
      </w:pPr>
      <w:r w:rsidRPr="00B906F5">
        <w:t>This table provides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D9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6F5" w:rsidP="00B906F5">
            <w:pPr>
              <w:pStyle w:val="BodyText"/>
            </w:pPr>
            <w:r w:rsidRPr="00B906F5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rPr>
                <w:rStyle w:val="SpecialBold"/>
              </w:rPr>
              <w:t>Employability Skills Statement</w:t>
            </w:r>
          </w:p>
        </w:tc>
      </w:tr>
      <w:tr w:rsidTr="00D9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rPr>
                <w:rStyle w:val="SpecialBold"/>
              </w:rPr>
              <w:t>Co</w:t>
            </w:r>
            <w:r w:rsidRPr="00B906F5">
              <w:rPr>
                <w:rStyle w:val="SpecialBold"/>
              </w:rPr>
              <w:t>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6F5" w:rsidP="00B906F5">
            <w:pPr>
              <w:pStyle w:val="ListBullet"/>
            </w:pPr>
            <w:r w:rsidRPr="00B906F5">
              <w:t>advise and involve the community in public safety activities, presentations at community group gatherings, special interest forums, other organisation forums, community events and festivals</w:t>
            </w:r>
          </w:p>
          <w:p w:rsidR="00000000" w:rsidRPr="00B906F5" w:rsidP="00B906F5">
            <w:pPr>
              <w:pStyle w:val="ListBullet"/>
            </w:pPr>
            <w:r w:rsidRPr="00B906F5">
              <w:t>explain and promote the organisation's activities</w:t>
            </w:r>
          </w:p>
          <w:p w:rsidR="00000000" w:rsidRPr="00B906F5" w:rsidP="00B906F5">
            <w:pPr>
              <w:pStyle w:val="ListBullet"/>
            </w:pPr>
            <w:r w:rsidRPr="00B906F5">
              <w:t>participate in conferences</w:t>
            </w:r>
          </w:p>
          <w:p w:rsidR="00000000" w:rsidRPr="00B906F5" w:rsidP="00B906F5">
            <w:pPr>
              <w:pStyle w:val="ListBullet"/>
            </w:pPr>
            <w:r w:rsidRPr="00B906F5">
              <w:t>represent the organisation's position on particular issues in a way which acknowledges community concerns and promotes community awareness</w:t>
            </w:r>
          </w:p>
          <w:p w:rsidR="00000000" w:rsidP="00B906F5">
            <w:pPr>
              <w:pStyle w:val="ListBullet"/>
              <w:rPr>
                <w:lang w:val="en-NZ"/>
              </w:rPr>
            </w:pPr>
            <w:r w:rsidRPr="00B906F5">
              <w:t>write reports</w:t>
            </w:r>
          </w:p>
        </w:tc>
      </w:tr>
      <w:tr w:rsidTr="00D9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6F5" w:rsidP="00B906F5">
            <w:pPr>
              <w:pStyle w:val="ListBullet"/>
            </w:pPr>
            <w:r w:rsidRPr="00B906F5">
              <w:t>allocate resources, which may include considering urgency, cost e</w:t>
            </w:r>
            <w:r w:rsidRPr="00B906F5">
              <w:t>ffectiveness, accessibility, maintenance demands, availability and deployment time</w:t>
            </w:r>
          </w:p>
          <w:p w:rsidR="00000000" w:rsidRPr="00B906F5" w:rsidP="00B906F5">
            <w:pPr>
              <w:pStyle w:val="ListBullet"/>
            </w:pPr>
            <w:r w:rsidRPr="00B906F5">
              <w:t>collect timely information that is relevant to the needs of individuals/teams</w:t>
            </w:r>
          </w:p>
          <w:p w:rsidR="00000000" w:rsidRPr="00B906F5" w:rsidP="00B906F5">
            <w:pPr>
              <w:pStyle w:val="ListBullet"/>
            </w:pPr>
            <w:r w:rsidRPr="00B906F5">
              <w:t>determine the information needs of individuals/teams and identify the sources</w:t>
            </w:r>
          </w:p>
          <w:p w:rsidR="00000000" w:rsidP="00B906F5">
            <w:pPr>
              <w:pStyle w:val="ListBullet"/>
              <w:rPr>
                <w:lang w:val="en-NZ"/>
              </w:rPr>
            </w:pPr>
            <w:r w:rsidRPr="00B906F5">
              <w:t>gather and dissem</w:t>
            </w:r>
            <w:r w:rsidRPr="00B906F5">
              <w:t>inate information to appropriate personnel within the specified timeframe</w:t>
            </w:r>
          </w:p>
        </w:tc>
      </w:tr>
      <w:tr w:rsidTr="00D9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6F5" w:rsidP="00B906F5">
            <w:pPr>
              <w:pStyle w:val="ListBullet"/>
            </w:pPr>
            <w:r w:rsidRPr="00B906F5">
              <w:t>allocate resources to facilitate required outcomes</w:t>
            </w:r>
          </w:p>
          <w:p w:rsidR="00000000" w:rsidRPr="00B906F5" w:rsidP="00B906F5">
            <w:pPr>
              <w:pStyle w:val="ListBullet"/>
            </w:pPr>
            <w:r w:rsidRPr="00B906F5">
              <w:t>analyse feedback and cooperation with community groups</w:t>
            </w:r>
          </w:p>
          <w:p w:rsidR="00000000" w:rsidRPr="00B906F5" w:rsidP="00B906F5">
            <w:pPr>
              <w:pStyle w:val="ListBullet"/>
            </w:pPr>
            <w:r w:rsidRPr="00B906F5">
              <w:t>analyse, which may include problem solving</w:t>
            </w:r>
          </w:p>
          <w:p w:rsidR="00000000" w:rsidRPr="00B906F5" w:rsidP="00B906F5">
            <w:pPr>
              <w:pStyle w:val="ListBullet"/>
            </w:pPr>
            <w:r w:rsidRPr="00B906F5">
              <w:t>brief and debrief content and format, which may include problem based approaches</w:t>
            </w:r>
          </w:p>
          <w:p w:rsidR="00000000" w:rsidRPr="00B906F5" w:rsidP="00B906F5">
            <w:pPr>
              <w:pStyle w:val="ListBullet"/>
            </w:pPr>
            <w:r w:rsidRPr="00B906F5">
              <w:t>provide advice that takes into account type of risk, locality, and protection of life, property and the environment</w:t>
            </w:r>
          </w:p>
          <w:p w:rsidR="00000000" w:rsidRPr="00B906F5" w:rsidP="00B906F5">
            <w:pPr>
              <w:pStyle w:val="ListBullet"/>
            </w:pPr>
            <w:r w:rsidRPr="00B906F5">
              <w:t>review activity against the policies, practices and trainin</w:t>
            </w:r>
            <w:r w:rsidRPr="00B906F5">
              <w:t>g of the organisation to identify any discrepancies</w:t>
            </w:r>
          </w:p>
          <w:p w:rsidR="00000000" w:rsidP="00B906F5">
            <w:pPr>
              <w:pStyle w:val="ListBullet"/>
              <w:rPr>
                <w:lang w:val="en-NZ"/>
              </w:rPr>
            </w:pPr>
            <w:r w:rsidRPr="00B906F5">
              <w:t>review information held by the organisation to determine suitability and accessibility</w:t>
            </w:r>
          </w:p>
        </w:tc>
      </w:tr>
      <w:tr w:rsidTr="00D9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6F5" w:rsidP="00B906F5">
            <w:pPr>
              <w:pStyle w:val="ListBullet"/>
            </w:pPr>
            <w:r w:rsidRPr="00B906F5">
              <w:t>identify and act upon briefing and debriefing follow-up actions in a timely manner</w:t>
            </w:r>
          </w:p>
          <w:p w:rsidR="00000000" w:rsidRPr="00B906F5" w:rsidP="00B906F5">
            <w:pPr>
              <w:pStyle w:val="ListBullet"/>
            </w:pPr>
            <w:r w:rsidRPr="00B906F5">
              <w:t>prepar</w:t>
            </w:r>
            <w:r w:rsidRPr="00B906F5">
              <w:t>e plans to obtain information which is not available or accessible within the organisation</w:t>
            </w:r>
          </w:p>
          <w:p w:rsidR="00000000" w:rsidRPr="00B906F5" w:rsidP="00B906F5">
            <w:pPr>
              <w:pStyle w:val="ListBullet"/>
            </w:pPr>
            <w:r w:rsidRPr="00B906F5">
              <w:t>report the results of information gathering, analysis and synthesis so they can be input to policy development and organisation's decision making</w:t>
            </w:r>
          </w:p>
          <w:p w:rsidR="00000000" w:rsidP="00B906F5">
            <w:pPr>
              <w:pStyle w:val="ListBullet"/>
              <w:rPr>
                <w:lang w:val="en-NZ"/>
              </w:rPr>
            </w:pPr>
            <w:r w:rsidRPr="00B906F5">
              <w:t>select an appropria</w:t>
            </w:r>
            <w:r w:rsidRPr="00B906F5">
              <w:t>te location for the brief/debrief</w:t>
            </w:r>
          </w:p>
        </w:tc>
      </w:tr>
      <w:tr w:rsidTr="00D9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6F5" w:rsidP="00B906F5">
            <w:pPr>
              <w:pStyle w:val="ListBullet"/>
            </w:pPr>
            <w:r w:rsidRPr="00B906F5">
              <w:t>conduct inspections to provide for relevant information for pre-incident planning</w:t>
            </w:r>
          </w:p>
          <w:p w:rsidR="00000000" w:rsidRPr="00B906F5" w:rsidP="00B906F5">
            <w:pPr>
              <w:pStyle w:val="ListBullet"/>
            </w:pPr>
            <w:r w:rsidRPr="00B906F5">
              <w:t>evaluate resource usage against targets and organisational standards</w:t>
            </w:r>
          </w:p>
          <w:p w:rsidR="00000000" w:rsidRPr="00B906F5" w:rsidP="00B906F5">
            <w:pPr>
              <w:pStyle w:val="ListBullet"/>
            </w:pPr>
            <w:r w:rsidRPr="00B906F5">
              <w:t>gather, analyse, synthesise and report inform</w:t>
            </w:r>
            <w:r w:rsidRPr="00B906F5">
              <w:t>ation within specified timeframes and to the standard defined by the organisation</w:t>
            </w:r>
          </w:p>
          <w:p w:rsidR="00000000" w:rsidRPr="00B906F5" w:rsidP="00B906F5">
            <w:pPr>
              <w:pStyle w:val="ListBullet"/>
            </w:pPr>
            <w:r w:rsidRPr="00B906F5">
              <w:t>monitor resource usage</w:t>
            </w:r>
          </w:p>
          <w:p w:rsidR="00000000" w:rsidRPr="00B906F5" w:rsidP="00B906F5">
            <w:pPr>
              <w:pStyle w:val="ListBullet"/>
            </w:pPr>
            <w:r w:rsidRPr="00B906F5">
              <w:t>plan and prepare a briefing/debriefing in accordance with organisation's policy and procedures</w:t>
            </w:r>
          </w:p>
          <w:p w:rsidR="00000000" w:rsidRPr="00B906F5" w:rsidP="00B906F5">
            <w:pPr>
              <w:pStyle w:val="ListBullet"/>
            </w:pPr>
            <w:r w:rsidRPr="00B906F5">
              <w:t>report the results of information gathering, analysis and synthesis so they can be input to policy development and organisation's decision making</w:t>
            </w:r>
          </w:p>
          <w:p w:rsidR="00000000" w:rsidP="00B906F5">
            <w:pPr>
              <w:pStyle w:val="ListBullet"/>
              <w:rPr>
                <w:lang w:val="en-NZ"/>
              </w:rPr>
            </w:pPr>
            <w:r w:rsidRPr="00B906F5">
              <w:t>store equipment stock and supplies in accordance with organisation's policy and procedures</w:t>
            </w:r>
          </w:p>
        </w:tc>
      </w:tr>
      <w:tr w:rsidTr="00D9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6F5" w:rsidP="00B906F5">
            <w:pPr>
              <w:pStyle w:val="ListBullet"/>
            </w:pPr>
            <w:r w:rsidRPr="00B906F5">
              <w:t>a</w:t>
            </w:r>
            <w:r w:rsidRPr="00B906F5">
              <w:t>nalyse needs</w:t>
            </w:r>
          </w:p>
          <w:p w:rsidR="00000000" w:rsidRPr="00B906F5" w:rsidP="00B906F5">
            <w:pPr>
              <w:pStyle w:val="ListBullet"/>
            </w:pPr>
            <w:r w:rsidRPr="00B906F5">
              <w:t>manage and store equipment stock and supplies in accordance with organisation's policy and procedures</w:t>
            </w:r>
          </w:p>
          <w:p w:rsidR="00000000" w:rsidRPr="00B906F5" w:rsidP="00B906F5">
            <w:pPr>
              <w:pStyle w:val="ListBullet"/>
            </w:pPr>
            <w:r w:rsidRPr="00B906F5">
              <w:t>provide leadership to individuals and teams</w:t>
            </w:r>
          </w:p>
          <w:p w:rsidR="00000000" w:rsidP="00B906F5">
            <w:pPr>
              <w:pStyle w:val="ListBullet"/>
              <w:rPr>
                <w:lang w:val="en-NZ"/>
              </w:rPr>
            </w:pPr>
            <w:r w:rsidRPr="00B906F5">
              <w:t>voice personal view to the review process</w:t>
            </w:r>
          </w:p>
        </w:tc>
      </w:tr>
      <w:tr w:rsidTr="00D9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6F5" w:rsidP="00B906F5">
            <w:pPr>
              <w:pStyle w:val="ListBullet"/>
            </w:pPr>
            <w:r w:rsidRPr="00B906F5">
              <w:t>learn about legislative requirements relevan</w:t>
            </w:r>
            <w:r w:rsidRPr="00B906F5">
              <w:t>t to emergency management</w:t>
            </w:r>
          </w:p>
          <w:p w:rsidR="00000000" w:rsidRPr="00B906F5" w:rsidP="00B906F5">
            <w:pPr>
              <w:pStyle w:val="ListBullet"/>
            </w:pPr>
            <w:r w:rsidRPr="00B906F5">
              <w:t>learn about organisation's policies</w:t>
            </w:r>
          </w:p>
          <w:p w:rsidR="00000000" w:rsidRPr="00B906F5" w:rsidP="00B906F5">
            <w:pPr>
              <w:pStyle w:val="ListBullet"/>
            </w:pPr>
            <w:r w:rsidRPr="00B906F5">
              <w:t>learn about organisation's procedures for activity debriefing</w:t>
            </w:r>
          </w:p>
          <w:p w:rsidR="00000000" w:rsidRPr="00B906F5" w:rsidP="00B906F5">
            <w:pPr>
              <w:pStyle w:val="ListBullet"/>
            </w:pPr>
            <w:r w:rsidRPr="00B906F5">
              <w:t>learn about practices and training processes in relation to activity</w:t>
            </w:r>
          </w:p>
          <w:p w:rsidR="00000000" w:rsidRPr="00B906F5" w:rsidP="00B906F5">
            <w:pPr>
              <w:pStyle w:val="ListBullet"/>
            </w:pPr>
            <w:r w:rsidRPr="00B906F5">
              <w:t>learn about reporting procedures of the organisation</w:t>
            </w:r>
          </w:p>
          <w:p w:rsidR="00000000" w:rsidRPr="00B906F5" w:rsidP="00B906F5">
            <w:pPr>
              <w:pStyle w:val="ListBullet"/>
            </w:pPr>
            <w:r w:rsidRPr="00B906F5">
              <w:t>learn about techniques for the prioritisation and evaluation of public safety risk management systems</w:t>
            </w:r>
          </w:p>
          <w:p w:rsidR="00000000" w:rsidRPr="00B906F5" w:rsidP="00B906F5">
            <w:pPr>
              <w:pStyle w:val="ListBullet"/>
            </w:pPr>
            <w:r w:rsidRPr="00B906F5">
              <w:t>maintain records of resource allocation and usage in accordance with relevant legislation and organisational guidelines</w:t>
            </w:r>
          </w:p>
          <w:p w:rsidR="00000000" w:rsidP="00B906F5">
            <w:pPr>
              <w:pStyle w:val="ListBullet"/>
              <w:rPr>
                <w:lang w:val="en-NZ"/>
              </w:rPr>
            </w:pPr>
            <w:r w:rsidRPr="00B906F5">
              <w:t>support and participate in develop</w:t>
            </w:r>
            <w:r w:rsidRPr="00B906F5">
              <w:t>ment activities</w:t>
            </w:r>
          </w:p>
        </w:tc>
      </w:tr>
      <w:tr w:rsidTr="00D95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6F5" w:rsidP="00B906F5">
            <w:pPr>
              <w:pStyle w:val="ListBullet"/>
            </w:pPr>
            <w:r w:rsidRPr="00B906F5">
              <w:t>ensure that computer-based tools are used to produce resource reports</w:t>
            </w:r>
          </w:p>
          <w:p w:rsidR="00000000" w:rsidRPr="00B906F5" w:rsidP="00B906F5">
            <w:pPr>
              <w:pStyle w:val="ListBullet"/>
            </w:pPr>
            <w:r w:rsidRPr="00B906F5">
              <w:t>use basic statistical information</w:t>
            </w:r>
          </w:p>
          <w:p w:rsidR="00000000" w:rsidRPr="00B906F5" w:rsidP="00B906F5">
            <w:pPr>
              <w:pStyle w:val="ListBullet"/>
            </w:pPr>
            <w:r w:rsidRPr="00B906F5">
              <w:t>use communication channels</w:t>
            </w:r>
          </w:p>
          <w:p w:rsidR="00000000" w:rsidRPr="00B906F5" w:rsidP="00B906F5">
            <w:pPr>
              <w:pStyle w:val="ListBullet"/>
            </w:pPr>
            <w:r w:rsidRPr="00B906F5">
              <w:t>use information technology effectively</w:t>
            </w:r>
          </w:p>
          <w:p w:rsidR="00000000" w:rsidRPr="00B906F5" w:rsidP="00B906F5">
            <w:pPr>
              <w:pStyle w:val="ListBullet"/>
            </w:pPr>
            <w:r w:rsidRPr="00B906F5">
              <w:t>use management information systems that may include compu</w:t>
            </w:r>
            <w:r w:rsidRPr="00B906F5">
              <w:t>ters</w:t>
            </w:r>
          </w:p>
          <w:p w:rsidR="00000000" w:rsidRPr="00B906F5" w:rsidP="00B906F5">
            <w:pPr>
              <w:pStyle w:val="ListBullet"/>
            </w:pPr>
            <w:r w:rsidRPr="00B906F5">
              <w:t>use management information systems to store and retrieve data for decision making</w:t>
            </w:r>
          </w:p>
          <w:p w:rsidR="00000000" w:rsidRPr="00B906F5" w:rsidP="00B906F5">
            <w:pPr>
              <w:pStyle w:val="ListBullet"/>
            </w:pPr>
            <w:r w:rsidRPr="00B906F5">
              <w:t>use market trends</w:t>
            </w:r>
          </w:p>
          <w:p w:rsidR="00000000" w:rsidRPr="00B906F5" w:rsidP="00B906F5">
            <w:pPr>
              <w:pStyle w:val="ListBullet"/>
            </w:pPr>
            <w:r w:rsidRPr="00B906F5">
              <w:t>use records management systems, registries and file records</w:t>
            </w:r>
          </w:p>
        </w:tc>
      </w:tr>
    </w:tbl>
    <w:p w:rsidR="00000000" w:rsidRPr="00B906F5" w:rsidP="00B906F5">
      <w:pPr>
        <w:pStyle w:val="BodyText"/>
      </w:pPr>
    </w:p>
    <w:p w:rsidR="00000000" w:rsidRPr="00B906F5" w:rsidP="00B906F5">
      <w:pPr>
        <w:pStyle w:val="AllowPageBreak"/>
      </w:pPr>
    </w:p>
    <w:p w:rsidR="00000000" w:rsidRPr="00B906F5" w:rsidP="00B906F5">
      <w:pPr>
        <w:pStyle w:val="Heading1"/>
      </w:pPr>
      <w:bookmarkStart w:id="7" w:name="O_572264"/>
      <w:bookmarkEnd w:id="7"/>
      <w:r w:rsidRPr="00B906F5">
        <w:t>Packaging Rules</w:t>
      </w:r>
    </w:p>
    <w:p w:rsidR="00000000" w:rsidRPr="00B906F5" w:rsidP="00B906F5">
      <w:pPr>
        <w:pStyle w:val="BodyText"/>
      </w:pPr>
      <w:r w:rsidRPr="00B906F5">
        <w:t>13 units of competency are required for this qualification including:</w:t>
      </w:r>
    </w:p>
    <w:p w:rsidR="00000000" w:rsidRPr="00B906F5" w:rsidP="00B906F5">
      <w:pPr>
        <w:pStyle w:val="ListBullet"/>
      </w:pPr>
      <w:r w:rsidRPr="00B906F5">
        <w:t>5 core units</w:t>
      </w:r>
    </w:p>
    <w:p w:rsidR="00000000" w:rsidRPr="00B906F5" w:rsidP="00B906F5">
      <w:pPr>
        <w:pStyle w:val="ListBullet"/>
      </w:pPr>
      <w:r w:rsidRPr="00B906F5">
        <w:t>8 elective units</w:t>
      </w:r>
    </w:p>
    <w:p w:rsidR="00000000" w:rsidRPr="00B906F5" w:rsidP="00B906F5">
      <w:pPr>
        <w:pStyle w:val="BodyText"/>
      </w:pPr>
      <w:r w:rsidRPr="00B906F5">
        <w:t>Choose 1 elective unit from the Group A list below.</w:t>
      </w:r>
    </w:p>
    <w:p w:rsidR="00000000" w:rsidRPr="00B906F5" w:rsidP="00B906F5">
      <w:pPr>
        <w:pStyle w:val="BodyText"/>
      </w:pPr>
      <w:r w:rsidRPr="00B906F5">
        <w:t>Choose a minimum of 5 elective units from the Group B list below.</w:t>
      </w:r>
    </w:p>
    <w:p w:rsidR="00000000" w:rsidRPr="00B906F5" w:rsidP="00B906F5">
      <w:pPr>
        <w:pStyle w:val="BodyText"/>
      </w:pPr>
      <w:r w:rsidRPr="00B906F5">
        <w:t>Choose the remaining 2 elective units from either the Group B elective list below or elsewhere within this training package, or another endorsed training package, or accredited course.</w:t>
      </w:r>
    </w:p>
    <w:p w:rsidR="00000000" w:rsidRPr="00B906F5" w:rsidP="00B906F5">
      <w:pPr>
        <w:pStyle w:val="BodyText"/>
      </w:pPr>
      <w:r w:rsidRPr="00B906F5">
        <w:t>All elective units selected from outside this qualification must be fro</w:t>
      </w:r>
      <w:r w:rsidRPr="00B906F5">
        <w:t>m an equivalent qualification level or higher.</w:t>
      </w:r>
    </w:p>
    <w:p w:rsidR="00000000" w:rsidRPr="00B906F5" w:rsidP="00B906F5">
      <w:pPr>
        <w:pStyle w:val="BodyText"/>
      </w:pPr>
      <w:r w:rsidRPr="00B906F5">
        <w:t>Elective units selected must not duplicate content already covered by other units in this qualification.</w:t>
      </w:r>
    </w:p>
    <w:p w:rsidR="00000000" w:rsidRPr="00B906F5" w:rsidP="00B906F5">
      <w:pPr>
        <w:pStyle w:val="BodyText"/>
      </w:pPr>
      <w:r w:rsidRPr="00B906F5">
        <w:t xml:space="preserve">Where a pre-requisite unit is attached to a unit it is identified by this symbol </w:t>
      </w:r>
      <w:r w:rsidRPr="00B906F5">
        <w:t>∟</w:t>
      </w:r>
      <w:r w:rsidRPr="00B906F5">
        <w:t>.</w:t>
      </w:r>
    </w:p>
    <w:p w:rsidR="00000000" w:rsidRPr="00B906F5" w:rsidP="00B906F5">
      <w:pPr>
        <w:pStyle w:val="BodyText"/>
      </w:pPr>
      <w:r w:rsidRPr="00B906F5">
        <w:t>The pre-requisite un</w:t>
      </w:r>
      <w:r w:rsidRPr="00B906F5">
        <w:t>its attached to any of the units must be undertaken and are additional to the number of units required for the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804"/>
      </w:tblGrid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6F5" w:rsidP="00B906F5">
            <w:pPr>
              <w:pStyle w:val="BodyText"/>
            </w:pPr>
            <w:r w:rsidRPr="00B906F5">
              <w:rPr>
                <w:rStyle w:val="SpecialBold"/>
              </w:rPr>
              <w:t>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rPr>
                <w:rStyle w:val="SpecialBold"/>
              </w:rPr>
              <w:t>Core Units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PUACOM001C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 xml:space="preserve">Communicate in the workplace 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PUACOM003B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Manage information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PUACOM005B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Foster a positive organisational image in the community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PUAMAN002B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Administer work group resources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PUAOPE015A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Conduct briefings and debriefings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6F5" w:rsidP="00B906F5">
            <w:pPr>
              <w:pStyle w:val="BodyText"/>
            </w:pPr>
            <w:r w:rsidRPr="00B906F5">
              <w:rPr>
                <w:rStyle w:val="SpecialBold"/>
              </w:rPr>
              <w:t>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rPr>
                <w:rStyle w:val="SpecialBold"/>
              </w:rPr>
              <w:t>Elective Units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rPr>
                <w:rStyle w:val="SpecialBold"/>
              </w:rPr>
              <w:t>Group A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PUATEA003B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Lead, manage and develop teams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BSBWOR402A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Promote team effectiveness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6F5" w:rsidP="00B906F5">
            <w:pPr>
              <w:pStyle w:val="BodyText"/>
            </w:pPr>
            <w:r w:rsidRPr="00B906F5">
              <w:rPr>
                <w:rStyle w:val="SpecialBold"/>
              </w:rPr>
              <w:t>Code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rPr>
                <w:rStyle w:val="SpecialBold"/>
              </w:rPr>
              <w:t>Elective Units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rPr>
                <w:rStyle w:val="SpecialBold"/>
              </w:rPr>
              <w:t>Group B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PUAAMS007B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Coordinate search and rescue operations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PUACOM002B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Provide services to clients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PUACOM008B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Develop and organise public safety awareness programs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PUACOM012B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Liaise with media at a local level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PUACOM013B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Administer a local public safety group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PUAEMR008B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Contribute to an emergency risk management process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 xml:space="preserve">PUAEMR026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6F5" w:rsidP="00B906F5">
            <w:pPr>
              <w:pStyle w:val="BodyText"/>
            </w:pPr>
            <w:r w:rsidRPr="00B906F5">
              <w:t xml:space="preserve">Treat operational risk </w:t>
            </w:r>
          </w:p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∟</w:t>
            </w:r>
            <w:r w:rsidRPr="00B906F5">
              <w:t xml:space="preserve"> PUAEMR027 Assess operational risk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 xml:space="preserve">PUAEMR029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Plan and implement a tr</w:t>
            </w:r>
            <w:r w:rsidRPr="00B906F5">
              <w:t>eatment measure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PUAEMR030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Manage and evaluate emergency management exercises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PUAEMR031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Design emergency management exercises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PUALAW001B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Protect and preserve incident scene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PUALAW002B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Conduct initial investigation at incident scene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PUALAW003B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Give evidence in a judicial or quasi-judicial setting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PUAMAN007B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Manage financial resources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PUAMAN008B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Manage physical resources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PUAPRO001B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Promote a learning environment in the workplace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PUASES010A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6F5" w:rsidP="00B906F5">
            <w:pPr>
              <w:pStyle w:val="BodyText"/>
            </w:pPr>
            <w:r w:rsidRPr="00B906F5">
              <w:t>Plan, activate and maintain a communications network</w:t>
            </w:r>
          </w:p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∟</w:t>
            </w:r>
            <w:r w:rsidRPr="00B906F5">
              <w:t xml:space="preserve"> PUAOPE013A Operate communications systems and equipment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PUASES012A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Work as a team member in an emergency operations centre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PUAVEH001B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Drive vehicles under operational conditions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TAEDEL301A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Provide work skill instruction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rPr>
                <w:rStyle w:val="SpecialBold"/>
              </w:rPr>
              <w:t>For the purposes of gaining a qualification the following three units count as one unit*: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TAEASS401B *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Plan assessment activities and processes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TAEASS301B *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Contribute to assessment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OR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TAEASS402B *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Assess competence</w:t>
            </w:r>
          </w:p>
        </w:tc>
      </w:tr>
      <w:tr w:rsidTr="00B906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6F5">
            <w:pPr>
              <w:pStyle w:val="BodyText"/>
              <w:rPr>
                <w:lang w:val="en-NZ"/>
              </w:rPr>
            </w:pPr>
            <w:r w:rsidRPr="00B906F5">
              <w:t>TAEASS403B *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6F5" w:rsidP="00B906F5">
            <w:pPr>
              <w:pStyle w:val="BodyText"/>
            </w:pPr>
            <w:r w:rsidRPr="00B906F5">
              <w:t>Participate in assessment validation</w:t>
            </w:r>
          </w:p>
        </w:tc>
      </w:tr>
    </w:tbl>
    <w:p w:rsidR="00D959B0" w:rsidP="00B906F5">
      <w:pPr>
        <w:pStyle w:val="BodyText"/>
      </w:pPr>
    </w:p>
    <w:p w:rsidR="00D959B0" w:rsidP="00B906F5">
      <w:pPr>
        <w:pStyle w:val="BodyText"/>
      </w:pPr>
    </w:p>
    <w:p w:rsidR="00000000" w:rsidRPr="00B906F5" w:rsidP="00B906F5"/>
    <w:sectPr w:rsidSect="00B906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6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6F5" w:rsidRPr="00D959B0" w:rsidP="00D959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6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9B0" w:rsidP="00B906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D959B0" w:rsidP="00B906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959B0" w:rsidP="00B906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6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6F5" w:rsidRPr="00D959B0" w:rsidP="00D959B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6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9B0" w:rsidRPr="002D2AF8" w:rsidP="00B906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PUA41012 Certificate IV in Public Safety (Leadership)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D959B0" w:rsidP="00B906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3ED7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3CD4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6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06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06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06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06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06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06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06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06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06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06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06F5"/>
  </w:style>
  <w:style w:type="character" w:customStyle="1" w:styleId="Heading1Char">
    <w:name w:val="Heading 1 Char"/>
    <w:basedOn w:val="DefaultParagraphFont"/>
    <w:link w:val="Heading1"/>
    <w:rsid w:val="00B906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06F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06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06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06F5"/>
    <w:rPr>
      <w:b/>
      <w:spacing w:val="0"/>
    </w:rPr>
  </w:style>
  <w:style w:type="paragraph" w:customStyle="1" w:styleId="SuperHeading">
    <w:name w:val="SuperHeading"/>
    <w:basedOn w:val="Normal"/>
    <w:rsid w:val="00B906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06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B906F5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B906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06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06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06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06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06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06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06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06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06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06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06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06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06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06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06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06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06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06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06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06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06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06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06F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06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06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06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06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06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06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06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06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06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06F5"/>
    <w:rPr>
      <w:i/>
    </w:rPr>
  </w:style>
  <w:style w:type="paragraph" w:styleId="Caption">
    <w:name w:val="caption"/>
    <w:basedOn w:val="BodyText"/>
    <w:next w:val="Normal"/>
    <w:qFormat/>
    <w:rsid w:val="00B906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06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06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06F5"/>
  </w:style>
  <w:style w:type="paragraph" w:styleId="TableofFigures">
    <w:name w:val="table of figures"/>
    <w:basedOn w:val="Normal"/>
    <w:next w:val="Normal"/>
    <w:semiHidden/>
    <w:rsid w:val="00B906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06F5"/>
    <w:pPr>
      <w:numPr>
        <w:numId w:val="10"/>
      </w:numPr>
    </w:pPr>
  </w:style>
  <w:style w:type="character" w:customStyle="1" w:styleId="WingdingSymbols">
    <w:name w:val="Wingding Symbols"/>
    <w:rsid w:val="00B906F5"/>
    <w:rPr>
      <w:rFonts w:ascii="Wingdings" w:hAnsi="Wingdings"/>
    </w:rPr>
  </w:style>
  <w:style w:type="paragraph" w:customStyle="1" w:styleId="TableHeading">
    <w:name w:val="Table Heading"/>
    <w:basedOn w:val="HeadingBase"/>
    <w:rsid w:val="00B906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06F5"/>
    <w:rPr>
      <w:color w:val="0033CC"/>
      <w:u w:val="none"/>
    </w:rPr>
  </w:style>
  <w:style w:type="paragraph" w:customStyle="1" w:styleId="BodyTextRight">
    <w:name w:val="Body Text Right"/>
    <w:basedOn w:val="BodyText"/>
    <w:rsid w:val="00B906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06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06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06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06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06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06F5"/>
    <w:rPr>
      <w:sz w:val="32"/>
    </w:rPr>
  </w:style>
  <w:style w:type="paragraph" w:customStyle="1" w:styleId="HeadingProcedure">
    <w:name w:val="Heading Procedure"/>
    <w:basedOn w:val="HeadingBase"/>
    <w:next w:val="Normal"/>
    <w:rsid w:val="00B906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B906F5"/>
    <w:pPr>
      <w:ind w:firstLine="0"/>
    </w:pPr>
  </w:style>
  <w:style w:type="paragraph" w:customStyle="1" w:styleId="ListNote">
    <w:name w:val="List Note"/>
    <w:basedOn w:val="List"/>
    <w:rsid w:val="00B906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06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06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06F5"/>
    <w:rPr>
      <w:rFonts w:ascii="Courier New" w:hAnsi="Courier New"/>
    </w:rPr>
  </w:style>
  <w:style w:type="paragraph" w:customStyle="1" w:styleId="NoteBullet">
    <w:name w:val="Note Bullet"/>
    <w:basedOn w:val="Note"/>
    <w:rsid w:val="00B906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06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06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06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06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06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06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06F5"/>
    <w:rPr>
      <w:b/>
      <w:smallCaps/>
    </w:rPr>
  </w:style>
  <w:style w:type="paragraph" w:customStyle="1" w:styleId="TableListNumber">
    <w:name w:val="Table List Number"/>
    <w:basedOn w:val="ListNumber"/>
    <w:rsid w:val="00B906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06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06F5"/>
    <w:pPr>
      <w:numPr>
        <w:numId w:val="8"/>
      </w:numPr>
    </w:pPr>
  </w:style>
  <w:style w:type="paragraph" w:customStyle="1" w:styleId="ListAlpha2">
    <w:name w:val="List Alpha 2"/>
    <w:basedOn w:val="List2"/>
    <w:rsid w:val="00B906F5"/>
    <w:pPr>
      <w:numPr>
        <w:numId w:val="7"/>
      </w:numPr>
    </w:pPr>
  </w:style>
  <w:style w:type="paragraph" w:styleId="List2">
    <w:name w:val="List 2"/>
    <w:basedOn w:val="BodyText"/>
    <w:rsid w:val="00B906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06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06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06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06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06F5"/>
    <w:pPr>
      <w:numPr>
        <w:numId w:val="2"/>
      </w:numPr>
    </w:pPr>
  </w:style>
  <w:style w:type="paragraph" w:styleId="ListBullet5">
    <w:name w:val="List Bullet 5"/>
    <w:basedOn w:val="List5"/>
    <w:rsid w:val="00B906F5"/>
    <w:pPr>
      <w:numPr>
        <w:numId w:val="3"/>
      </w:numPr>
    </w:pPr>
  </w:style>
  <w:style w:type="paragraph" w:styleId="ListContinue2">
    <w:name w:val="List Continue 2"/>
    <w:basedOn w:val="List2"/>
    <w:rsid w:val="00B906F5"/>
    <w:pPr>
      <w:ind w:firstLine="0"/>
    </w:pPr>
  </w:style>
  <w:style w:type="paragraph" w:styleId="ListContinue3">
    <w:name w:val="List Continue 3"/>
    <w:basedOn w:val="List3"/>
    <w:rsid w:val="00B906F5"/>
    <w:pPr>
      <w:ind w:left="1021" w:firstLine="0"/>
    </w:pPr>
  </w:style>
  <w:style w:type="paragraph" w:styleId="ListContinue4">
    <w:name w:val="List Continue 4"/>
    <w:basedOn w:val="List4"/>
    <w:rsid w:val="00B906F5"/>
    <w:pPr>
      <w:ind w:firstLine="0"/>
    </w:pPr>
  </w:style>
  <w:style w:type="paragraph" w:styleId="ListContinue5">
    <w:name w:val="List Continue 5"/>
    <w:basedOn w:val="List5"/>
    <w:rsid w:val="00B906F5"/>
    <w:pPr>
      <w:ind w:firstLine="0"/>
    </w:pPr>
  </w:style>
  <w:style w:type="paragraph" w:styleId="ListNumber3">
    <w:name w:val="List Number 3"/>
    <w:basedOn w:val="List3"/>
    <w:rsid w:val="00B906F5"/>
    <w:pPr>
      <w:numPr>
        <w:numId w:val="4"/>
      </w:numPr>
    </w:pPr>
  </w:style>
  <w:style w:type="paragraph" w:styleId="ListNumber4">
    <w:name w:val="List Number 4"/>
    <w:basedOn w:val="List4"/>
    <w:rsid w:val="00B906F5"/>
    <w:pPr>
      <w:numPr>
        <w:numId w:val="5"/>
      </w:numPr>
    </w:pPr>
  </w:style>
  <w:style w:type="paragraph" w:styleId="ListNumber5">
    <w:name w:val="List Number 5"/>
    <w:basedOn w:val="List5"/>
    <w:rsid w:val="00B906F5"/>
    <w:pPr>
      <w:numPr>
        <w:numId w:val="6"/>
      </w:numPr>
    </w:pPr>
  </w:style>
  <w:style w:type="paragraph" w:styleId="BlockText">
    <w:name w:val="Block Text"/>
    <w:basedOn w:val="Normal"/>
    <w:rsid w:val="00B906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06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06F5"/>
    <w:rPr>
      <w:sz w:val="16"/>
      <w:vertAlign w:val="superscript"/>
    </w:rPr>
  </w:style>
  <w:style w:type="character" w:customStyle="1" w:styleId="Symbols">
    <w:name w:val="Symbols"/>
    <w:basedOn w:val="DefaultParagraphFont"/>
    <w:rsid w:val="00B906F5"/>
    <w:rPr>
      <w:rFonts w:ascii="Symbol" w:hAnsi="Symbol"/>
    </w:rPr>
  </w:style>
  <w:style w:type="character" w:customStyle="1" w:styleId="MenuOptions">
    <w:name w:val="Menu Options"/>
    <w:basedOn w:val="DefaultParagraphFont"/>
    <w:rsid w:val="00B906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06F5"/>
    <w:rPr>
      <w:b/>
    </w:rPr>
  </w:style>
  <w:style w:type="character" w:customStyle="1" w:styleId="Underlined">
    <w:name w:val="Underlined"/>
    <w:basedOn w:val="DefaultParagraphFont"/>
    <w:rsid w:val="00B906F5"/>
    <w:rPr>
      <w:u w:val="single"/>
    </w:rPr>
  </w:style>
  <w:style w:type="paragraph" w:customStyle="1" w:styleId="TableBodyTextRight">
    <w:name w:val="Table Body Text Right"/>
    <w:basedOn w:val="TableBodyText"/>
    <w:rsid w:val="00B906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06F5"/>
    <w:rPr>
      <w:sz w:val="18"/>
    </w:rPr>
  </w:style>
  <w:style w:type="paragraph" w:customStyle="1" w:styleId="BodySmallRight">
    <w:name w:val="Body Small Right"/>
    <w:basedOn w:val="BodyTextRight"/>
    <w:rsid w:val="00B906F5"/>
    <w:rPr>
      <w:sz w:val="18"/>
      <w:szCs w:val="18"/>
    </w:rPr>
  </w:style>
  <w:style w:type="paragraph" w:customStyle="1" w:styleId="MarginEdition">
    <w:name w:val="Margin Edition"/>
    <w:basedOn w:val="MarginNote"/>
    <w:rsid w:val="00B906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06F5"/>
    <w:rPr>
      <w:sz w:val="2"/>
      <w:szCs w:val="2"/>
    </w:rPr>
  </w:style>
  <w:style w:type="character" w:customStyle="1" w:styleId="Small">
    <w:name w:val="Small"/>
    <w:basedOn w:val="DefaultParagraphFont"/>
    <w:rsid w:val="00B906F5"/>
    <w:rPr>
      <w:sz w:val="16"/>
    </w:rPr>
  </w:style>
  <w:style w:type="paragraph" w:customStyle="1" w:styleId="WideTable">
    <w:name w:val="Wide Table"/>
    <w:basedOn w:val="Normal"/>
    <w:rsid w:val="00B906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06F5"/>
  </w:style>
  <w:style w:type="paragraph" w:styleId="Quote">
    <w:name w:val="Quote"/>
    <w:basedOn w:val="Heading1"/>
    <w:link w:val="QuoteChar"/>
    <w:qFormat/>
    <w:rsid w:val="00B906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06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06F5"/>
    <w:pPr>
      <w:pageBreakBefore/>
    </w:pPr>
  </w:style>
  <w:style w:type="paragraph" w:customStyle="1" w:styleId="Border">
    <w:name w:val="Border"/>
    <w:basedOn w:val="Normal"/>
    <w:qFormat/>
    <w:rsid w:val="00B906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06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6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6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06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06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06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06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06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06F5"/>
    <w:rPr>
      <w:u w:val="single"/>
    </w:rPr>
  </w:style>
  <w:style w:type="character" w:customStyle="1" w:styleId="BoldandItalics">
    <w:name w:val="Bold and Italics"/>
    <w:qFormat/>
    <w:rsid w:val="00B906F5"/>
    <w:rPr>
      <w:b/>
      <w:i/>
      <w:u w:val="none"/>
    </w:rPr>
  </w:style>
  <w:style w:type="paragraph" w:styleId="BalloonText">
    <w:name w:val="Balloon Text"/>
    <w:basedOn w:val="Normal"/>
    <w:link w:val="BalloonTextChar"/>
    <w:rsid w:val="00B906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06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06F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06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06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06F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986</Words>
  <Characters>6386</Characters>
  <Application>Microsoft Office Word</Application>
  <DocSecurity>0</DocSecurity>
  <Lines>230</Lines>
  <Paragraphs>167</Paragraphs>
  <ScaleCrop>false</ScaleCrop>
  <Company>Author-it Software Corporation Ltd.</Company>
  <LinksUpToDate>false</LinksUpToDate>
  <CharactersWithSpaces>7260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PUA41012 Certificate IV in Public Safety (Leadership)</dc:title>
  <dc:subject>Approved</dc:subject>
  <dc:creator>Government Skills Australia</dc:creator>
  <cp:keywords>Release 2</cp:keywords>
  <dc:description>Review Date: 12 April 2008</dc:description>
  <cp:lastModifiedBy>HSD_TPCMSd.prod</cp:lastModifiedBy>
  <cp:revision>3</cp:revision>
  <dcterms:created xsi:type="dcterms:W3CDTF">2013-05-01T07:22:00Z</dcterms:created>
  <dcterms:modified xsi:type="dcterms:W3CDTF">2013-05-01T07:22:00Z</dcterms:modified>
</cp:coreProperties>
</file>