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EB9" w:rsidP="00155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PUA30613 Certificate III in Public Safety (Firefighting and Emergency Operations)</w:t>
      </w:r>
      <w:r>
        <w:fldChar w:fldCharType="end"/>
      </w:r>
    </w:p>
    <w:p w:rsidR="00155EB9" w:rsidP="00155EB9">
      <w:pPr>
        <w:pStyle w:val="Version"/>
        <w:sectPr w:rsidSect="000C0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C02CE" w:rsidP="000C02CE">
      <w:pPr>
        <w:pStyle w:val="SuperHeading"/>
      </w:pPr>
      <w:r w:rsidRPr="000C02CE">
        <w:t>PUA30613 Certificate III in Public Safety (Firefighting and Emergency Operations)</w:t>
      </w:r>
    </w:p>
    <w:p w:rsidR="00000000" w:rsidRPr="000C02CE" w:rsidP="000C02CE">
      <w:pPr>
        <w:pStyle w:val="Heading1"/>
      </w:pPr>
      <w:bookmarkStart w:id="1" w:name="O_570637"/>
      <w:bookmarkEnd w:id="1"/>
      <w:r w:rsidRPr="000C0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1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TableBodyText"/>
            </w:pPr>
            <w:r w:rsidRPr="000C02CE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TableBodyText"/>
            </w:pPr>
            <w:r w:rsidRPr="000C02CE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TableBodyText"/>
              <w:rPr>
                <w:lang w:val="en-NZ"/>
              </w:rPr>
            </w:pPr>
            <w:r w:rsidRPr="000C02CE">
              <w:rPr>
                <w:rStyle w:val="SpecialBold"/>
              </w:rPr>
              <w:t>Comments</w:t>
            </w:r>
          </w:p>
        </w:tc>
      </w:tr>
      <w:tr w:rsidTr="001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TableBodyText"/>
              <w:rPr>
                <w:lang w:val="en-NZ"/>
              </w:rPr>
            </w:pPr>
            <w:r w:rsidRPr="000C02CE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TableBodyText"/>
              <w:rPr>
                <w:lang w:val="en-NZ"/>
              </w:rPr>
            </w:pPr>
            <w:r w:rsidRPr="000C02CE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TableBodyText"/>
              <w:rPr>
                <w:lang w:val="en-NZ"/>
              </w:rPr>
            </w:pPr>
            <w:r w:rsidRPr="000C02CE">
              <w:t xml:space="preserve">Editorial changes. </w:t>
            </w:r>
          </w:p>
        </w:tc>
      </w:tr>
      <w:tr w:rsidTr="001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TableBodyText"/>
              <w:rPr>
                <w:lang w:val="en-NZ"/>
              </w:rPr>
            </w:pPr>
            <w:r w:rsidRPr="000C02CE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TableBodyText"/>
              <w:rPr>
                <w:lang w:val="en-NZ"/>
              </w:rPr>
            </w:pPr>
            <w:r w:rsidRPr="000C02CE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TableBodyText"/>
            </w:pPr>
            <w:r w:rsidRPr="000C02CE">
              <w:t>Primary release on TGA.</w:t>
            </w:r>
          </w:p>
        </w:tc>
      </w:tr>
    </w:tbl>
    <w:p w:rsidR="00155EB9" w:rsidP="000C02CE">
      <w:pPr>
        <w:pStyle w:val="TableBodyText"/>
      </w:pPr>
    </w:p>
    <w:p w:rsidR="00155EB9" w:rsidP="000C02CE">
      <w:pPr>
        <w:pStyle w:val="TableBodyText"/>
      </w:pPr>
    </w:p>
    <w:p w:rsidR="00000000" w:rsidRPr="000C02CE" w:rsidP="000C02CE">
      <w:pPr>
        <w:pStyle w:val="Heading1"/>
      </w:pPr>
      <w:bookmarkStart w:id="2" w:name="O_570636"/>
      <w:bookmarkEnd w:id="2"/>
      <w:r w:rsidRPr="000C02CE">
        <w:t>Description</w:t>
      </w:r>
    </w:p>
    <w:p w:rsidR="00000000" w:rsidRPr="000C02CE" w:rsidP="000C02CE">
      <w:pPr>
        <w:pStyle w:val="BodyText"/>
      </w:pPr>
      <w:r w:rsidRPr="000C02CE">
        <w:t>Not applicable.</w:t>
      </w:r>
    </w:p>
    <w:p w:rsidR="00000000" w:rsidRPr="000C02CE" w:rsidP="000C02CE">
      <w:pPr>
        <w:pStyle w:val="AllowPageBreak"/>
      </w:pPr>
    </w:p>
    <w:p w:rsidR="00000000" w:rsidRPr="000C02CE" w:rsidP="000C02CE">
      <w:pPr>
        <w:pStyle w:val="Heading1"/>
      </w:pPr>
      <w:bookmarkStart w:id="3" w:name="O_570635"/>
      <w:bookmarkEnd w:id="3"/>
      <w:r w:rsidRPr="000C02CE">
        <w:t>Pathways Information</w:t>
      </w:r>
    </w:p>
    <w:p w:rsidR="00000000" w:rsidRPr="000C02CE" w:rsidP="000C02CE">
      <w:pPr>
        <w:pStyle w:val="BodyText"/>
      </w:pPr>
      <w:r w:rsidRPr="000C02CE">
        <w:rPr>
          <w:rStyle w:val="SpecialBold"/>
        </w:rPr>
        <w:t>Pathways into the qualification</w:t>
      </w:r>
    </w:p>
    <w:p w:rsidR="00000000" w:rsidRPr="000C02CE" w:rsidP="000C02CE">
      <w:pPr>
        <w:pStyle w:val="BodyText"/>
      </w:pPr>
      <w:r w:rsidRPr="000C02CE">
        <w:t>Candidates may enter the qualification through a number of entry points demonstrating potential to undertake vocational education and training at this qualification level</w:t>
      </w:r>
      <w:r w:rsidRPr="000C02CE">
        <w:t>, such as:</w:t>
      </w:r>
    </w:p>
    <w:p w:rsidR="00000000" w:rsidRPr="000C02CE" w:rsidP="000C02CE">
      <w:pPr>
        <w:pStyle w:val="ListBullet"/>
      </w:pPr>
      <w:r w:rsidRPr="000C02CE">
        <w:t>after achieving the PUA20613 Certificate II in Public Safety (Firefighting and Emergency Operations)</w:t>
      </w:r>
    </w:p>
    <w:p w:rsidR="00000000" w:rsidRPr="000C02CE" w:rsidP="000C02CE">
      <w:pPr>
        <w:pStyle w:val="BodyText"/>
      </w:pPr>
      <w:r w:rsidRPr="000C02CE">
        <w:rPr>
          <w:rStyle w:val="SpecialBold"/>
        </w:rPr>
        <w:t>Pathways from the qualification</w:t>
      </w:r>
    </w:p>
    <w:p w:rsidR="00000000" w:rsidRPr="000C02CE" w:rsidP="000C02CE">
      <w:pPr>
        <w:pStyle w:val="BodyText"/>
      </w:pPr>
      <w:r w:rsidRPr="000C02CE">
        <w:t>After achieving the PUA30613 Certificate III in Public Safety (Firefighting and Emergency Operations), candidat</w:t>
      </w:r>
      <w:r w:rsidRPr="000C02CE">
        <w:t>es may undertake a range of qualifications relevant to their role, such as:</w:t>
      </w:r>
    </w:p>
    <w:p w:rsidR="00000000" w:rsidRPr="000C02CE" w:rsidP="000C02CE">
      <w:pPr>
        <w:pStyle w:val="ListBullet"/>
      </w:pPr>
      <w:r w:rsidRPr="000C02CE">
        <w:t xml:space="preserve">PUA40313 Certificate IV in Public Safety (Firefighting Supervision). </w:t>
      </w:r>
    </w:p>
    <w:p w:rsidR="00000000" w:rsidRPr="000C02CE" w:rsidP="000C02CE">
      <w:pPr>
        <w:pStyle w:val="AllowPageBreak"/>
      </w:pPr>
    </w:p>
    <w:p w:rsidR="00000000" w:rsidRPr="000C02CE" w:rsidP="000C02CE">
      <w:pPr>
        <w:pStyle w:val="Heading1"/>
      </w:pPr>
      <w:bookmarkStart w:id="4" w:name="O_570634"/>
      <w:bookmarkEnd w:id="4"/>
      <w:r w:rsidRPr="000C02CE">
        <w:t>Licensing/Regulatory Information</w:t>
      </w:r>
    </w:p>
    <w:p w:rsidR="00000000" w:rsidRPr="000C02CE" w:rsidP="000C02CE">
      <w:pPr>
        <w:pStyle w:val="BodyText"/>
      </w:pPr>
      <w:r w:rsidRPr="000C02CE">
        <w:t>Not applicable.</w:t>
      </w:r>
    </w:p>
    <w:p w:rsidR="00000000" w:rsidRPr="000C02CE" w:rsidP="000C02CE">
      <w:pPr>
        <w:pStyle w:val="AllowPageBreak"/>
      </w:pPr>
    </w:p>
    <w:p w:rsidR="00000000" w:rsidRPr="000C02CE" w:rsidP="000C02CE">
      <w:pPr>
        <w:pStyle w:val="Heading1"/>
      </w:pPr>
      <w:bookmarkStart w:id="5" w:name="O_570633"/>
      <w:bookmarkEnd w:id="5"/>
      <w:r w:rsidRPr="000C02CE">
        <w:t>Entry Requirements</w:t>
      </w:r>
    </w:p>
    <w:p w:rsidR="00000000" w:rsidRPr="000C02CE" w:rsidP="000C02CE">
      <w:pPr>
        <w:pStyle w:val="BodyText"/>
      </w:pPr>
      <w:r w:rsidRPr="000C02CE">
        <w:t>Not app</w:t>
      </w:r>
      <w:r w:rsidRPr="000C02CE">
        <w:t>licable.</w:t>
      </w:r>
    </w:p>
    <w:p w:rsidR="00000000" w:rsidRPr="000C02CE" w:rsidP="000C02CE">
      <w:pPr>
        <w:pStyle w:val="AllowPageBreak"/>
      </w:pPr>
    </w:p>
    <w:p w:rsidR="00000000" w:rsidRPr="000C02CE" w:rsidP="000C02CE">
      <w:pPr>
        <w:pStyle w:val="Heading1"/>
      </w:pPr>
      <w:bookmarkStart w:id="6" w:name="O_570632"/>
      <w:bookmarkEnd w:id="6"/>
      <w:r w:rsidRPr="000C02CE">
        <w:t>Employability Skills Summary</w:t>
      </w:r>
    </w:p>
    <w:p w:rsidR="00000000" w:rsidRPr="000C02CE" w:rsidP="000C02CE">
      <w:pPr>
        <w:pStyle w:val="BodyText"/>
      </w:pPr>
      <w:r w:rsidRPr="000C02CE">
        <w:t xml:space="preserve">Employability Skills are part of a unit of competency. </w:t>
      </w:r>
    </w:p>
    <w:p w:rsidR="00000000" w:rsidRPr="000C02CE" w:rsidP="000C02CE">
      <w:pPr>
        <w:pStyle w:val="BodyText"/>
      </w:pPr>
      <w:r w:rsidRPr="000C02CE">
        <w:t>Employability Skills statements from a selection of units of competency from the PUA30613 Certificate III in Public Safety (Fir</w:t>
      </w:r>
      <w:r w:rsidRPr="000C02CE">
        <w:t>efighting and Emergency Operations) have been reproduced in the table below.</w:t>
      </w:r>
    </w:p>
    <w:p w:rsidR="00000000" w:rsidRPr="000C02CE" w:rsidP="000C02CE">
      <w:pPr>
        <w:pStyle w:val="BodyText"/>
      </w:pPr>
      <w:r w:rsidRPr="000C02CE">
        <w:t>This table provides an example of Employability Skills for the qualification because Employability Skills within a qualification will vary depending on the qualification packaging</w:t>
      </w:r>
      <w:r w:rsidRPr="000C02CE">
        <w:t xml:space="preserve"> options.</w:t>
      </w:r>
    </w:p>
    <w:p w:rsidR="00000000" w:rsidRPr="000C02CE" w:rsidP="000C02CE">
      <w:pPr>
        <w:pStyle w:val="BodyText"/>
      </w:pPr>
      <w:r w:rsidRPr="000C02CE">
        <w:t>Public Safety qualifications have core units (which must be achieved) and elective units (where there is a choice of units which must be achieved) so different Employability Skills Summaries are possible within the one qualification, depending on</w:t>
      </w:r>
      <w:r w:rsidRPr="000C02CE">
        <w:t xml:space="preserve">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7121"/>
      </w:tblGrid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rPr>
                <w:rStyle w:val="SpecialBold"/>
              </w:rPr>
              <w:t>Employability Skill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Employability Skills Statement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Communication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ListBullet"/>
            </w:pPr>
            <w:r w:rsidRPr="000C02CE">
              <w:t xml:space="preserve">consult community members and organisations, where appropriate, during the identification and/or inspection process </w:t>
            </w:r>
          </w:p>
          <w:p w:rsidR="00000000" w:rsidRPr="000C02CE" w:rsidP="000C02CE">
            <w:pPr>
              <w:pStyle w:val="ListBullet"/>
            </w:pPr>
            <w:r w:rsidRPr="000C02CE">
              <w:t>maintain and monit</w:t>
            </w:r>
            <w:r w:rsidRPr="000C02CE">
              <w:t>or communication throughout firefighting operations in accordance with organisational procedures</w:t>
            </w:r>
          </w:p>
          <w:p w:rsidR="00000000" w:rsidRPr="000C02CE" w:rsidP="000C02CE">
            <w:pPr>
              <w:pStyle w:val="ListBullet"/>
            </w:pPr>
            <w:r w:rsidRPr="000C02CE">
              <w:t xml:space="preserve">prepare reports, verbal and/or written, and submit to immediate supervisor </w:t>
            </w:r>
          </w:p>
          <w:p w:rsidR="00000000" w:rsidRPr="000C02CE" w:rsidP="000C02CE">
            <w:pPr>
              <w:pStyle w:val="ListBullet"/>
            </w:pPr>
            <w:r w:rsidRPr="000C02CE">
              <w:t>provide situation reports (Sitreps)</w:t>
            </w:r>
          </w:p>
          <w:p w:rsidR="00000000" w:rsidP="000C02CE">
            <w:pPr>
              <w:pStyle w:val="ListBullet"/>
              <w:rPr>
                <w:lang w:val="en-NZ"/>
              </w:rPr>
            </w:pPr>
            <w:r w:rsidRPr="000C02CE">
              <w:t xml:space="preserve">receive fire details and respond in accordance </w:t>
            </w:r>
            <w:r w:rsidRPr="000C02CE">
              <w:t>with organisational procedures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Teamwork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ListBullet"/>
            </w:pPr>
            <w:r w:rsidRPr="000C02CE">
              <w:t>discuss anticipated situational and environmental hazards with rescue team members while on approach</w:t>
            </w:r>
          </w:p>
          <w:p w:rsidR="00000000" w:rsidRPr="000C02CE" w:rsidP="000C02CE">
            <w:pPr>
              <w:pStyle w:val="ListBullet"/>
            </w:pPr>
            <w:r w:rsidRPr="000C02CE">
              <w:t>identify hazards to self and others and take appropriate action to safeguard against injury</w:t>
            </w:r>
          </w:p>
          <w:p w:rsidR="00000000" w:rsidRPr="000C02CE" w:rsidP="000C02CE">
            <w:pPr>
              <w:pStyle w:val="ListBullet"/>
            </w:pPr>
            <w:r w:rsidRPr="000C02CE">
              <w:t>work as a member of a team under limited supervision</w:t>
            </w:r>
          </w:p>
          <w:p w:rsidR="00000000" w:rsidP="000C02CE">
            <w:pPr>
              <w:pStyle w:val="ListBullet"/>
              <w:rPr>
                <w:lang w:val="en-NZ"/>
              </w:rPr>
            </w:pPr>
            <w:r w:rsidRPr="000C02CE">
              <w:t>work with others at a scene, which may include organisational personnel, personnel from other organisations, general public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Problem solving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ListBullet"/>
            </w:pPr>
            <w:r w:rsidRPr="000C02CE">
              <w:t xml:space="preserve">interpret weather signs to predict local conditions </w:t>
            </w:r>
          </w:p>
          <w:p w:rsidR="00000000" w:rsidRPr="000C02CE" w:rsidP="000C02CE">
            <w:pPr>
              <w:pStyle w:val="ListBullet"/>
            </w:pPr>
            <w:r w:rsidRPr="000C02CE">
              <w:t>report a</w:t>
            </w:r>
            <w:r w:rsidRPr="000C02CE">
              <w:t>nd act upon changes to fire condition, within limits of responsibility, to determine firefighting tactics</w:t>
            </w:r>
          </w:p>
          <w:p w:rsidR="00000000" w:rsidP="000C02CE">
            <w:pPr>
              <w:pStyle w:val="ListBullet"/>
              <w:rPr>
                <w:lang w:val="en-NZ"/>
              </w:rPr>
            </w:pPr>
            <w:r w:rsidRPr="000C02CE">
              <w:t>monitor equipment and take appropriate action to ensure efficiency of operation, in accordance with organisational procedures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Initiative and enterpri</w:t>
            </w:r>
            <w:r w:rsidRPr="000C02CE">
              <w:rPr>
                <w:rStyle w:val="SpecialBold"/>
              </w:rPr>
              <w:t>se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ListBullet"/>
            </w:pPr>
            <w:r w:rsidRPr="000C02CE">
              <w:t>continually monitor fire and significant changes affecting the status of the fire and report the effectiveness of selected firefighting strategies in accordance with organisational procedures</w:t>
            </w:r>
          </w:p>
          <w:p w:rsidR="00000000" w:rsidP="000C02CE">
            <w:pPr>
              <w:pStyle w:val="ListBullet"/>
              <w:rPr>
                <w:lang w:val="en-NZ"/>
              </w:rPr>
            </w:pPr>
            <w:r w:rsidRPr="000C02CE">
              <w:t xml:space="preserve">identify potential situational and environmental hazards to </w:t>
            </w:r>
            <w:r w:rsidRPr="000C02CE">
              <w:t>self and others and report to supervisor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Planning and organising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ListBullet"/>
            </w:pPr>
            <w:r w:rsidRPr="000C02CE">
              <w:t>conduct inspections to provide for relevant information for pre incident planning</w:t>
            </w:r>
          </w:p>
          <w:p w:rsidR="00000000" w:rsidRPr="000C02CE" w:rsidP="000C02CE">
            <w:pPr>
              <w:pStyle w:val="ListBullet"/>
            </w:pPr>
            <w:r w:rsidRPr="000C02CE">
              <w:t xml:space="preserve">conduct risk reduction activities in accordance with organisational </w:t>
            </w:r>
            <w:r w:rsidRPr="000C02CE">
              <w:t>procedures</w:t>
            </w:r>
          </w:p>
          <w:p w:rsidR="00000000" w:rsidRPr="000C02CE" w:rsidP="000C02CE">
            <w:pPr>
              <w:pStyle w:val="ListBullet"/>
            </w:pPr>
            <w:r w:rsidRPr="000C02CE">
              <w:t>site and position equipment to support operations in accordance with organisational requirements</w:t>
            </w:r>
          </w:p>
          <w:p w:rsidR="00000000" w:rsidP="000C02CE">
            <w:pPr>
              <w:pStyle w:val="ListBullet"/>
              <w:rPr>
                <w:lang w:val="en-NZ"/>
              </w:rPr>
            </w:pPr>
            <w:r w:rsidRPr="000C02CE">
              <w:t>implement maintenance procedures to ensure equipment is serviceable, in accordance with organisational requirements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Self</w:t>
            </w:r>
            <w:r w:rsidRPr="000C02CE">
              <w:rPr>
                <w:rStyle w:val="SpecialBold"/>
              </w:rPr>
              <w:noBreakHyphen/>
              <w:t>management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ListBullet"/>
            </w:pPr>
            <w:r w:rsidRPr="000C02CE">
              <w:t>remain calm under pressur</w:t>
            </w:r>
            <w:r w:rsidRPr="000C02CE">
              <w:t>e</w:t>
            </w:r>
          </w:p>
          <w:p w:rsidR="00000000" w:rsidRPr="000C02CE" w:rsidP="000C02CE">
            <w:pPr>
              <w:pStyle w:val="ListBullet"/>
            </w:pPr>
            <w:r w:rsidRPr="000C02CE">
              <w:t>ensure personal safety is maintained</w:t>
            </w:r>
          </w:p>
          <w:p w:rsidR="00000000" w:rsidP="000C02CE">
            <w:pPr>
              <w:pStyle w:val="ListBullet"/>
              <w:rPr>
                <w:lang w:val="en-NZ"/>
              </w:rPr>
            </w:pPr>
            <w:r w:rsidRPr="000C02CE">
              <w:t>undertake duties in line with organisational health and safety codes of practice and relevant legislation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Learning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ListBullet"/>
              <w:rPr>
                <w:lang w:val="en-NZ"/>
              </w:rPr>
            </w:pPr>
            <w:r w:rsidRPr="000C02CE">
              <w:t>recognise personal capabilities and limitations and report to supervisor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Technology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ListBullet"/>
            </w:pPr>
            <w:r w:rsidRPr="000C02CE">
              <w:t xml:space="preserve">use computers </w:t>
            </w:r>
          </w:p>
          <w:p w:rsidR="00000000" w:rsidRPr="000C02CE" w:rsidP="000C02CE">
            <w:pPr>
              <w:pStyle w:val="ListBullet"/>
            </w:pPr>
            <w:r w:rsidRPr="000C02CE">
              <w:t>use firefighting and emergency response equipment and application techniques</w:t>
            </w:r>
          </w:p>
        </w:tc>
      </w:tr>
    </w:tbl>
    <w:p w:rsidR="00000000" w:rsidRPr="000C02CE" w:rsidP="000C02CE">
      <w:pPr>
        <w:pStyle w:val="BodyText"/>
      </w:pPr>
    </w:p>
    <w:p w:rsidR="00000000" w:rsidRPr="000C02CE" w:rsidP="000C02CE">
      <w:pPr>
        <w:pStyle w:val="AllowPageBreak"/>
      </w:pPr>
    </w:p>
    <w:p w:rsidR="00000000" w:rsidRPr="000C02CE" w:rsidP="000C02CE">
      <w:pPr>
        <w:pStyle w:val="Heading1"/>
      </w:pPr>
      <w:bookmarkStart w:id="7" w:name="O_570631"/>
      <w:bookmarkEnd w:id="7"/>
      <w:r w:rsidRPr="000C02CE">
        <w:t>Packaging Rules</w:t>
      </w:r>
    </w:p>
    <w:p w:rsidR="00000000" w:rsidRPr="000C02CE" w:rsidP="000C02CE">
      <w:pPr>
        <w:pStyle w:val="BodyText"/>
      </w:pPr>
      <w:r w:rsidRPr="000C02CE">
        <w:t>12 units of competency are required for this qualification including:</w:t>
      </w:r>
    </w:p>
    <w:p w:rsidR="00000000" w:rsidRPr="000C02CE" w:rsidP="000C02CE">
      <w:pPr>
        <w:pStyle w:val="ListBullet"/>
      </w:pPr>
      <w:r w:rsidRPr="000C02CE">
        <w:t>8 core units</w:t>
      </w:r>
    </w:p>
    <w:p w:rsidR="00000000" w:rsidRPr="000C02CE" w:rsidP="000C02CE">
      <w:pPr>
        <w:pStyle w:val="ListBullet"/>
      </w:pPr>
      <w:r w:rsidRPr="000C02CE">
        <w:t>4 elective units</w:t>
      </w:r>
    </w:p>
    <w:p w:rsidR="00000000" w:rsidRPr="000C02CE" w:rsidP="000C02CE">
      <w:pPr>
        <w:pStyle w:val="BodyText"/>
      </w:pPr>
      <w:r w:rsidRPr="000C02CE">
        <w:t>Choose a minimum of 2 elective units from the lists below.</w:t>
      </w:r>
    </w:p>
    <w:p w:rsidR="00000000" w:rsidRPr="000C02CE" w:rsidP="000C02CE">
      <w:pPr>
        <w:pStyle w:val="BodyText"/>
      </w:pPr>
      <w:r w:rsidRPr="000C02CE">
        <w:t>Choose the remaining 2 units from either the lists below, or elsewhere within this training package, or another endorsed training package, or accredited course.</w:t>
      </w:r>
    </w:p>
    <w:p w:rsidR="00000000" w:rsidRPr="000C02CE" w:rsidP="000C02CE">
      <w:pPr>
        <w:pStyle w:val="BodyText"/>
      </w:pPr>
      <w:r w:rsidRPr="000C02CE">
        <w:t>All elective units selected from out</w:t>
      </w:r>
      <w:r w:rsidRPr="000C02CE">
        <w:t>side this qualification must be selected from an equivalent qualification level or higher.</w:t>
      </w:r>
    </w:p>
    <w:p w:rsidR="00000000" w:rsidRPr="000C02CE" w:rsidP="000C02CE">
      <w:pPr>
        <w:pStyle w:val="BodyText"/>
      </w:pPr>
      <w:r w:rsidRPr="000C02CE">
        <w:t>Elective units selected must not duplicate content already covered by other units in this qualification.</w:t>
      </w:r>
    </w:p>
    <w:p w:rsidR="00000000" w:rsidRPr="000C02CE" w:rsidP="000C02CE">
      <w:pPr>
        <w:pStyle w:val="BodyText"/>
      </w:pPr>
      <w:r w:rsidRPr="000C02CE">
        <w:t>Where a pre-requisite unit is attached to a unit it is ident</w:t>
      </w:r>
      <w:r w:rsidRPr="000C02CE">
        <w:t xml:space="preserve">ified by this symbol </w:t>
      </w:r>
      <w:r w:rsidRPr="000C02CE">
        <w:t>∟</w:t>
      </w:r>
      <w:r w:rsidRPr="000C02CE">
        <w:t>.</w:t>
      </w:r>
    </w:p>
    <w:p w:rsidR="00000000" w:rsidRPr="000C02CE" w:rsidP="000C02CE">
      <w:pPr>
        <w:pStyle w:val="BodyText"/>
      </w:pPr>
      <w:r w:rsidRPr="000C02CE">
        <w:t>The pre-requisite units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Core Units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Suppress urban fire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HLTFA311A Apply first aid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PUAFIR20</w:t>
            </w:r>
            <w:r w:rsidRPr="000C02CE">
              <w:t>3B Respond to urban fire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PUAFIR207B Operate breathing apparatus open circuit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Employ personal protection at a hazardous materials incident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PUAFIR207B Operate breathing apparatus open circuit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Operate pumps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>PUAEQU001B Prepare, maintain and test response equipment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  <w:p w:rsidR="00000000" w:rsidRPr="000C02CE" w:rsidP="000C02CE">
            <w:pPr>
              <w:pStyle w:val="BodyText"/>
            </w:pPr>
            <w:r w:rsidRPr="000C02CE">
              <w:t>And one of the following four units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PUAFIR218 Respond to isolated structure fire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PUAFIR215</w:t>
            </w:r>
            <w:r w:rsidRPr="000C02CE">
              <w:t xml:space="preserve"> Prevent injury</w:t>
            </w:r>
          </w:p>
          <w:p w:rsidR="00000000" w:rsidRPr="000C02CE" w:rsidP="000C02CE">
            <w:pPr>
              <w:pStyle w:val="BodyText"/>
            </w:pPr>
            <w:r w:rsidRPr="000C02CE"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PUAFIR203B Respond to urban fire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PUAFIR207B Operate breathing apparatus open circuit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  <w:r w:rsidRPr="000C02CE">
              <w:tab/>
            </w:r>
          </w:p>
          <w:p w:rsidR="00000000" w:rsidRPr="000C02CE" w:rsidP="000C02CE">
            <w:pPr>
              <w:pStyle w:val="BodyText"/>
            </w:pPr>
            <w:r w:rsidRPr="000C02CE"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PUAFIR204B Respond to wildfire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</w:p>
          <w:p w:rsidR="00000000" w:rsidRPr="000C02CE" w:rsidP="000C02CE">
            <w:pPr>
              <w:pStyle w:val="BodyText"/>
            </w:pPr>
            <w:r w:rsidRPr="000C02CE"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PUAFIR205B Respond to aviation incident (specialist)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PUAFIR203B Respond to urban fire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 xml:space="preserve">          </w:t>
            </w:r>
            <w:r w:rsidRPr="000C02CE">
              <w:t>∟</w:t>
            </w:r>
            <w:r w:rsidRPr="000C02CE">
              <w:t xml:space="preserve"> PUAFIR207B Operate breathing apparatus open circuit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PUAFIR320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Render hazardous materials incidents safe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PUAFIR215 Preven</w:t>
            </w:r>
            <w:r w:rsidRPr="000C02CE">
              <w:t>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PUAOHS002B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Maintain safety at an incident site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PUAFIR215 Prevent injury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PUAVEH001B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Drive vehicles under operational conditions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HLTFA311A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Apply first aid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HLTFA404C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Apply advanced resuscitation techniques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rPr>
                <w:rStyle w:val="SpecialBold"/>
              </w:rPr>
              <w:t>Group A General Elective Units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PUACOM005B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Foster a positive organisational image in the community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PUATEA004D Work effectively in a public safety organisation (Fire sector specific) 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PUACOM006B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Plan and conduct a public awareness program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PUACOM005B F</w:t>
            </w:r>
            <w:r w:rsidRPr="000C02CE">
              <w:t>oster a positive organisational image in the community (Fire sector specific)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>∟</w:t>
            </w:r>
            <w:r w:rsidRPr="000C02CE">
              <w:t xml:space="preserve"> PUATEA004D Work effectively in a public safety organisation (Fire sector specific) 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Undertake community safety activities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Suppress wildfire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PUAFIR204B Respond to wildfire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Respond to marine emergencies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PUAFIR207B Operate breathing apparatus open circuit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Respond to aviation incidents (general)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PUAFIR218 Respond </w:t>
            </w:r>
            <w:r w:rsidRPr="000C02CE">
              <w:t>to isolated structure fire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</w:p>
          <w:p w:rsidR="00000000" w:rsidRPr="000C02CE" w:rsidP="000C02CE">
            <w:pPr>
              <w:pStyle w:val="BodyText"/>
            </w:pPr>
            <w:r w:rsidRPr="000C02CE"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>PUAFIR203B Respond to urban fire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PUAFIR207B Operate breathing apparatus open circuit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PUAFIR311B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Dispatch rappel personnel and equipment from a helicopter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PUAFIR212B Rappel from helicopter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>∟</w:t>
            </w:r>
            <w:r w:rsidRPr="000C02CE">
              <w:t xml:space="preserve"> PUAFIR209B Work safely around aircraft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Operate aerial ignition equipment in an aircraft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PUAFIR209B Work safely around aircraft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PUAFIR313B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Operate aviation support equipment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PUAFIR209B Work safely aroun</w:t>
            </w:r>
            <w:r w:rsidRPr="000C02CE">
              <w:t>d aircraft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PUAFIR314B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Utilise installed fire safety systems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PUAFIR206B Check installed fire safety systems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PUAFIR315B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Navigate from an aircraft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PUAFIR209B Work safely around aircraft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PUAFIR316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Identify, detect and monitor haza</w:t>
            </w:r>
            <w:r w:rsidRPr="000C02CE">
              <w:t>rdous materials at an incident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PUAFIR207B  Operate breathing apparatus open circuit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 xml:space="preserve">          </w:t>
            </w:r>
            <w:r w:rsidRPr="000C02CE">
              <w:t>∟</w:t>
            </w:r>
            <w:r w:rsidRPr="000C02CE">
              <w:t xml:space="preserve"> PUAFIR215 Prevent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PUAFIR317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Operate aerial appliance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PUAEQU001B Prepare, maintain and test response equipment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 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PUAFIR215 Prevent injury 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PUAVEH001B Drive vehicles under operational conditions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PUAFIR318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Operate specialist appliance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PUALAW002B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Conduct initial investigation at incident scene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PUAOPE014A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 xml:space="preserve">Navigate </w:t>
            </w:r>
            <w:r w:rsidRPr="000C02CE">
              <w:t>to an incident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PUAOPE020A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Lead a crew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PUASAR018A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Select and maintain canines to be part of a canine search team for USAR incidents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PUASAR019A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Train canines to work in a USAR environment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PUASAR020A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Develop a canine search team for USAR incidents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PUASAR018A Select and maintain canines to be part of a canine search team for USAR incidents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PUASAR019A Train canines to work in a USAR environment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PUASAR023A Participate in an urban search and rescue Category 1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HLTFA211A Provide basic emergency li</w:t>
            </w:r>
            <w:r w:rsidRPr="000C02CE">
              <w:t>fe support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>PUAEME001B Provide emergency care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PUASAR021A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Search as part of a canine search team at USAR incidents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PUASAR020A Develop a canine search team for USAR incidents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PUASAR018A Select an</w:t>
            </w:r>
            <w:r w:rsidRPr="000C02CE">
              <w:t>d maintain canines to be part of a canine search team for USAR incidents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PUASAR019A Train canines to work in a USAR environment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PUASAR023A Participate in an urban search and rescue Category 1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HLTFA211A Provide basic emergency life support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ab/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>PUAEME001B Provide emergency care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PUASAR024A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Undertake road crash rescue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PUASAR022A Participate in a rescue operation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HLTFA211A Provide basic emergency life support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>PUAEME001B Provide emergency care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  <w:p w:rsidR="00000000" w:rsidRPr="000C02CE" w:rsidP="000C02CE">
            <w:pPr>
              <w:pStyle w:val="BodyText"/>
            </w:pPr>
            <w:r w:rsidRPr="000C02CE">
              <w:t>And either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PUAEME002C Manage injuries at emergency incident 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PUAEME001B Provide emergency care</w:t>
            </w:r>
          </w:p>
          <w:p w:rsidR="00000000" w:rsidRPr="000C02CE" w:rsidP="000C02CE">
            <w:pPr>
              <w:pStyle w:val="BodyText"/>
            </w:pPr>
            <w:r w:rsidRPr="000C02CE">
              <w:t xml:space="preserve">                     </w:t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 xml:space="preserve">OR 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HLTFA311A Apply first aid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PUASAR025A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Undertake confined space rescue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PUASAR022A Participate in a rescue operation (Fire Sector specific)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HLTFA211A Provide basic emergency life support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>PUAEME001B Provide emergency care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</w:t>
            </w:r>
            <w:r w:rsidRPr="000C02CE">
              <w:t>ent Injury (Fire sector specific)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PUAFIR316 Identify, detect and monitor hazardous materials at an incident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PUAFIR207B Operate breathing apparatus open circuit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 PUAFIR215 Prevent injury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PUASAR026A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Undertake industrial and domestic rescue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PUASAR027A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Undertake land search rescue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∟</w:t>
            </w:r>
            <w:r w:rsidRPr="000C02CE">
              <w:t xml:space="preserve"> PUAFIR215 Prevent injury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PUASAR028A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Undertake rescue from a partial structural collapse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PUASAR023A Participate in an urban search and rescue Category 1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HLTFA211A Provide basic emergency</w:t>
            </w:r>
            <w:r w:rsidRPr="000C02CE">
              <w:t xml:space="preserve"> life support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>PUAEME001B Provide emergency care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PUASAR029A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Undertake a complex transport rescue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PUASAR030A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Undertake trench rescue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PUASAR022A Participate in a rescue operation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HLTFA211A Provide basic emergency life support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>PUAEME001B Provide emergency care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PUASAR031A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Undertake an urban search and rescue Category 2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PUASAR023A Participate in an urban search and rescue C</w:t>
            </w:r>
            <w:r w:rsidRPr="000C02CE">
              <w:t>ategory 1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HLTFA211A Provide basic emergency life support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>PUAEME001B Provide emergency care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PUASAR032A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Undertake vertical rescue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PUASAR022A Participate in a rescue operation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 xml:space="preserve"> HLTFA211A Provid</w:t>
            </w:r>
            <w:r w:rsidRPr="000C02CE">
              <w:t>e basic emergency life support</w:t>
            </w:r>
          </w:p>
          <w:p w:rsidR="00000000" w:rsidRPr="000C02CE" w:rsidP="000C02CE">
            <w:pPr>
              <w:pStyle w:val="BodyText"/>
            </w:pPr>
            <w:r w:rsidRPr="000C02CE">
              <w:tab/>
              <w:t>OR</w:t>
            </w:r>
          </w:p>
          <w:p w:rsidR="00000000" w:rsidRPr="000C02CE" w:rsidP="000C02CE">
            <w:pPr>
              <w:pStyle w:val="BodyText"/>
            </w:pPr>
            <w:r w:rsidRPr="000C02CE">
              <w:tab/>
            </w:r>
            <w:r w:rsidRPr="000C02CE">
              <w:t>∟</w:t>
            </w:r>
            <w:r w:rsidRPr="000C02CE">
              <w:t>PUAEME001B Provide emergency care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ab/>
            </w:r>
            <w:r w:rsidRPr="000C02CE">
              <w:t>∟</w:t>
            </w:r>
            <w:r w:rsidRPr="000C02CE">
              <w:t xml:space="preserve"> PUAFIR215 Prevent injury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PUASAR034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Undertake swiftwater and floodwater rescue and recovery</w:t>
            </w:r>
          </w:p>
          <w:p w:rsidR="00000000" w:rsidRPr="000C02CE" w:rsidP="000C02CE">
            <w:pPr>
              <w:pStyle w:val="BodyText"/>
            </w:pPr>
            <w:r w:rsidRPr="000C02CE">
              <w:t>∟</w:t>
            </w:r>
            <w:r w:rsidRPr="000C02CE">
              <w:t xml:space="preserve"> PUASAR033 Perform land based swiftwater and floodwater rescue and recovery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>∟</w:t>
            </w:r>
            <w:r w:rsidRPr="000C02CE">
              <w:t xml:space="preserve"> HLTFA311A Apply first aid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PUATEA002B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Work autonomously</w:t>
            </w:r>
          </w:p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ab/>
            </w:r>
            <w:r w:rsidRPr="000C02CE">
              <w:t>∟</w:t>
            </w:r>
            <w:r w:rsidRPr="000C02CE">
              <w:t xml:space="preserve"> PUATEA001B Work in a team (Fire sector specific)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BSBCMM401A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Make a presentation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HLTFA412A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Apply advanced first aid</w:t>
            </w:r>
          </w:p>
        </w:tc>
      </w:tr>
      <w:tr w:rsidTr="000C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CE">
            <w:pPr>
              <w:pStyle w:val="BodyText"/>
              <w:rPr>
                <w:lang w:val="en-NZ"/>
              </w:rPr>
            </w:pPr>
            <w:r w:rsidRPr="000C02CE">
              <w:t>TAEDEL301A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CE" w:rsidP="000C02CE">
            <w:pPr>
              <w:pStyle w:val="BodyText"/>
            </w:pPr>
            <w:r w:rsidRPr="000C02CE">
              <w:t>Provide work skill instruction</w:t>
            </w:r>
          </w:p>
        </w:tc>
      </w:tr>
    </w:tbl>
    <w:p w:rsidR="00155EB9" w:rsidP="000C02CE">
      <w:pPr>
        <w:pStyle w:val="BodyText"/>
      </w:pPr>
    </w:p>
    <w:p w:rsidR="00155EB9" w:rsidP="000C02CE">
      <w:pPr>
        <w:pStyle w:val="BodyText"/>
      </w:pPr>
    </w:p>
    <w:p w:rsidR="00000000" w:rsidRPr="000C02CE" w:rsidP="000C02CE"/>
    <w:sectPr w:rsidSect="000C02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CE" w:rsidRPr="00155EB9" w:rsidP="00155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B9" w:rsidP="000C0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55EB9" w:rsidP="000C0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55EB9" w:rsidP="000C0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CE" w:rsidRPr="00155EB9" w:rsidP="00155E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B9" w:rsidRPr="002D2AF8" w:rsidP="000C0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PUA30613 Certificate III in Public Safety (Firefighting and Emergency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155EB9" w:rsidP="000C0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E0F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A4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2CE"/>
  </w:style>
  <w:style w:type="character" w:customStyle="1" w:styleId="Heading1Char">
    <w:name w:val="Heading 1 Char"/>
    <w:basedOn w:val="DefaultParagraphFont"/>
    <w:link w:val="Heading1"/>
    <w:rsid w:val="000C0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2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2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2CE"/>
    <w:rPr>
      <w:b/>
      <w:spacing w:val="0"/>
    </w:rPr>
  </w:style>
  <w:style w:type="paragraph" w:customStyle="1" w:styleId="SuperHeading">
    <w:name w:val="SuperHeading"/>
    <w:basedOn w:val="Normal"/>
    <w:rsid w:val="000C0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C02C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0C0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2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2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2CE"/>
    <w:rPr>
      <w:i/>
    </w:rPr>
  </w:style>
  <w:style w:type="paragraph" w:styleId="Caption">
    <w:name w:val="caption"/>
    <w:basedOn w:val="BodyText"/>
    <w:next w:val="Normal"/>
    <w:qFormat/>
    <w:rsid w:val="000C0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2CE"/>
  </w:style>
  <w:style w:type="paragraph" w:styleId="TableofFigures">
    <w:name w:val="table of figures"/>
    <w:basedOn w:val="Normal"/>
    <w:next w:val="Normal"/>
    <w:semiHidden/>
    <w:rsid w:val="000C0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2CE"/>
    <w:pPr>
      <w:numPr>
        <w:numId w:val="10"/>
      </w:numPr>
    </w:pPr>
  </w:style>
  <w:style w:type="character" w:customStyle="1" w:styleId="WingdingSymbols">
    <w:name w:val="Wingding Symbols"/>
    <w:rsid w:val="000C02CE"/>
    <w:rPr>
      <w:rFonts w:ascii="Wingdings" w:hAnsi="Wingdings"/>
    </w:rPr>
  </w:style>
  <w:style w:type="paragraph" w:customStyle="1" w:styleId="TableHeading">
    <w:name w:val="Table Heading"/>
    <w:basedOn w:val="HeadingBase"/>
    <w:rsid w:val="000C0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2CE"/>
    <w:rPr>
      <w:color w:val="0033CC"/>
      <w:u w:val="none"/>
    </w:rPr>
  </w:style>
  <w:style w:type="paragraph" w:customStyle="1" w:styleId="BodyTextRight">
    <w:name w:val="Body Text Right"/>
    <w:basedOn w:val="BodyText"/>
    <w:rsid w:val="000C0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2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2CE"/>
    <w:rPr>
      <w:sz w:val="32"/>
    </w:rPr>
  </w:style>
  <w:style w:type="paragraph" w:customStyle="1" w:styleId="HeadingProcedure">
    <w:name w:val="Heading Procedure"/>
    <w:basedOn w:val="HeadingBase"/>
    <w:next w:val="Normal"/>
    <w:rsid w:val="000C0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C02CE"/>
    <w:pPr>
      <w:ind w:firstLine="0"/>
    </w:pPr>
  </w:style>
  <w:style w:type="paragraph" w:customStyle="1" w:styleId="ListNote">
    <w:name w:val="List Note"/>
    <w:basedOn w:val="List"/>
    <w:rsid w:val="000C0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2CE"/>
    <w:rPr>
      <w:rFonts w:ascii="Courier New" w:hAnsi="Courier New"/>
    </w:rPr>
  </w:style>
  <w:style w:type="paragraph" w:customStyle="1" w:styleId="NoteBullet">
    <w:name w:val="Note Bullet"/>
    <w:basedOn w:val="Note"/>
    <w:rsid w:val="000C0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2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2CE"/>
    <w:rPr>
      <w:b/>
      <w:smallCaps/>
    </w:rPr>
  </w:style>
  <w:style w:type="paragraph" w:customStyle="1" w:styleId="TableListNumber">
    <w:name w:val="Table List Number"/>
    <w:basedOn w:val="ListNumber"/>
    <w:rsid w:val="000C0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2CE"/>
    <w:pPr>
      <w:numPr>
        <w:numId w:val="8"/>
      </w:numPr>
    </w:pPr>
  </w:style>
  <w:style w:type="paragraph" w:customStyle="1" w:styleId="ListAlpha2">
    <w:name w:val="List Alpha 2"/>
    <w:basedOn w:val="List2"/>
    <w:rsid w:val="000C02CE"/>
    <w:pPr>
      <w:numPr>
        <w:numId w:val="7"/>
      </w:numPr>
    </w:pPr>
  </w:style>
  <w:style w:type="paragraph" w:styleId="List2">
    <w:name w:val="List 2"/>
    <w:basedOn w:val="BodyText"/>
    <w:rsid w:val="000C0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2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2CE"/>
    <w:pPr>
      <w:numPr>
        <w:numId w:val="2"/>
      </w:numPr>
    </w:pPr>
  </w:style>
  <w:style w:type="paragraph" w:styleId="ListBullet5">
    <w:name w:val="List Bullet 5"/>
    <w:basedOn w:val="List5"/>
    <w:rsid w:val="000C02CE"/>
    <w:pPr>
      <w:numPr>
        <w:numId w:val="3"/>
      </w:numPr>
    </w:pPr>
  </w:style>
  <w:style w:type="paragraph" w:styleId="ListContinue2">
    <w:name w:val="List Continue 2"/>
    <w:basedOn w:val="List2"/>
    <w:rsid w:val="000C02CE"/>
    <w:pPr>
      <w:ind w:firstLine="0"/>
    </w:pPr>
  </w:style>
  <w:style w:type="paragraph" w:styleId="ListContinue3">
    <w:name w:val="List Continue 3"/>
    <w:basedOn w:val="List3"/>
    <w:rsid w:val="000C02CE"/>
    <w:pPr>
      <w:ind w:left="1021" w:firstLine="0"/>
    </w:pPr>
  </w:style>
  <w:style w:type="paragraph" w:styleId="ListContinue4">
    <w:name w:val="List Continue 4"/>
    <w:basedOn w:val="List4"/>
    <w:rsid w:val="000C02CE"/>
    <w:pPr>
      <w:ind w:firstLine="0"/>
    </w:pPr>
  </w:style>
  <w:style w:type="paragraph" w:styleId="ListContinue5">
    <w:name w:val="List Continue 5"/>
    <w:basedOn w:val="List5"/>
    <w:rsid w:val="000C02CE"/>
    <w:pPr>
      <w:ind w:firstLine="0"/>
    </w:pPr>
  </w:style>
  <w:style w:type="paragraph" w:styleId="ListNumber3">
    <w:name w:val="List Number 3"/>
    <w:basedOn w:val="List3"/>
    <w:rsid w:val="000C02CE"/>
    <w:pPr>
      <w:numPr>
        <w:numId w:val="4"/>
      </w:numPr>
    </w:pPr>
  </w:style>
  <w:style w:type="paragraph" w:styleId="ListNumber4">
    <w:name w:val="List Number 4"/>
    <w:basedOn w:val="List4"/>
    <w:rsid w:val="000C02CE"/>
    <w:pPr>
      <w:numPr>
        <w:numId w:val="5"/>
      </w:numPr>
    </w:pPr>
  </w:style>
  <w:style w:type="paragraph" w:styleId="ListNumber5">
    <w:name w:val="List Number 5"/>
    <w:basedOn w:val="List5"/>
    <w:rsid w:val="000C02CE"/>
    <w:pPr>
      <w:numPr>
        <w:numId w:val="6"/>
      </w:numPr>
    </w:pPr>
  </w:style>
  <w:style w:type="paragraph" w:styleId="BlockText">
    <w:name w:val="Block Text"/>
    <w:basedOn w:val="Normal"/>
    <w:rsid w:val="000C0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2CE"/>
    <w:rPr>
      <w:sz w:val="16"/>
      <w:vertAlign w:val="superscript"/>
    </w:rPr>
  </w:style>
  <w:style w:type="character" w:customStyle="1" w:styleId="Symbols">
    <w:name w:val="Symbols"/>
    <w:basedOn w:val="DefaultParagraphFont"/>
    <w:rsid w:val="000C02CE"/>
    <w:rPr>
      <w:rFonts w:ascii="Symbol" w:hAnsi="Symbol"/>
    </w:rPr>
  </w:style>
  <w:style w:type="character" w:customStyle="1" w:styleId="MenuOptions">
    <w:name w:val="Menu Options"/>
    <w:basedOn w:val="DefaultParagraphFont"/>
    <w:rsid w:val="000C0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2CE"/>
    <w:rPr>
      <w:b/>
    </w:rPr>
  </w:style>
  <w:style w:type="character" w:customStyle="1" w:styleId="Underlined">
    <w:name w:val="Underlined"/>
    <w:basedOn w:val="DefaultParagraphFont"/>
    <w:rsid w:val="000C02CE"/>
    <w:rPr>
      <w:u w:val="single"/>
    </w:rPr>
  </w:style>
  <w:style w:type="paragraph" w:customStyle="1" w:styleId="TableBodyTextRight">
    <w:name w:val="Table Body Text Right"/>
    <w:basedOn w:val="TableBodyText"/>
    <w:rsid w:val="000C0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2CE"/>
    <w:rPr>
      <w:sz w:val="18"/>
    </w:rPr>
  </w:style>
  <w:style w:type="paragraph" w:customStyle="1" w:styleId="BodySmallRight">
    <w:name w:val="Body Small Right"/>
    <w:basedOn w:val="BodyTextRight"/>
    <w:rsid w:val="000C02CE"/>
    <w:rPr>
      <w:sz w:val="18"/>
      <w:szCs w:val="18"/>
    </w:rPr>
  </w:style>
  <w:style w:type="paragraph" w:customStyle="1" w:styleId="MarginEdition">
    <w:name w:val="Margin Edition"/>
    <w:basedOn w:val="MarginNote"/>
    <w:rsid w:val="000C0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2CE"/>
    <w:rPr>
      <w:sz w:val="2"/>
      <w:szCs w:val="2"/>
    </w:rPr>
  </w:style>
  <w:style w:type="character" w:customStyle="1" w:styleId="Small">
    <w:name w:val="Small"/>
    <w:basedOn w:val="DefaultParagraphFont"/>
    <w:rsid w:val="000C02CE"/>
    <w:rPr>
      <w:sz w:val="16"/>
    </w:rPr>
  </w:style>
  <w:style w:type="paragraph" w:customStyle="1" w:styleId="WideTable">
    <w:name w:val="Wide Table"/>
    <w:basedOn w:val="Normal"/>
    <w:rsid w:val="000C0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2CE"/>
  </w:style>
  <w:style w:type="paragraph" w:styleId="Quote">
    <w:name w:val="Quote"/>
    <w:basedOn w:val="Heading1"/>
    <w:link w:val="QuoteChar"/>
    <w:qFormat/>
    <w:rsid w:val="000C0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2CE"/>
    <w:pPr>
      <w:pageBreakBefore/>
    </w:pPr>
  </w:style>
  <w:style w:type="paragraph" w:customStyle="1" w:styleId="Border">
    <w:name w:val="Border"/>
    <w:basedOn w:val="Normal"/>
    <w:qFormat/>
    <w:rsid w:val="000C0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2CE"/>
    <w:rPr>
      <w:u w:val="single"/>
    </w:rPr>
  </w:style>
  <w:style w:type="character" w:customStyle="1" w:styleId="BoldandItalics">
    <w:name w:val="Bold and Italics"/>
    <w:qFormat/>
    <w:rsid w:val="000C02CE"/>
    <w:rPr>
      <w:b/>
      <w:i/>
      <w:u w:val="none"/>
    </w:rPr>
  </w:style>
  <w:style w:type="paragraph" w:styleId="BalloonText">
    <w:name w:val="Balloon Text"/>
    <w:basedOn w:val="Normal"/>
    <w:link w:val="BalloonTextChar"/>
    <w:rsid w:val="000C0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2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2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1598</Words>
  <Characters>9900</Characters>
  <Application>Microsoft Office Word</Application>
  <DocSecurity>0</DocSecurity>
  <Lines>338</Lines>
  <Paragraphs>272</Paragraphs>
  <ScaleCrop>false</ScaleCrop>
  <Company>Author-it Software Corporation Ltd.</Company>
  <LinksUpToDate>false</LinksUpToDate>
  <CharactersWithSpaces>11389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PUA30613 Certificate III in Public Safety (Firefighting and Emergency Operations)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2013-05-01T07:02:00Z</dcterms:created>
  <dcterms:modified xsi:type="dcterms:W3CDTF">2013-05-01T07:02:00Z</dcterms:modified>
</cp:coreProperties>
</file>