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27E6" w:rsidP="007C27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PUA30412 Certificate III in Public Safety (SES Rescue)</w:t>
      </w:r>
      <w:r>
        <w:fldChar w:fldCharType="end"/>
      </w:r>
    </w:p>
    <w:p w:rsidR="007C27E6" w:rsidP="007C27E6">
      <w:pPr>
        <w:pStyle w:val="Version"/>
        <w:sectPr w:rsidSect="000347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0347AF" w:rsidP="000347AF">
      <w:pPr>
        <w:pStyle w:val="SuperHeading"/>
      </w:pPr>
      <w:r w:rsidRPr="000347AF">
        <w:t>PUA30412 Certificate III in Public Safety (SES Rescue)</w:t>
      </w:r>
    </w:p>
    <w:p w:rsidR="00000000" w:rsidRPr="000347AF" w:rsidP="000347AF">
      <w:pPr>
        <w:pStyle w:val="Heading1"/>
      </w:pPr>
      <w:bookmarkStart w:id="1" w:name="O_570690"/>
      <w:bookmarkEnd w:id="1"/>
      <w:r w:rsidRPr="000347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7C27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AF" w:rsidP="000347AF">
            <w:pPr>
              <w:pStyle w:val="TableBodyText"/>
            </w:pPr>
            <w:r w:rsidRPr="000347AF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AF" w:rsidP="000347AF">
            <w:pPr>
              <w:pStyle w:val="TableBodyText"/>
            </w:pPr>
            <w:r w:rsidRPr="000347AF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TableBodyText"/>
              <w:rPr>
                <w:lang w:val="en-NZ"/>
              </w:rPr>
            </w:pPr>
            <w:r w:rsidRPr="000347AF">
              <w:rPr>
                <w:rStyle w:val="SpecialBold"/>
              </w:rPr>
              <w:t>Comments</w:t>
            </w:r>
          </w:p>
        </w:tc>
      </w:tr>
      <w:tr w:rsidTr="007C27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TableBodyText"/>
              <w:rPr>
                <w:lang w:val="en-NZ"/>
              </w:rPr>
            </w:pPr>
            <w:r w:rsidRPr="000347AF"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TableBodyText"/>
              <w:rPr>
                <w:lang w:val="en-NZ"/>
              </w:rPr>
            </w:pPr>
            <w:r w:rsidRPr="000347AF">
              <w:t xml:space="preserve">PUA12 V2.1 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TableBodyText"/>
              <w:rPr>
                <w:lang w:val="en-NZ"/>
              </w:rPr>
            </w:pPr>
            <w:r w:rsidRPr="000347AF">
              <w:t xml:space="preserve">Editorial changes. </w:t>
            </w:r>
          </w:p>
        </w:tc>
      </w:tr>
      <w:tr w:rsidTr="007C27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TableBodyText"/>
              <w:rPr>
                <w:lang w:val="en-NZ"/>
              </w:rPr>
            </w:pPr>
            <w:r w:rsidRPr="000347AF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TableBodyText"/>
              <w:rPr>
                <w:lang w:val="en-NZ"/>
              </w:rPr>
            </w:pPr>
            <w:r w:rsidRPr="000347AF">
              <w:t>PUA12 V2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TableBodyText"/>
              <w:rPr>
                <w:lang w:val="en-NZ"/>
              </w:rPr>
            </w:pPr>
            <w:r w:rsidRPr="000347AF">
              <w:t>Imported units updated</w:t>
            </w:r>
          </w:p>
        </w:tc>
      </w:tr>
      <w:tr w:rsidTr="007C27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TableBodyText"/>
              <w:rPr>
                <w:lang w:val="en-NZ"/>
              </w:rPr>
            </w:pPr>
            <w:r w:rsidRPr="000347AF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TableBodyText"/>
              <w:rPr>
                <w:lang w:val="en-NZ"/>
              </w:rPr>
            </w:pPr>
            <w:r w:rsidRPr="000347AF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AF" w:rsidP="000347AF">
            <w:pPr>
              <w:pStyle w:val="TableBodyText"/>
            </w:pPr>
            <w:r w:rsidRPr="000347AF">
              <w:t>New release of existing qualification from PUA00 v8.1: PUA30410. Packaging rules wording revised, imported un</w:t>
            </w:r>
            <w:r w:rsidRPr="000347AF">
              <w:t>its updated. Equivalent.</w:t>
            </w:r>
          </w:p>
        </w:tc>
      </w:tr>
    </w:tbl>
    <w:p w:rsidR="00000000" w:rsidRPr="000347AF" w:rsidP="000347AF">
      <w:pPr>
        <w:pStyle w:val="TableBodyText"/>
      </w:pPr>
    </w:p>
    <w:p w:rsidR="00000000" w:rsidRPr="000347AF" w:rsidP="000347AF">
      <w:pPr>
        <w:pStyle w:val="AllowPageBreak"/>
      </w:pPr>
    </w:p>
    <w:p w:rsidR="00000000" w:rsidRPr="000347AF" w:rsidP="000347AF">
      <w:pPr>
        <w:pStyle w:val="Heading1"/>
      </w:pPr>
      <w:bookmarkStart w:id="2" w:name="O_570689"/>
      <w:bookmarkEnd w:id="2"/>
      <w:r w:rsidRPr="000347AF">
        <w:t>Description</w:t>
      </w:r>
    </w:p>
    <w:p w:rsidR="00000000" w:rsidRPr="000347AF" w:rsidP="000347AF">
      <w:pPr>
        <w:pStyle w:val="BodyText"/>
      </w:pPr>
      <w:r w:rsidRPr="000347AF">
        <w:t>Not applicable.</w:t>
      </w:r>
    </w:p>
    <w:p w:rsidR="00000000" w:rsidRPr="000347AF" w:rsidP="000347AF">
      <w:pPr>
        <w:pStyle w:val="AllowPageBreak"/>
      </w:pPr>
    </w:p>
    <w:p w:rsidR="00000000" w:rsidRPr="000347AF" w:rsidP="000347AF">
      <w:pPr>
        <w:pStyle w:val="Heading1"/>
      </w:pPr>
      <w:bookmarkStart w:id="3" w:name="O_570688"/>
      <w:bookmarkEnd w:id="3"/>
      <w:r w:rsidRPr="000347AF">
        <w:t>Pathways Information</w:t>
      </w:r>
    </w:p>
    <w:p w:rsidR="00000000" w:rsidRPr="000347AF" w:rsidP="000347AF">
      <w:pPr>
        <w:pStyle w:val="BodyText"/>
      </w:pPr>
      <w:r w:rsidRPr="000347AF">
        <w:rPr>
          <w:rStyle w:val="SpecialBold"/>
        </w:rPr>
        <w:t>Pathways into the qualification and pathways from the qualification</w:t>
      </w:r>
    </w:p>
    <w:p w:rsidR="00000000" w:rsidRPr="000347AF" w:rsidP="000347AF">
      <w:pPr>
        <w:pStyle w:val="BodyText"/>
      </w:pPr>
      <w:r w:rsidRPr="000347AF">
        <w:t xml:space="preserve">Within the SES sector, pathways into and from qualifications are based on organisational requirements and capabilities, as well as the requirement to meet unit of competency pre-requisites. </w:t>
      </w:r>
    </w:p>
    <w:p w:rsidR="00000000" w:rsidRPr="000347AF" w:rsidP="000347AF">
      <w:pPr>
        <w:pStyle w:val="AllowPageBreak"/>
      </w:pPr>
    </w:p>
    <w:p w:rsidR="00000000" w:rsidRPr="000347AF" w:rsidP="000347AF">
      <w:pPr>
        <w:pStyle w:val="Heading1"/>
      </w:pPr>
      <w:bookmarkStart w:id="4" w:name="O_570687"/>
      <w:bookmarkEnd w:id="4"/>
      <w:r w:rsidRPr="000347AF">
        <w:t>Licensing/Regulatory Information</w:t>
      </w:r>
    </w:p>
    <w:p w:rsidR="00000000" w:rsidRPr="000347AF" w:rsidP="000347AF">
      <w:pPr>
        <w:pStyle w:val="BodyText"/>
      </w:pPr>
      <w:r w:rsidRPr="000347AF">
        <w:t>Not applicable.</w:t>
      </w:r>
    </w:p>
    <w:p w:rsidR="00000000" w:rsidRPr="000347AF" w:rsidP="000347AF">
      <w:pPr>
        <w:pStyle w:val="AllowPageBreak"/>
      </w:pPr>
    </w:p>
    <w:p w:rsidR="00000000" w:rsidRPr="000347AF" w:rsidP="000347AF">
      <w:pPr>
        <w:pStyle w:val="Heading1"/>
      </w:pPr>
      <w:bookmarkStart w:id="5" w:name="O_570686"/>
      <w:bookmarkEnd w:id="5"/>
      <w:r w:rsidRPr="000347AF">
        <w:t>Entry Requirements</w:t>
      </w:r>
    </w:p>
    <w:p w:rsidR="00000000" w:rsidRPr="000347AF" w:rsidP="000347AF">
      <w:pPr>
        <w:pStyle w:val="BodyText"/>
      </w:pPr>
      <w:r w:rsidRPr="000347AF">
        <w:t>Not applicable.</w:t>
      </w:r>
    </w:p>
    <w:p w:rsidR="00000000" w:rsidRPr="000347AF" w:rsidP="000347AF">
      <w:pPr>
        <w:pStyle w:val="AllowPageBreak"/>
      </w:pPr>
    </w:p>
    <w:p w:rsidR="00000000" w:rsidRPr="000347AF" w:rsidP="000347AF">
      <w:pPr>
        <w:pStyle w:val="Heading1"/>
      </w:pPr>
      <w:bookmarkStart w:id="6" w:name="O_570685"/>
      <w:bookmarkEnd w:id="6"/>
      <w:r w:rsidRPr="000347AF">
        <w:t>Employability Skills Summary</w:t>
      </w:r>
    </w:p>
    <w:p w:rsidR="00000000" w:rsidRPr="000347AF" w:rsidP="000347AF">
      <w:pPr>
        <w:pStyle w:val="BodyText"/>
      </w:pPr>
      <w:r w:rsidRPr="000347AF">
        <w:t>Employability Skills are part of a unit of competency.</w:t>
      </w:r>
    </w:p>
    <w:p w:rsidR="00000000" w:rsidRPr="000347AF" w:rsidP="000347AF">
      <w:pPr>
        <w:pStyle w:val="BodyText"/>
      </w:pPr>
      <w:r w:rsidRPr="000347AF">
        <w:t xml:space="preserve">Employability Skills statements from a selection of units of competency from the PUA30412 Certificate </w:t>
      </w:r>
      <w:r w:rsidRPr="000347AF">
        <w:t>III in Public Safety (SES Rescue) have been reproduced in the table below.</w:t>
      </w:r>
    </w:p>
    <w:p w:rsidR="00000000" w:rsidRPr="000347AF" w:rsidP="000347AF">
      <w:pPr>
        <w:pStyle w:val="BodyText"/>
      </w:pPr>
      <w:r w:rsidRPr="000347AF">
        <w:t>This table provides an example of Employability Skills for the qualification because Employability Skills within a qualification will vary depending on the qualification packaging o</w:t>
      </w:r>
      <w:r w:rsidRPr="000347AF">
        <w:t>ptions.</w:t>
      </w:r>
    </w:p>
    <w:p w:rsidR="00000000" w:rsidRPr="000347AF" w:rsidP="000347AF">
      <w:pPr>
        <w:pStyle w:val="BodyText"/>
      </w:pPr>
      <w:r w:rsidRPr="000347AF">
        <w:t>Public Safety qualifications have core units (which must be achieved) and elective units (where there is a choice of units which must be achieved) so different Employability Skills Summaries are possible within the one qualification, depending on t</w:t>
      </w:r>
      <w:r w:rsidRPr="000347AF">
        <w:t>he package of core units and chosen elective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AF" w:rsidP="000347AF">
            <w:pPr>
              <w:pStyle w:val="TableBodyText"/>
            </w:pPr>
            <w:r w:rsidRPr="000347AF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TableBodyText"/>
              <w:rPr>
                <w:lang w:val="en-NZ"/>
              </w:rPr>
            </w:pPr>
            <w:r w:rsidRPr="000347AF">
              <w:rPr>
                <w:rStyle w:val="SpecialBold"/>
              </w:rPr>
              <w:t>Employability Skills Statement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TableBodyText"/>
              <w:rPr>
                <w:lang w:val="en-NZ"/>
              </w:rPr>
            </w:pPr>
            <w:r w:rsidRPr="000347AF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AF" w:rsidP="000347AF">
            <w:pPr>
              <w:pStyle w:val="TableListBullet"/>
            </w:pPr>
            <w:r w:rsidRPr="000347AF">
              <w:t>accurately record details of casualties’ condition, treatment and response to treatment in line with organisation’s procedures</w:t>
            </w:r>
          </w:p>
          <w:p w:rsidR="00000000" w:rsidRPr="000347AF" w:rsidP="000347AF">
            <w:pPr>
              <w:pStyle w:val="TableListBullet"/>
            </w:pPr>
            <w:r w:rsidRPr="000347AF">
              <w:t>communicate with casualties</w:t>
            </w:r>
          </w:p>
          <w:p w:rsidR="00000000" w:rsidRPr="000347AF" w:rsidP="000347AF">
            <w:pPr>
              <w:pStyle w:val="TableListBullet"/>
            </w:pPr>
            <w:r w:rsidRPr="000347AF">
              <w:t>correctly use, interpret, confirm and act upon signalling in a timely manner</w:t>
            </w:r>
          </w:p>
          <w:p w:rsidR="00000000" w:rsidRPr="000347AF" w:rsidP="000347AF">
            <w:pPr>
              <w:pStyle w:val="TableListBullet"/>
            </w:pPr>
            <w:r w:rsidRPr="000347AF">
              <w:t>identify and communicate additional or specific resource requirements</w:t>
            </w:r>
          </w:p>
          <w:p w:rsidR="00000000" w:rsidRPr="000347AF" w:rsidP="000347AF">
            <w:pPr>
              <w:pStyle w:val="TableListBullet"/>
            </w:pPr>
            <w:r w:rsidRPr="000347AF">
              <w:t>immediately report any changes in situation and/or conditions to designated perso</w:t>
            </w:r>
            <w:r w:rsidRPr="000347AF">
              <w:t>n</w:t>
            </w:r>
          </w:p>
          <w:p w:rsidR="00000000" w:rsidRPr="000347AF" w:rsidP="000347AF">
            <w:pPr>
              <w:pStyle w:val="TableListBullet"/>
            </w:pPr>
            <w:r w:rsidRPr="000347AF">
              <w:t>use protocols</w:t>
            </w:r>
          </w:p>
          <w:p w:rsidR="00000000" w:rsidP="000347AF">
            <w:pPr>
              <w:pStyle w:val="TableListBullet"/>
              <w:rPr>
                <w:lang w:val="en-NZ"/>
              </w:rPr>
            </w:pPr>
            <w:r w:rsidRPr="000347AF">
              <w:t>write a management plan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TableBodyText"/>
              <w:rPr>
                <w:lang w:val="en-NZ"/>
              </w:rPr>
            </w:pPr>
            <w:r w:rsidRPr="000347AF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AF" w:rsidP="000347AF">
            <w:pPr>
              <w:pStyle w:val="TableListBullet"/>
            </w:pPr>
            <w:r w:rsidRPr="000347AF">
              <w:t>contribute to maintaining safety of other work group members</w:t>
            </w:r>
          </w:p>
          <w:p w:rsidR="00000000" w:rsidRPr="000347AF" w:rsidP="000347AF">
            <w:pPr>
              <w:pStyle w:val="TableListBullet"/>
            </w:pPr>
            <w:r w:rsidRPr="000347AF">
              <w:t>establish issues affecting safety of self and other personnel by identifying hazards and assessing risks, and by liaising with others at the sce</w:t>
            </w:r>
            <w:r w:rsidRPr="000347AF">
              <w:t>ne</w:t>
            </w:r>
          </w:p>
          <w:p w:rsidR="00000000" w:rsidRPr="000347AF" w:rsidP="000347AF">
            <w:pPr>
              <w:pStyle w:val="TableListBullet"/>
            </w:pPr>
            <w:r w:rsidRPr="000347AF">
              <w:t>participate in assessment, which may be as a member of a team or as part of an interagency exercise</w:t>
            </w:r>
          </w:p>
          <w:p w:rsidR="00000000" w:rsidP="000347AF">
            <w:pPr>
              <w:pStyle w:val="TableListBullet"/>
              <w:rPr>
                <w:lang w:val="en-NZ"/>
              </w:rPr>
            </w:pPr>
            <w:r w:rsidRPr="000347AF">
              <w:t>work with others in a team situation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TableBodyText"/>
              <w:rPr>
                <w:lang w:val="en-NZ"/>
              </w:rPr>
            </w:pPr>
            <w:r w:rsidRPr="000347AF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AF" w:rsidP="000347AF">
            <w:pPr>
              <w:pStyle w:val="TableListBullet"/>
            </w:pPr>
            <w:r w:rsidRPr="000347AF">
              <w:t>apply techniques for removing public from scene</w:t>
            </w:r>
          </w:p>
          <w:p w:rsidR="00000000" w:rsidRPr="000347AF" w:rsidP="000347AF">
            <w:pPr>
              <w:pStyle w:val="TableListBullet"/>
            </w:pPr>
            <w:r w:rsidRPr="000347AF">
              <w:t>assess the scene, which may identify hazards</w:t>
            </w:r>
          </w:p>
          <w:p w:rsidR="00000000" w:rsidRPr="000347AF" w:rsidP="000347AF">
            <w:pPr>
              <w:pStyle w:val="TableListBullet"/>
            </w:pPr>
            <w:r w:rsidRPr="000347AF">
              <w:t>identify and communicate additional or specific resource requirements</w:t>
            </w:r>
          </w:p>
          <w:p w:rsidR="00000000" w:rsidRPr="000347AF" w:rsidP="000347AF">
            <w:pPr>
              <w:pStyle w:val="TableListBullet"/>
            </w:pPr>
            <w:r w:rsidRPr="000347AF">
              <w:t>monitor treatment to changes in condition of the casualty and/or environment</w:t>
            </w:r>
          </w:p>
          <w:p w:rsidR="00000000" w:rsidRPr="000347AF" w:rsidP="000347AF">
            <w:pPr>
              <w:pStyle w:val="TableListBullet"/>
            </w:pPr>
            <w:r w:rsidRPr="000347AF">
              <w:t>rectify hazardous situations where possible and report and/or record them according to organisation’s policie</w:t>
            </w:r>
            <w:r w:rsidRPr="000347AF">
              <w:t>s and procedures</w:t>
            </w:r>
          </w:p>
          <w:p w:rsidR="00000000" w:rsidRPr="000347AF" w:rsidP="000347AF">
            <w:pPr>
              <w:pStyle w:val="TableListBullet"/>
            </w:pPr>
            <w:r w:rsidRPr="000347AF">
              <w:t>seek expert advice</w:t>
            </w:r>
          </w:p>
          <w:p w:rsidR="00000000" w:rsidP="000347AF">
            <w:pPr>
              <w:pStyle w:val="TableListBullet"/>
              <w:rPr>
                <w:lang w:val="en-NZ"/>
              </w:rPr>
            </w:pPr>
            <w:r w:rsidRPr="000347AF">
              <w:t>undertake visual inspections, plan reviews, recognise hazard warnings, interview others at scene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TableBodyText"/>
              <w:rPr>
                <w:lang w:val="en-NZ"/>
              </w:rPr>
            </w:pPr>
            <w:r w:rsidRPr="000347AF">
              <w:rPr>
                <w:rStyle w:val="SpecialBold"/>
              </w:rPr>
              <w:t xml:space="preserve">Initiative and </w:t>
            </w:r>
            <w:r w:rsidRPr="000347AF">
              <w:rPr>
                <w:rStyle w:val="SpecialBold"/>
              </w:rPr>
              <w:t>enterprise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AF" w:rsidP="000347AF">
            <w:pPr>
              <w:pStyle w:val="TableListBullet"/>
            </w:pPr>
            <w:r w:rsidRPr="000347AF">
              <w:t xml:space="preserve">assist work group members in danger in accordance with </w:t>
            </w:r>
            <w:r w:rsidRPr="000347AF">
              <w:t xml:space="preserve">standard operating procedures, ensuring </w:t>
            </w:r>
            <w:r w:rsidRPr="000347AF">
              <w:t>personal safety is maintained</w:t>
            </w:r>
          </w:p>
          <w:p w:rsidR="00000000" w:rsidRPr="000347AF" w:rsidP="000347AF">
            <w:pPr>
              <w:pStyle w:val="TableListBullet"/>
            </w:pPr>
            <w:r w:rsidRPr="000347AF">
              <w:t>immediately report changes in situation and/or conditions to designated person</w:t>
            </w:r>
          </w:p>
          <w:p w:rsidR="00000000" w:rsidRPr="000347AF" w:rsidP="000347AF">
            <w:pPr>
              <w:pStyle w:val="TableListBullet"/>
            </w:pPr>
            <w:r w:rsidRPr="000347AF">
              <w:t>monitor and assess treatment, and appropriately amend the management plan in response to changes in condition of the casualty and/or environment</w:t>
            </w:r>
          </w:p>
          <w:p w:rsidR="00000000" w:rsidRPr="000347AF" w:rsidP="000347AF">
            <w:pPr>
              <w:pStyle w:val="TableListBullet"/>
            </w:pPr>
            <w:r w:rsidRPr="000347AF">
              <w:t>un</w:t>
            </w:r>
            <w:r w:rsidRPr="000347AF">
              <w:t xml:space="preserve">derstand that working environment may be hazardous and unpredictable </w:t>
            </w:r>
          </w:p>
          <w:p w:rsidR="00000000" w:rsidRPr="000347AF" w:rsidP="000347AF">
            <w:pPr>
              <w:pStyle w:val="TableListBullet"/>
            </w:pPr>
            <w:r w:rsidRPr="000347AF">
              <w:t>undertake initial assessment of extent and nature of emergency care required</w:t>
            </w:r>
          </w:p>
        </w:tc>
      </w:tr>
    </w:tbl>
    <w:p w:rsidR="00000000" w:rsidRPr="000347AF" w:rsidP="000347AF">
      <w:pPr>
        <w:pStyle w:val="BodyText"/>
      </w:pPr>
    </w:p>
    <w:p w:rsidR="00000000" w:rsidRPr="000347AF" w:rsidP="000347AF">
      <w:pPr>
        <w:pStyle w:val="AllowPageBreak"/>
      </w:pPr>
    </w:p>
    <w:p w:rsidR="00000000" w:rsidRPr="000347AF" w:rsidP="000347AF">
      <w:pPr>
        <w:pStyle w:val="Heading1"/>
      </w:pPr>
      <w:bookmarkStart w:id="7" w:name="O_570684"/>
      <w:bookmarkEnd w:id="7"/>
      <w:r w:rsidRPr="000347AF">
        <w:t>Packaging Rules</w:t>
      </w:r>
    </w:p>
    <w:p w:rsidR="00000000" w:rsidRPr="000347AF" w:rsidP="000347AF">
      <w:pPr>
        <w:pStyle w:val="BodyText"/>
      </w:pPr>
      <w:r w:rsidRPr="000347AF">
        <w:t>12 units of competency are required for this qualification including:</w:t>
      </w:r>
    </w:p>
    <w:p w:rsidR="00000000" w:rsidRPr="000347AF" w:rsidP="000347AF">
      <w:pPr>
        <w:pStyle w:val="ListBullet"/>
      </w:pPr>
      <w:r w:rsidRPr="000347AF">
        <w:t>5 core units</w:t>
      </w:r>
    </w:p>
    <w:p w:rsidR="00000000" w:rsidRPr="000347AF" w:rsidP="000347AF">
      <w:pPr>
        <w:pStyle w:val="ListBullet"/>
      </w:pPr>
      <w:r w:rsidRPr="000347AF">
        <w:t>7 elective units</w:t>
      </w:r>
    </w:p>
    <w:p w:rsidR="00000000" w:rsidRPr="000347AF" w:rsidP="000347AF">
      <w:pPr>
        <w:pStyle w:val="BodyText"/>
      </w:pPr>
      <w:r w:rsidRPr="000347AF">
        <w:t>Choose a minimum of 1 elective unit from the Group A list below.</w:t>
      </w:r>
    </w:p>
    <w:p w:rsidR="00000000" w:rsidRPr="000347AF" w:rsidP="000347AF">
      <w:pPr>
        <w:pStyle w:val="BodyText"/>
      </w:pPr>
      <w:r w:rsidRPr="000347AF">
        <w:t>Choose a minimum of 4 elective units from the Group A and/or B lists below.</w:t>
      </w:r>
    </w:p>
    <w:p w:rsidR="00000000" w:rsidRPr="000347AF" w:rsidP="000347AF">
      <w:pPr>
        <w:pStyle w:val="BodyText"/>
      </w:pPr>
      <w:r w:rsidRPr="000347AF">
        <w:t>Choose the remaining 2 elective units fr</w:t>
      </w:r>
      <w:r w:rsidRPr="000347AF">
        <w:t>om either the list below, or elsewhere within this training package, or anther endorsed training package, or accredited course.</w:t>
      </w:r>
    </w:p>
    <w:p w:rsidR="00000000" w:rsidRPr="000347AF" w:rsidP="000347AF">
      <w:pPr>
        <w:pStyle w:val="BodyText"/>
      </w:pPr>
      <w:r w:rsidRPr="000347AF">
        <w:t>All elective units selected from outside this qualification must be from an equivalent qualification level or higher.</w:t>
      </w:r>
    </w:p>
    <w:p w:rsidR="00000000" w:rsidRPr="000347AF" w:rsidP="000347AF">
      <w:pPr>
        <w:pStyle w:val="BodyText"/>
      </w:pPr>
      <w:r w:rsidRPr="000347AF">
        <w:t>Elective u</w:t>
      </w:r>
      <w:r w:rsidRPr="000347AF">
        <w:t>nits selected must not duplicate content already covered by other units in this qualification.</w:t>
      </w:r>
    </w:p>
    <w:p w:rsidR="00000000" w:rsidRPr="000347AF" w:rsidP="000347AF">
      <w:pPr>
        <w:pStyle w:val="BodyText"/>
      </w:pPr>
      <w:r w:rsidRPr="000347AF">
        <w:t xml:space="preserve">Where a pre-requisite unit is attached to a unit it is identified by this symbol </w:t>
      </w:r>
      <w:r w:rsidRPr="000347AF">
        <w:t>∟</w:t>
      </w:r>
      <w:r w:rsidRPr="000347AF">
        <w:t>.</w:t>
      </w:r>
    </w:p>
    <w:p w:rsidR="00000000" w:rsidRPr="000347AF" w:rsidP="000347AF">
      <w:pPr>
        <w:pStyle w:val="BodyText"/>
      </w:pPr>
      <w:r w:rsidRPr="000347AF">
        <w:t>The pre-requisite units attached to any of the units must be undertaken and a</w:t>
      </w:r>
      <w:r w:rsidRPr="000347AF">
        <w:t>re additional to the number of units required for the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6"/>
        <w:gridCol w:w="52"/>
        <w:gridCol w:w="6893"/>
        <w:gridCol w:w="262"/>
      </w:tblGrid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62" w:type="dxa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AF" w:rsidP="000347AF">
            <w:pPr>
              <w:pStyle w:val="BodyText"/>
            </w:pPr>
            <w:r w:rsidRPr="000347AF">
              <w:rPr>
                <w:rStyle w:val="SpecialBold"/>
              </w:rPr>
              <w:t>Code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rPr>
                <w:rStyle w:val="SpecialBold"/>
              </w:rPr>
              <w:t>Core Units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62" w:type="dxa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PUALAW001B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Protect and preserve incident scene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62" w:type="dxa"/>
          <w:trHeight w:val="319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PUAOHS002B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Maintain safety at an incident scene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62" w:type="dxa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PUAOPE013A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Operate communications systems and equipment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62" w:type="dxa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PUAOPE014A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Navigate to an incident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62" w:type="dxa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HLTFA311A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Apply first aid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62" w:type="dxa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AF" w:rsidP="000347AF">
            <w:pPr>
              <w:pStyle w:val="BodyText"/>
            </w:pPr>
            <w:r w:rsidRPr="000347AF">
              <w:rPr>
                <w:rStyle w:val="SpecialBold"/>
              </w:rPr>
              <w:t>Code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rPr>
                <w:rStyle w:val="SpecialBold"/>
              </w:rPr>
              <w:t>Elective Units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62" w:type="dxa"/>
        </w:trPr>
        <w:tc>
          <w:tcPr>
            <w:tcW w:w="89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rPr>
                <w:rStyle w:val="SpecialBold"/>
              </w:rPr>
              <w:t>Group A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PUASAR024A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AF" w:rsidP="000347AF">
            <w:pPr>
              <w:pStyle w:val="BodyText"/>
            </w:pPr>
            <w:r w:rsidRPr="000347AF">
              <w:t>Undertake road crash rescue</w:t>
            </w:r>
          </w:p>
          <w:p w:rsidR="00000000" w:rsidRPr="000347AF" w:rsidP="000347AF">
            <w:pPr>
              <w:pStyle w:val="BodyText"/>
            </w:pPr>
            <w:r w:rsidRPr="000347AF">
              <w:t>∟</w:t>
            </w:r>
            <w:r w:rsidRPr="000347AF">
              <w:t xml:space="preserve"> PUASAR022A Participate in a rescue operation</w:t>
            </w:r>
          </w:p>
          <w:p w:rsidR="00000000" w:rsidRPr="000347AF" w:rsidP="000347AF">
            <w:pPr>
              <w:pStyle w:val="BodyText"/>
            </w:pPr>
            <w:r w:rsidRPr="000347AF">
              <w:tab/>
            </w:r>
            <w:r w:rsidRPr="000347AF">
              <w:t>∟</w:t>
            </w:r>
            <w:r w:rsidRPr="000347AF">
              <w:t xml:space="preserve"> HLTFA211A Provide basic emergency life support</w:t>
            </w:r>
          </w:p>
          <w:p w:rsidR="00000000" w:rsidRPr="000347AF" w:rsidP="000347AF">
            <w:pPr>
              <w:pStyle w:val="BodyText"/>
            </w:pPr>
            <w:r w:rsidRPr="000347AF">
              <w:tab/>
              <w:t>OR</w:t>
            </w:r>
          </w:p>
          <w:p w:rsidR="00000000" w:rsidRPr="000347AF" w:rsidP="000347AF">
            <w:pPr>
              <w:pStyle w:val="BodyText"/>
            </w:pPr>
            <w:r w:rsidRPr="000347AF">
              <w:tab/>
            </w:r>
            <w:r w:rsidRPr="000347AF">
              <w:t>∟</w:t>
            </w:r>
            <w:r w:rsidRPr="000347AF">
              <w:t>PUAEME001B Provide emergency care</w:t>
            </w:r>
          </w:p>
          <w:p w:rsidR="00000000" w:rsidRPr="000347AF" w:rsidP="000347AF">
            <w:pPr>
              <w:pStyle w:val="BodyText"/>
            </w:pPr>
            <w:r w:rsidRPr="000347AF">
              <w:t>And either</w:t>
            </w:r>
          </w:p>
          <w:p w:rsidR="00000000" w:rsidRPr="000347AF" w:rsidP="000347AF">
            <w:pPr>
              <w:pStyle w:val="BodyText"/>
            </w:pPr>
            <w:r w:rsidRPr="000347AF">
              <w:t>∟</w:t>
            </w:r>
            <w:r w:rsidRPr="000347AF">
              <w:t xml:space="preserve"> PUAEME002C Manage injuries at emergency incident</w:t>
            </w:r>
          </w:p>
          <w:p w:rsidR="00000000" w:rsidRPr="000347AF" w:rsidP="000347AF">
            <w:pPr>
              <w:pStyle w:val="BodyText"/>
            </w:pPr>
            <w:r w:rsidRPr="000347AF">
              <w:tab/>
            </w:r>
            <w:r w:rsidRPr="000347AF">
              <w:t>∟</w:t>
            </w:r>
            <w:r w:rsidRPr="000347AF">
              <w:t xml:space="preserve"> PUAEME001B Provide emergency care</w:t>
            </w:r>
          </w:p>
          <w:p w:rsidR="00000000" w:rsidRPr="000347AF" w:rsidP="000347AF">
            <w:pPr>
              <w:pStyle w:val="BodyText"/>
            </w:pPr>
            <w:r w:rsidRPr="000347AF">
              <w:tab/>
              <w:t>OR</w:t>
            </w:r>
          </w:p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∟</w:t>
            </w:r>
            <w:r w:rsidRPr="000347AF">
              <w:t xml:space="preserve"> HLTFA311A Apply first aid 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PUASAR027A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Undertake land search rescue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PUASAR028A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AF" w:rsidP="000347AF">
            <w:pPr>
              <w:pStyle w:val="BodyText"/>
            </w:pPr>
            <w:r w:rsidRPr="000347AF">
              <w:t>Undertake rescue from a partial struc</w:t>
            </w:r>
            <w:r w:rsidRPr="000347AF">
              <w:t>tural collapse</w:t>
            </w:r>
          </w:p>
          <w:p w:rsidR="00000000" w:rsidRPr="000347AF" w:rsidP="000347AF">
            <w:pPr>
              <w:pStyle w:val="BodyText"/>
            </w:pPr>
            <w:r w:rsidRPr="000347AF">
              <w:t>∟</w:t>
            </w:r>
            <w:r w:rsidRPr="000347AF">
              <w:t xml:space="preserve"> PUASAR023A Participate in an urban search and rescue Category 1</w:t>
            </w:r>
          </w:p>
          <w:p w:rsidR="00000000" w:rsidRPr="000347AF" w:rsidP="000347AF">
            <w:pPr>
              <w:pStyle w:val="BodyText"/>
            </w:pPr>
            <w:r w:rsidRPr="000347AF">
              <w:tab/>
            </w:r>
            <w:r w:rsidRPr="000347AF">
              <w:t>∟</w:t>
            </w:r>
            <w:r w:rsidRPr="000347AF">
              <w:t xml:space="preserve"> HLTFA211A Provide basic emergency life support</w:t>
            </w:r>
          </w:p>
          <w:p w:rsidR="00000000" w:rsidRPr="000347AF" w:rsidP="000347AF">
            <w:pPr>
              <w:pStyle w:val="BodyText"/>
            </w:pPr>
            <w:r w:rsidRPr="000347AF">
              <w:tab/>
              <w:t>OR</w:t>
            </w:r>
          </w:p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ab/>
            </w:r>
            <w:r w:rsidRPr="000347AF">
              <w:t>∟</w:t>
            </w:r>
            <w:r w:rsidRPr="000347AF">
              <w:t>PUAEME001B Provide emergency care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PUASAR032A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AF" w:rsidP="000347AF">
            <w:pPr>
              <w:pStyle w:val="BodyText"/>
            </w:pPr>
            <w:r w:rsidRPr="000347AF">
              <w:t>Undertake vertical rescue</w:t>
            </w:r>
          </w:p>
          <w:p w:rsidR="00000000" w:rsidRPr="000347AF" w:rsidP="000347AF">
            <w:pPr>
              <w:pStyle w:val="BodyText"/>
            </w:pPr>
            <w:r w:rsidRPr="000347AF">
              <w:t>∟</w:t>
            </w:r>
            <w:r w:rsidRPr="000347AF">
              <w:t xml:space="preserve"> PUASAR022A Participate in a rescue operation</w:t>
            </w:r>
          </w:p>
          <w:p w:rsidR="00000000" w:rsidRPr="000347AF" w:rsidP="000347AF">
            <w:pPr>
              <w:pStyle w:val="BodyText"/>
            </w:pPr>
            <w:r w:rsidRPr="000347AF">
              <w:tab/>
            </w:r>
            <w:r w:rsidRPr="000347AF">
              <w:t>∟</w:t>
            </w:r>
            <w:r w:rsidRPr="000347AF">
              <w:t xml:space="preserve"> HLTFA211A Provide basic emergency life support</w:t>
            </w:r>
          </w:p>
          <w:p w:rsidR="00000000" w:rsidRPr="000347AF" w:rsidP="000347AF">
            <w:pPr>
              <w:pStyle w:val="BodyText"/>
            </w:pPr>
            <w:r w:rsidRPr="000347AF">
              <w:tab/>
              <w:t>OR</w:t>
            </w:r>
          </w:p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ab/>
            </w:r>
            <w:r w:rsidRPr="000347AF">
              <w:t>∟</w:t>
            </w:r>
            <w:r w:rsidRPr="000347AF">
              <w:t>PUAEME001B Provide emergency care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PUASES008A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Undertake storm and water damage operations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PUASES009A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Undertake inland floodboat operations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PUASES013A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AF" w:rsidP="000347AF">
            <w:pPr>
              <w:pStyle w:val="BodyText"/>
            </w:pPr>
            <w:r w:rsidRPr="000347AF">
              <w:t>Undertake storm and water damage operations perf</w:t>
            </w:r>
            <w:r w:rsidRPr="000347AF">
              <w:t>ormed at heights</w:t>
            </w:r>
          </w:p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∟</w:t>
            </w:r>
            <w:r w:rsidRPr="000347AF">
              <w:t xml:space="preserve"> PUASES008A Undertake storm and water damage operations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PUASES014A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AF" w:rsidP="000347AF">
            <w:pPr>
              <w:pStyle w:val="BodyText"/>
            </w:pPr>
            <w:r w:rsidRPr="000347AF">
              <w:t>Apply flood and fast moving water safety techniques</w:t>
            </w:r>
          </w:p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∟</w:t>
            </w:r>
            <w:r w:rsidRPr="000347AF">
              <w:t xml:space="preserve"> HLTFA311A Apply first aid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PUASES015A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Operate over-snow vehicle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PUASES016A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Apply snowcraft skills when performing search operations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PUAVEH001B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Drive vehicles under operational conditions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rPr>
                <w:rStyle w:val="SpecialBold"/>
              </w:rPr>
              <w:t>Group B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PUAAMS001B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Work in an aviation environment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PUAAMS002B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Search as a member of an air search team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PUAAMS003B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 xml:space="preserve">Conduct stores dropping </w:t>
            </w:r>
            <w:r w:rsidRPr="000347AF">
              <w:t>operations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PUACOM002B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Provide services to clients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PUACOM003B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Manage information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PUACOM005B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Foster a positive organisational image in the community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PUAEMR030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Manage and evaluate emergency management exercises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PUAEMR031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Design emergency management exercises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PUALAW002B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Conduct initial investigation at incident scene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PUALAW003B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Give evidence in judicial or quasi-judicial setting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PUAMAN002B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Administer work group resources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PUAOPE012A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Control a Level 1 incident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PUAOPE015A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Conduct briefings and debriefings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PUASES010A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AF" w:rsidP="000347AF">
            <w:pPr>
              <w:pStyle w:val="BodyText"/>
            </w:pPr>
            <w:r w:rsidRPr="000347AF">
              <w:t>Plan, activate and maintain a communications network</w:t>
            </w:r>
          </w:p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∟</w:t>
            </w:r>
            <w:r w:rsidRPr="000347AF">
              <w:t xml:space="preserve"> PUAOPE013A Operate communications systems and equipment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PUASES012A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Work as a team member in an emergency operations centre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PUATEA002B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Work autonomously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FPICOT2239A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Trim and cut felled trees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FPIFGM3212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Fall trees manually (intermediate)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FPIFGM3213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Fall trees manually (advanced)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HLTFA404C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Apply advanced resuscitation techniques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TAEDEL301A</w:t>
            </w:r>
          </w:p>
        </w:tc>
        <w:tc>
          <w:tcPr>
            <w:tcW w:w="7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Provide work skill instruction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62" w:type="dxa"/>
        </w:trPr>
        <w:tc>
          <w:tcPr>
            <w:tcW w:w="89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rPr>
                <w:rStyle w:val="SpecialBold"/>
              </w:rPr>
              <w:t>For the purposes of gaining a qualification the following three units count as one unit*: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62" w:type="dxa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TAEASS401B *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Plan assessment activities and processes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62" w:type="dxa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TAEASS301B *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Contribute to assessment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62" w:type="dxa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OR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62" w:type="dxa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TAEASS402B *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Assess competence</w:t>
            </w:r>
          </w:p>
        </w:tc>
      </w:tr>
      <w:tr w:rsidTr="0003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62" w:type="dxa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7AF">
            <w:pPr>
              <w:pStyle w:val="BodyText"/>
              <w:rPr>
                <w:lang w:val="en-NZ"/>
              </w:rPr>
            </w:pPr>
            <w:r w:rsidRPr="000347AF">
              <w:t>TAEASS403B *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7AF" w:rsidP="000347AF">
            <w:pPr>
              <w:pStyle w:val="BodyText"/>
            </w:pPr>
            <w:r w:rsidRPr="000347AF">
              <w:t>Participate in assessment validation</w:t>
            </w:r>
          </w:p>
        </w:tc>
      </w:tr>
    </w:tbl>
    <w:p w:rsidR="007C27E6" w:rsidP="000347AF">
      <w:pPr>
        <w:pStyle w:val="BodyText"/>
      </w:pPr>
    </w:p>
    <w:p w:rsidR="007C27E6" w:rsidP="000347AF">
      <w:pPr>
        <w:pStyle w:val="BodyText"/>
      </w:pPr>
    </w:p>
    <w:p w:rsidR="00000000" w:rsidRPr="000347AF" w:rsidP="000347AF"/>
    <w:sectPr w:rsidSect="000347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7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7AF" w:rsidRPr="007C27E6" w:rsidP="007C27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7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7E6" w:rsidP="000347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7C27E6" w:rsidP="000347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C27E6" w:rsidP="000347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7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7AF" w:rsidRPr="007C27E6" w:rsidP="007C27E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7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7E6" w:rsidRPr="002D2AF8" w:rsidP="000347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PUA30412 Certificate III in Public Safety (SES Rescue)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7C27E6" w:rsidP="000347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000F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524B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7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7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7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7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7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7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7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7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7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7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7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7AF"/>
  </w:style>
  <w:style w:type="character" w:customStyle="1" w:styleId="Heading1Char">
    <w:name w:val="Heading 1 Char"/>
    <w:basedOn w:val="DefaultParagraphFont"/>
    <w:link w:val="Heading1"/>
    <w:rsid w:val="000347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7A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7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47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47AF"/>
    <w:rPr>
      <w:b/>
      <w:spacing w:val="0"/>
    </w:rPr>
  </w:style>
  <w:style w:type="paragraph" w:customStyle="1" w:styleId="SuperHeading">
    <w:name w:val="SuperHeading"/>
    <w:basedOn w:val="Normal"/>
    <w:rsid w:val="000347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47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347AF"/>
    <w:pPr>
      <w:spacing w:before="60" w:after="60"/>
    </w:pPr>
  </w:style>
  <w:style w:type="paragraph" w:customStyle="1" w:styleId="TableListBullet">
    <w:name w:val="Table List Bullet"/>
    <w:basedOn w:val="ListBullet"/>
    <w:rsid w:val="000347AF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0347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7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7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7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7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7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7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7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7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7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7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7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7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7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47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47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47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7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7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47A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47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7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7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7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7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7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7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7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7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47AF"/>
    <w:rPr>
      <w:i/>
    </w:rPr>
  </w:style>
  <w:style w:type="paragraph" w:styleId="Caption">
    <w:name w:val="caption"/>
    <w:basedOn w:val="BodyText"/>
    <w:next w:val="Normal"/>
    <w:qFormat/>
    <w:rsid w:val="000347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7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7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7AF"/>
  </w:style>
  <w:style w:type="paragraph" w:styleId="TableofFigures">
    <w:name w:val="table of figures"/>
    <w:basedOn w:val="Normal"/>
    <w:next w:val="Normal"/>
    <w:semiHidden/>
    <w:rsid w:val="000347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7AF"/>
    <w:pPr>
      <w:numPr>
        <w:numId w:val="10"/>
      </w:numPr>
    </w:pPr>
  </w:style>
  <w:style w:type="character" w:customStyle="1" w:styleId="WingdingSymbols">
    <w:name w:val="Wingding Symbols"/>
    <w:rsid w:val="000347AF"/>
    <w:rPr>
      <w:rFonts w:ascii="Wingdings" w:hAnsi="Wingdings"/>
    </w:rPr>
  </w:style>
  <w:style w:type="paragraph" w:customStyle="1" w:styleId="TableHeading">
    <w:name w:val="Table Heading"/>
    <w:basedOn w:val="HeadingBase"/>
    <w:rsid w:val="000347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7AF"/>
    <w:rPr>
      <w:color w:val="0033CC"/>
      <w:u w:val="none"/>
    </w:rPr>
  </w:style>
  <w:style w:type="paragraph" w:customStyle="1" w:styleId="BodyTextRight">
    <w:name w:val="Body Text Right"/>
    <w:basedOn w:val="BodyText"/>
    <w:rsid w:val="000347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7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7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7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7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7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7AF"/>
    <w:rPr>
      <w:sz w:val="32"/>
    </w:rPr>
  </w:style>
  <w:style w:type="paragraph" w:customStyle="1" w:styleId="HeadingProcedure">
    <w:name w:val="Heading Procedure"/>
    <w:basedOn w:val="HeadingBase"/>
    <w:next w:val="Normal"/>
    <w:rsid w:val="000347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347AF"/>
    <w:pPr>
      <w:ind w:firstLine="0"/>
    </w:pPr>
  </w:style>
  <w:style w:type="paragraph" w:customStyle="1" w:styleId="ListNote">
    <w:name w:val="List Note"/>
    <w:basedOn w:val="List"/>
    <w:rsid w:val="000347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7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7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7AF"/>
    <w:rPr>
      <w:rFonts w:ascii="Courier New" w:hAnsi="Courier New"/>
    </w:rPr>
  </w:style>
  <w:style w:type="paragraph" w:customStyle="1" w:styleId="NoteBullet">
    <w:name w:val="Note Bullet"/>
    <w:basedOn w:val="Note"/>
    <w:rsid w:val="000347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7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7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7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0347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7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7AF"/>
    <w:rPr>
      <w:b/>
      <w:smallCaps/>
    </w:rPr>
  </w:style>
  <w:style w:type="paragraph" w:customStyle="1" w:styleId="TableListNumber">
    <w:name w:val="Table List Number"/>
    <w:basedOn w:val="ListNumber"/>
    <w:rsid w:val="000347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7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7AF"/>
    <w:pPr>
      <w:numPr>
        <w:numId w:val="8"/>
      </w:numPr>
    </w:pPr>
  </w:style>
  <w:style w:type="paragraph" w:customStyle="1" w:styleId="ListAlpha2">
    <w:name w:val="List Alpha 2"/>
    <w:basedOn w:val="List2"/>
    <w:rsid w:val="000347AF"/>
    <w:pPr>
      <w:numPr>
        <w:numId w:val="7"/>
      </w:numPr>
    </w:pPr>
  </w:style>
  <w:style w:type="paragraph" w:styleId="List2">
    <w:name w:val="List 2"/>
    <w:basedOn w:val="BodyText"/>
    <w:rsid w:val="000347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7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7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7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7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7AF"/>
    <w:pPr>
      <w:numPr>
        <w:numId w:val="2"/>
      </w:numPr>
    </w:pPr>
  </w:style>
  <w:style w:type="paragraph" w:styleId="ListBullet5">
    <w:name w:val="List Bullet 5"/>
    <w:basedOn w:val="List5"/>
    <w:rsid w:val="000347AF"/>
    <w:pPr>
      <w:numPr>
        <w:numId w:val="3"/>
      </w:numPr>
    </w:pPr>
  </w:style>
  <w:style w:type="paragraph" w:styleId="ListContinue2">
    <w:name w:val="List Continue 2"/>
    <w:basedOn w:val="List2"/>
    <w:rsid w:val="000347AF"/>
    <w:pPr>
      <w:ind w:firstLine="0"/>
    </w:pPr>
  </w:style>
  <w:style w:type="paragraph" w:styleId="ListContinue3">
    <w:name w:val="List Continue 3"/>
    <w:basedOn w:val="List3"/>
    <w:rsid w:val="000347AF"/>
    <w:pPr>
      <w:ind w:left="1021" w:firstLine="0"/>
    </w:pPr>
  </w:style>
  <w:style w:type="paragraph" w:styleId="ListContinue4">
    <w:name w:val="List Continue 4"/>
    <w:basedOn w:val="List4"/>
    <w:rsid w:val="000347AF"/>
    <w:pPr>
      <w:ind w:firstLine="0"/>
    </w:pPr>
  </w:style>
  <w:style w:type="paragraph" w:styleId="ListContinue5">
    <w:name w:val="List Continue 5"/>
    <w:basedOn w:val="List5"/>
    <w:rsid w:val="000347AF"/>
    <w:pPr>
      <w:ind w:firstLine="0"/>
    </w:pPr>
  </w:style>
  <w:style w:type="paragraph" w:styleId="ListNumber3">
    <w:name w:val="List Number 3"/>
    <w:basedOn w:val="List3"/>
    <w:rsid w:val="000347AF"/>
    <w:pPr>
      <w:numPr>
        <w:numId w:val="4"/>
      </w:numPr>
    </w:pPr>
  </w:style>
  <w:style w:type="paragraph" w:styleId="ListNumber4">
    <w:name w:val="List Number 4"/>
    <w:basedOn w:val="List4"/>
    <w:rsid w:val="000347AF"/>
    <w:pPr>
      <w:numPr>
        <w:numId w:val="5"/>
      </w:numPr>
    </w:pPr>
  </w:style>
  <w:style w:type="paragraph" w:styleId="ListNumber5">
    <w:name w:val="List Number 5"/>
    <w:basedOn w:val="List5"/>
    <w:rsid w:val="000347AF"/>
    <w:pPr>
      <w:numPr>
        <w:numId w:val="6"/>
      </w:numPr>
    </w:pPr>
  </w:style>
  <w:style w:type="paragraph" w:styleId="BlockText">
    <w:name w:val="Block Text"/>
    <w:basedOn w:val="Normal"/>
    <w:rsid w:val="000347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7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7AF"/>
    <w:rPr>
      <w:sz w:val="16"/>
      <w:vertAlign w:val="superscript"/>
    </w:rPr>
  </w:style>
  <w:style w:type="character" w:customStyle="1" w:styleId="Symbols">
    <w:name w:val="Symbols"/>
    <w:basedOn w:val="DefaultParagraphFont"/>
    <w:rsid w:val="000347AF"/>
    <w:rPr>
      <w:rFonts w:ascii="Symbol" w:hAnsi="Symbol"/>
    </w:rPr>
  </w:style>
  <w:style w:type="character" w:customStyle="1" w:styleId="MenuOptions">
    <w:name w:val="Menu Options"/>
    <w:basedOn w:val="DefaultParagraphFont"/>
    <w:rsid w:val="000347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7AF"/>
    <w:rPr>
      <w:b/>
    </w:rPr>
  </w:style>
  <w:style w:type="character" w:customStyle="1" w:styleId="Underlined">
    <w:name w:val="Underlined"/>
    <w:basedOn w:val="DefaultParagraphFont"/>
    <w:rsid w:val="000347AF"/>
    <w:rPr>
      <w:u w:val="single"/>
    </w:rPr>
  </w:style>
  <w:style w:type="paragraph" w:customStyle="1" w:styleId="TableBodyTextRight">
    <w:name w:val="Table Body Text Right"/>
    <w:basedOn w:val="TableBodyText"/>
    <w:rsid w:val="000347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7AF"/>
    <w:rPr>
      <w:sz w:val="18"/>
    </w:rPr>
  </w:style>
  <w:style w:type="paragraph" w:customStyle="1" w:styleId="BodySmallRight">
    <w:name w:val="Body Small Right"/>
    <w:basedOn w:val="BodyTextRight"/>
    <w:rsid w:val="000347AF"/>
    <w:rPr>
      <w:sz w:val="18"/>
      <w:szCs w:val="18"/>
    </w:rPr>
  </w:style>
  <w:style w:type="paragraph" w:customStyle="1" w:styleId="MarginEdition">
    <w:name w:val="Margin Edition"/>
    <w:basedOn w:val="MarginNote"/>
    <w:rsid w:val="000347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7AF"/>
    <w:rPr>
      <w:sz w:val="2"/>
      <w:szCs w:val="2"/>
    </w:rPr>
  </w:style>
  <w:style w:type="character" w:customStyle="1" w:styleId="Small">
    <w:name w:val="Small"/>
    <w:basedOn w:val="DefaultParagraphFont"/>
    <w:rsid w:val="000347AF"/>
    <w:rPr>
      <w:sz w:val="16"/>
    </w:rPr>
  </w:style>
  <w:style w:type="paragraph" w:customStyle="1" w:styleId="WideTable">
    <w:name w:val="Wide Table"/>
    <w:basedOn w:val="Normal"/>
    <w:rsid w:val="000347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7AF"/>
  </w:style>
  <w:style w:type="paragraph" w:styleId="Quote">
    <w:name w:val="Quote"/>
    <w:basedOn w:val="Heading1"/>
    <w:link w:val="QuoteChar"/>
    <w:qFormat/>
    <w:rsid w:val="000347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7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7AF"/>
    <w:pPr>
      <w:pageBreakBefore/>
    </w:pPr>
  </w:style>
  <w:style w:type="paragraph" w:customStyle="1" w:styleId="Border">
    <w:name w:val="Border"/>
    <w:basedOn w:val="Normal"/>
    <w:qFormat/>
    <w:rsid w:val="000347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7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7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7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7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7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7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7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7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7AF"/>
    <w:rPr>
      <w:u w:val="single"/>
    </w:rPr>
  </w:style>
  <w:style w:type="character" w:customStyle="1" w:styleId="BoldandItalics">
    <w:name w:val="Bold and Italics"/>
    <w:qFormat/>
    <w:rsid w:val="000347AF"/>
    <w:rPr>
      <w:b/>
      <w:i/>
      <w:u w:val="none"/>
    </w:rPr>
  </w:style>
  <w:style w:type="paragraph" w:styleId="BalloonText">
    <w:name w:val="Balloon Text"/>
    <w:basedOn w:val="Normal"/>
    <w:link w:val="BalloonTextChar"/>
    <w:rsid w:val="000347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7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7A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7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7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7A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991</Words>
  <Characters>6112</Characters>
  <Application>Microsoft Office Word</Application>
  <DocSecurity>0</DocSecurity>
  <Lines>230</Lines>
  <Paragraphs>180</Paragraphs>
  <ScaleCrop>false</ScaleCrop>
  <Company>Author-it Software Corporation Ltd.</Company>
  <LinksUpToDate>false</LinksUpToDate>
  <CharactersWithSpaces>6964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PUA30412 Certificate III in Public Safety (SES Rescue)</dc:title>
  <dc:subject>Approved</dc:subject>
  <dc:creator>Government Skills Australia</dc:creator>
  <cp:keywords>Release 4</cp:keywords>
  <dc:description>Review Date: 12 April 2008</dc:description>
  <cp:lastModifiedBy>TPCMS</cp:lastModifiedBy>
  <cp:revision>3</cp:revision>
  <dcterms:created xsi:type="dcterms:W3CDTF">2013-05-01T07:16:00Z</dcterms:created>
  <dcterms:modified xsi:type="dcterms:W3CDTF">2013-05-01T07:16:00Z</dcterms:modified>
</cp:coreProperties>
</file>