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87A" w:rsidP="00AB6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PUA21012 Certificate II in Public Safety (Aquatic Rescue)</w:t>
      </w:r>
      <w:r>
        <w:fldChar w:fldCharType="end"/>
      </w:r>
    </w:p>
    <w:p w:rsidR="00AB687A" w:rsidP="00AB687A">
      <w:pPr>
        <w:pStyle w:val="Version"/>
        <w:sectPr w:rsidSect="00C427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42702" w:rsidP="00C42702">
      <w:pPr>
        <w:pStyle w:val="SuperHeading"/>
      </w:pPr>
      <w:r w:rsidRPr="00C42702">
        <w:t>PUA21012 Certificate II in Public Safety (Aquatic Rescue)</w:t>
      </w:r>
    </w:p>
    <w:p w:rsidR="00000000" w:rsidRPr="00C42702" w:rsidP="00C42702">
      <w:pPr>
        <w:pStyle w:val="Heading1"/>
      </w:pPr>
      <w:bookmarkStart w:id="1" w:name="O_572200"/>
      <w:bookmarkEnd w:id="1"/>
      <w:r w:rsidRPr="00C427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TableBodyText"/>
            </w:pPr>
            <w:r w:rsidRPr="00C42702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TableBodyText"/>
            </w:pPr>
            <w:r w:rsidRPr="00C42702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TableBodyText"/>
              <w:rPr>
                <w:lang w:val="en-NZ"/>
              </w:rPr>
            </w:pPr>
            <w:r w:rsidRPr="00C42702">
              <w:rPr>
                <w:rStyle w:val="SpecialBold"/>
              </w:rPr>
              <w:t>Comments</w:t>
            </w:r>
          </w:p>
        </w:tc>
      </w:tr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TableBodyText"/>
              <w:rPr>
                <w:lang w:val="en-NZ"/>
              </w:rPr>
            </w:pPr>
            <w:r w:rsidRPr="00C42702"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TableBodyText"/>
              <w:rPr>
                <w:lang w:val="en-NZ"/>
              </w:rPr>
            </w:pPr>
            <w:r w:rsidRPr="00C42702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TableBodyText"/>
              <w:rPr>
                <w:lang w:val="en-NZ"/>
              </w:rPr>
            </w:pPr>
            <w:r w:rsidRPr="00C42702">
              <w:t xml:space="preserve">Imported units updated. </w:t>
            </w:r>
          </w:p>
        </w:tc>
      </w:tr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TableBodyText"/>
              <w:rPr>
                <w:lang w:val="en-NZ"/>
              </w:rPr>
            </w:pPr>
            <w:r w:rsidRPr="00C42702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TableBodyText"/>
              <w:rPr>
                <w:lang w:val="en-NZ"/>
              </w:rPr>
            </w:pPr>
            <w:r w:rsidRPr="00C42702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TableBodyText"/>
              <w:rPr>
                <w:lang w:val="en-NZ"/>
              </w:rPr>
            </w:pPr>
            <w:r w:rsidRPr="00C42702">
              <w:t>Imported units updated</w:t>
            </w:r>
          </w:p>
        </w:tc>
      </w:tr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TableBodyText"/>
              <w:rPr>
                <w:lang w:val="en-NZ"/>
              </w:rPr>
            </w:pPr>
            <w:r w:rsidRPr="00C42702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TableBodyText"/>
              <w:rPr>
                <w:lang w:val="en-NZ"/>
              </w:rPr>
            </w:pPr>
            <w:r w:rsidRPr="00C42702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TableBodyText"/>
            </w:pPr>
            <w:r w:rsidRPr="00C42702">
              <w:t>New release of existing qualification from PUA00 v8.1: PUA21010. Packaging rules wording reviewed, import</w:t>
            </w:r>
            <w:r w:rsidRPr="00C42702">
              <w:t>ed units updated, elective groupings changed. Equivalent.</w:t>
            </w:r>
          </w:p>
        </w:tc>
      </w:tr>
    </w:tbl>
    <w:p w:rsidR="00000000" w:rsidRPr="00C42702" w:rsidP="00C42702">
      <w:pPr>
        <w:pStyle w:val="BodyText"/>
      </w:pPr>
    </w:p>
    <w:p w:rsidR="00000000" w:rsidRPr="00C42702" w:rsidP="00C42702">
      <w:pPr>
        <w:pStyle w:val="AllowPageBreak"/>
      </w:pPr>
    </w:p>
    <w:p w:rsidR="00000000" w:rsidRPr="00C42702" w:rsidP="00C42702">
      <w:pPr>
        <w:pStyle w:val="Heading1"/>
      </w:pPr>
      <w:bookmarkStart w:id="2" w:name="O_572199"/>
      <w:bookmarkEnd w:id="2"/>
      <w:r w:rsidRPr="00C42702">
        <w:t>Description</w:t>
      </w:r>
    </w:p>
    <w:p w:rsidR="00000000" w:rsidRPr="00C42702" w:rsidP="00C42702">
      <w:pPr>
        <w:pStyle w:val="BodyText"/>
      </w:pPr>
      <w:r w:rsidRPr="00C42702">
        <w:t>Not applicable.</w:t>
      </w:r>
    </w:p>
    <w:p w:rsidR="00000000" w:rsidRPr="00C42702" w:rsidP="00C42702">
      <w:pPr>
        <w:pStyle w:val="AllowPageBreak"/>
      </w:pPr>
    </w:p>
    <w:p w:rsidR="00000000" w:rsidRPr="00C42702" w:rsidP="00C42702">
      <w:pPr>
        <w:pStyle w:val="Heading1"/>
      </w:pPr>
      <w:bookmarkStart w:id="3" w:name="O_572198"/>
      <w:bookmarkEnd w:id="3"/>
      <w:r w:rsidRPr="00C42702">
        <w:t>Pathways Information</w:t>
      </w:r>
    </w:p>
    <w:p w:rsidR="00000000" w:rsidRPr="00C42702" w:rsidP="00C42702">
      <w:pPr>
        <w:pStyle w:val="BodyText"/>
      </w:pPr>
      <w:r w:rsidRPr="00C42702">
        <w:rPr>
          <w:rStyle w:val="SpecialBold"/>
        </w:rPr>
        <w:t>Pathways into the qualification</w:t>
      </w:r>
    </w:p>
    <w:p w:rsidR="00000000" w:rsidRPr="00C42702" w:rsidP="00C42702">
      <w:pPr>
        <w:pStyle w:val="BodyText"/>
      </w:pPr>
      <w:r w:rsidRPr="00C42702">
        <w:t>Candidates may enter the qualification through a number of entry points demonstrating potential to undertake vocational education and training at this qualification level, such as:</w:t>
      </w:r>
    </w:p>
    <w:p w:rsidR="00000000" w:rsidRPr="00C42702" w:rsidP="00C42702">
      <w:pPr>
        <w:pStyle w:val="ListBullet"/>
      </w:pPr>
      <w:r w:rsidRPr="00C42702">
        <w:t>working in a lifesaver, lifeguard or marine rescue role</w:t>
      </w:r>
    </w:p>
    <w:p w:rsidR="00000000" w:rsidRPr="00C42702" w:rsidP="00C42702">
      <w:pPr>
        <w:pStyle w:val="ListBullet"/>
      </w:pPr>
      <w:r w:rsidRPr="00C42702">
        <w:t>with vocational ex</w:t>
      </w:r>
      <w:r w:rsidRPr="00C42702">
        <w:t>perience in beach or marine safety roles.</w:t>
      </w:r>
    </w:p>
    <w:p w:rsidR="00000000" w:rsidRPr="00C42702" w:rsidP="00C42702">
      <w:pPr>
        <w:pStyle w:val="BodyText"/>
      </w:pPr>
      <w:r w:rsidRPr="00C42702">
        <w:rPr>
          <w:rStyle w:val="SpecialBold"/>
        </w:rPr>
        <w:t>Pathways from the qualification</w:t>
      </w:r>
    </w:p>
    <w:p w:rsidR="00000000" w:rsidRPr="00C42702" w:rsidP="00C42702">
      <w:pPr>
        <w:pStyle w:val="BodyText"/>
      </w:pPr>
      <w:r w:rsidRPr="00C42702">
        <w:t>After achieving the PUA21010 Certificate II in Public Safety (Aquatic Rescue), candidates may undertake a range of qualifications relevant to their role, such as:</w:t>
      </w:r>
    </w:p>
    <w:p w:rsidR="00000000" w:rsidRPr="00C42702" w:rsidP="00C42702">
      <w:pPr>
        <w:pStyle w:val="ListBullet"/>
      </w:pPr>
      <w:r w:rsidRPr="00C42702">
        <w:t>PUA31310 Certifica</w:t>
      </w:r>
      <w:r w:rsidRPr="00C42702">
        <w:t>te III in Public Safety (Aquatic Search and Rescue)</w:t>
      </w:r>
    </w:p>
    <w:p w:rsidR="00AB687A" w:rsidP="00C42702">
      <w:pPr>
        <w:pStyle w:val="ListBullet"/>
      </w:pPr>
      <w:r w:rsidRPr="00C42702">
        <w:t>PUA31404 Certificate III in Public Safety (Community Safety).</w:t>
      </w:r>
    </w:p>
    <w:p w:rsidR="00AB687A" w:rsidP="00C42702">
      <w:pPr>
        <w:pStyle w:val="ListBullet"/>
      </w:pPr>
    </w:p>
    <w:p w:rsidR="00000000" w:rsidRPr="00C42702" w:rsidP="00C42702">
      <w:pPr>
        <w:pStyle w:val="Heading1"/>
      </w:pPr>
      <w:bookmarkStart w:id="4" w:name="O_572197"/>
      <w:bookmarkEnd w:id="4"/>
      <w:r w:rsidRPr="00C42702">
        <w:t>Licensing/Regulatory Information</w:t>
      </w:r>
    </w:p>
    <w:p w:rsidR="00000000" w:rsidRPr="00C42702" w:rsidP="00C42702">
      <w:pPr>
        <w:pStyle w:val="BodyText"/>
      </w:pPr>
      <w:r w:rsidRPr="00C42702">
        <w:t>Not applicable.</w:t>
      </w:r>
    </w:p>
    <w:p w:rsidR="00000000" w:rsidRPr="00C42702" w:rsidP="00C42702">
      <w:pPr>
        <w:pStyle w:val="AllowPageBreak"/>
      </w:pPr>
    </w:p>
    <w:p w:rsidR="00000000" w:rsidRPr="00C42702" w:rsidP="00C42702">
      <w:pPr>
        <w:pStyle w:val="Heading1"/>
      </w:pPr>
      <w:bookmarkStart w:id="5" w:name="O_572196"/>
      <w:bookmarkEnd w:id="5"/>
      <w:r w:rsidRPr="00C42702">
        <w:t>Entry Requirements</w:t>
      </w:r>
    </w:p>
    <w:p w:rsidR="00000000" w:rsidRPr="00C42702" w:rsidP="00C42702">
      <w:pPr>
        <w:pStyle w:val="BodyText"/>
      </w:pPr>
      <w:r w:rsidRPr="00C42702">
        <w:t>Not applicable.</w:t>
      </w:r>
    </w:p>
    <w:p w:rsidR="00000000" w:rsidRPr="00C42702" w:rsidP="00C42702">
      <w:pPr>
        <w:pStyle w:val="AllowPageBreak"/>
      </w:pPr>
    </w:p>
    <w:p w:rsidR="00000000" w:rsidRPr="00C42702" w:rsidP="00C42702">
      <w:pPr>
        <w:pStyle w:val="Heading1"/>
      </w:pPr>
      <w:bookmarkStart w:id="6" w:name="O_572195"/>
      <w:bookmarkEnd w:id="6"/>
      <w:r w:rsidRPr="00C42702">
        <w:t>Employ</w:t>
      </w:r>
      <w:r w:rsidRPr="00C42702">
        <w:t>ability Skills Summary</w:t>
      </w:r>
    </w:p>
    <w:p w:rsidR="00000000" w:rsidRPr="00C42702" w:rsidP="00C42702">
      <w:pPr>
        <w:pStyle w:val="BodyText"/>
      </w:pPr>
      <w:r w:rsidRPr="00C42702">
        <w:rPr>
          <w:rStyle w:val="SpecialBold"/>
        </w:rPr>
        <w:t>Employability Skills Summary for PUA21012 Certificate II in Public Safety</w:t>
      </w:r>
      <w:r w:rsidRPr="00C42702">
        <w:t xml:space="preserve"> (</w:t>
      </w:r>
      <w:r w:rsidRPr="00C42702">
        <w:rPr>
          <w:rStyle w:val="SpecialBold"/>
        </w:rPr>
        <w:t>Aquatic Rescue</w:t>
      </w:r>
      <w:r w:rsidRPr="00C42702">
        <w:t>)</w:t>
      </w:r>
    </w:p>
    <w:p w:rsidR="00000000" w:rsidRPr="00C42702" w:rsidP="00C42702">
      <w:pPr>
        <w:pStyle w:val="BodyText"/>
      </w:pPr>
      <w:r w:rsidRPr="00C42702">
        <w:t>Employability Skills are part of a unit of competency.</w:t>
      </w:r>
    </w:p>
    <w:p w:rsidR="00000000" w:rsidRPr="00C42702" w:rsidP="00C42702">
      <w:pPr>
        <w:pStyle w:val="BodyText"/>
      </w:pPr>
      <w:r w:rsidRPr="00C42702">
        <w:t>Employability Skills statements from a selection of units of competency from the PUA21012 Certificate II in Public Safety (Aquatic Rescue) have been reproduced in the table below.</w:t>
      </w:r>
    </w:p>
    <w:p w:rsidR="00000000" w:rsidRPr="00C42702" w:rsidP="00C42702">
      <w:pPr>
        <w:pStyle w:val="BodyText"/>
      </w:pPr>
      <w:r w:rsidRPr="00C42702">
        <w:t>This table provides an example of Employability Skills for the qualification</w:t>
      </w:r>
      <w:r w:rsidRPr="00C42702">
        <w:t xml:space="preserve">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BodyText"/>
            </w:pPr>
            <w:r w:rsidRPr="00C42702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Employability Skills Statement</w:t>
            </w:r>
          </w:p>
        </w:tc>
      </w:tr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ListBullet"/>
            </w:pPr>
            <w:r w:rsidRPr="00C42702">
              <w:t>interact with people internally and externally through verbal, non-verbal an</w:t>
            </w:r>
            <w:r w:rsidRPr="00C42702">
              <w:t>d written communications in the workplace and follow verbal and written workplace instructions</w:t>
            </w:r>
          </w:p>
          <w:p w:rsidR="00000000" w:rsidRPr="00C42702" w:rsidP="00C42702">
            <w:pPr>
              <w:pStyle w:val="ListBullet"/>
            </w:pPr>
            <w:r w:rsidRPr="00C42702">
              <w:t>provide verbal reports to paramedical personnel</w:t>
            </w:r>
          </w:p>
          <w:p w:rsidR="00000000" w:rsidRPr="00C42702" w:rsidP="00C42702">
            <w:pPr>
              <w:pStyle w:val="ListBullet"/>
            </w:pPr>
            <w:r w:rsidRPr="00C42702">
              <w:t>use active listening skills and questioning techniques to clarify issues</w:t>
            </w:r>
          </w:p>
          <w:p w:rsidR="00000000" w:rsidRPr="00C42702" w:rsidP="00C42702">
            <w:pPr>
              <w:pStyle w:val="ListBullet"/>
            </w:pPr>
            <w:r w:rsidRPr="00C42702">
              <w:t>use established communication pathways f</w:t>
            </w:r>
            <w:r w:rsidRPr="00C42702">
              <w:t>or routine and non-routine communication</w:t>
            </w:r>
          </w:p>
          <w:p w:rsidR="00000000" w:rsidP="00C42702">
            <w:pPr>
              <w:pStyle w:val="ListBullet"/>
              <w:rPr>
                <w:lang w:val="en-NZ"/>
              </w:rPr>
            </w:pPr>
            <w:r w:rsidRPr="00C42702">
              <w:t>use language that is clear, concise and appropriate to client, assignment and organisation's requirements, in all communications</w:t>
            </w:r>
          </w:p>
        </w:tc>
      </w:tr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ListBullet"/>
            </w:pPr>
            <w:r w:rsidRPr="00C42702">
              <w:t>assist members of other emergency services</w:t>
            </w:r>
          </w:p>
          <w:p w:rsidR="00000000" w:rsidRPr="00C42702" w:rsidP="00C42702">
            <w:pPr>
              <w:pStyle w:val="ListBullet"/>
            </w:pPr>
            <w:r w:rsidRPr="00C42702">
              <w:t>contribute to the identification of team goals and objectives</w:t>
            </w:r>
          </w:p>
          <w:p w:rsidR="00000000" w:rsidRPr="00C42702" w:rsidP="00C42702">
            <w:pPr>
              <w:pStyle w:val="ListBullet"/>
            </w:pPr>
            <w:r w:rsidRPr="00C42702">
              <w:t>discuss methods for minimising hazards with team members and reach agreement as a team</w:t>
            </w:r>
          </w:p>
          <w:p w:rsidR="00000000" w:rsidRPr="00C42702" w:rsidP="00C42702">
            <w:pPr>
              <w:pStyle w:val="ListBullet"/>
            </w:pPr>
            <w:r w:rsidRPr="00C42702">
              <w:t>encourage others/team members</w:t>
            </w:r>
          </w:p>
          <w:p w:rsidR="00000000" w:rsidRPr="00C42702" w:rsidP="00C42702">
            <w:pPr>
              <w:pStyle w:val="ListBullet"/>
            </w:pPr>
            <w:r w:rsidRPr="00C42702">
              <w:t>obtain and discuss operation and task information with team members</w:t>
            </w:r>
          </w:p>
          <w:p w:rsidR="00000000" w:rsidRPr="00C42702" w:rsidP="00C42702">
            <w:pPr>
              <w:pStyle w:val="ListBullet"/>
            </w:pPr>
            <w:r w:rsidRPr="00C42702">
              <w:t>participa</w:t>
            </w:r>
            <w:r w:rsidRPr="00C42702">
              <w:t>te in rescue operations as a member of an aquatic rescue team</w:t>
            </w:r>
          </w:p>
          <w:p w:rsidR="00000000" w:rsidRPr="00C42702" w:rsidP="00C42702">
            <w:pPr>
              <w:pStyle w:val="ListBullet"/>
            </w:pPr>
            <w:r w:rsidRPr="00C42702">
              <w:t>take part in group discussions and informal meetings</w:t>
            </w:r>
          </w:p>
          <w:p w:rsidR="00000000" w:rsidP="00C42702">
            <w:pPr>
              <w:pStyle w:val="ListBullet"/>
              <w:rPr>
                <w:lang w:val="en-NZ"/>
              </w:rPr>
            </w:pPr>
            <w:r w:rsidRPr="00C42702">
              <w:t>work cooperatively with personnel from other organisations</w:t>
            </w:r>
          </w:p>
        </w:tc>
      </w:tr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ListBullet"/>
            </w:pPr>
            <w:r w:rsidRPr="00C42702">
              <w:t xml:space="preserve">minimise or control hazards and environmental conditions </w:t>
            </w:r>
          </w:p>
          <w:p w:rsidR="00000000" w:rsidRPr="00C42702" w:rsidP="00C42702">
            <w:pPr>
              <w:pStyle w:val="ListBullet"/>
            </w:pPr>
            <w:r w:rsidRPr="00C42702">
              <w:t>provid</w:t>
            </w:r>
            <w:r w:rsidRPr="00C42702">
              <w:t>e emergency care pending the arrival of appropriately qualified personnel</w:t>
            </w:r>
          </w:p>
          <w:p w:rsidR="00000000" w:rsidRPr="00C42702" w:rsidP="00C42702">
            <w:pPr>
              <w:pStyle w:val="ListBullet"/>
            </w:pPr>
            <w:r w:rsidRPr="00C42702">
              <w:t>recognise and resolve problems and conflict</w:t>
            </w:r>
          </w:p>
          <w:p w:rsidR="00000000" w:rsidRPr="00C42702" w:rsidP="00C42702">
            <w:pPr>
              <w:pStyle w:val="ListBullet"/>
            </w:pPr>
            <w:r w:rsidRPr="00C42702">
              <w:t>rectify and/or report first aid equipment faults</w:t>
            </w:r>
          </w:p>
          <w:p w:rsidR="00000000" w:rsidP="00C42702">
            <w:pPr>
              <w:pStyle w:val="ListBullet"/>
              <w:rPr>
                <w:lang w:val="en-NZ"/>
              </w:rPr>
            </w:pPr>
            <w:r w:rsidRPr="00C42702">
              <w:t>research hazards en-route to the incident area to determine a safe route/course</w:t>
            </w:r>
          </w:p>
        </w:tc>
      </w:tr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ListBullet"/>
            </w:pPr>
            <w:r w:rsidRPr="00C42702">
              <w:t>initiate search and rescue patterns if required within the incident area where distressed vessel or survivors are believed to now be located</w:t>
            </w:r>
          </w:p>
          <w:p w:rsidR="00000000" w:rsidRPr="00C42702" w:rsidP="00C42702">
            <w:pPr>
              <w:pStyle w:val="ListBullet"/>
            </w:pPr>
            <w:r w:rsidRPr="00C42702">
              <w:t>raise occupational health and safety issues with designated personnel in accordance with</w:t>
            </w:r>
            <w:r w:rsidRPr="00C42702">
              <w:t xml:space="preserve"> workplace procedures and relevant occupational health and safety legislation</w:t>
            </w:r>
          </w:p>
          <w:p w:rsidR="00000000" w:rsidRPr="00C42702" w:rsidP="00C42702">
            <w:pPr>
              <w:pStyle w:val="ListBullet"/>
            </w:pPr>
            <w:r w:rsidRPr="00C42702">
              <w:t>recognise and refer to the supervisor, personal capabilities and limitations</w:t>
            </w:r>
          </w:p>
          <w:p w:rsidR="00000000" w:rsidP="00C42702">
            <w:pPr>
              <w:pStyle w:val="ListBullet"/>
              <w:rPr>
                <w:lang w:val="en-NZ"/>
              </w:rPr>
            </w:pPr>
            <w:r w:rsidRPr="00C42702">
              <w:t xml:space="preserve">use improvised techniques where access to equipment is limited </w:t>
            </w:r>
          </w:p>
        </w:tc>
      </w:tr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ListBullet"/>
            </w:pPr>
            <w:r w:rsidRPr="00C42702">
              <w:t>assess work</w:t>
            </w:r>
            <w:r w:rsidRPr="00C42702">
              <w:t xml:space="preserve"> load and set priorities within allocated timeframes</w:t>
            </w:r>
          </w:p>
          <w:p w:rsidR="00000000" w:rsidRPr="00C42702" w:rsidP="00C42702">
            <w:pPr>
              <w:pStyle w:val="ListBullet"/>
            </w:pPr>
            <w:r w:rsidRPr="00C42702">
              <w:t>identify factors affecting work requirements, assess their impact and take appropriate action to ensure work requirements are met</w:t>
            </w:r>
          </w:p>
          <w:p w:rsidR="00000000" w:rsidRPr="00C42702" w:rsidP="00C42702">
            <w:pPr>
              <w:pStyle w:val="ListBullet"/>
            </w:pPr>
            <w:r w:rsidRPr="00C42702">
              <w:t>identify hazards and assess risks</w:t>
            </w:r>
          </w:p>
          <w:p w:rsidR="00000000" w:rsidRPr="00C42702" w:rsidP="00C42702">
            <w:pPr>
              <w:pStyle w:val="ListBullet"/>
            </w:pPr>
            <w:r w:rsidRPr="00C42702">
              <w:t>prepare and make ready for use relevant</w:t>
            </w:r>
            <w:r w:rsidRPr="00C42702">
              <w:t xml:space="preserve"> maps/charts, electronic navigation aids and navigation equipment</w:t>
            </w:r>
          </w:p>
          <w:p w:rsidR="00000000" w:rsidRPr="00C42702" w:rsidP="00C42702">
            <w:pPr>
              <w:pStyle w:val="ListBullet"/>
            </w:pPr>
            <w:r w:rsidRPr="00C42702">
              <w:t>report the need for additional personnel and/or specialist equipment to the supervisor</w:t>
            </w:r>
          </w:p>
          <w:p w:rsidR="00000000" w:rsidP="00C42702">
            <w:pPr>
              <w:pStyle w:val="ListBullet"/>
              <w:rPr>
                <w:lang w:val="en-NZ"/>
              </w:rPr>
            </w:pPr>
            <w:r w:rsidRPr="00C42702">
              <w:t>select personal protective equipment based on the nature of the rescue operation</w:t>
            </w:r>
          </w:p>
        </w:tc>
      </w:tr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ListBullet"/>
            </w:pPr>
            <w:r w:rsidRPr="00C42702">
              <w:t>develop and maintain own expertise</w:t>
            </w:r>
          </w:p>
          <w:p w:rsidR="00000000" w:rsidRPr="00C42702" w:rsidP="00C42702">
            <w:pPr>
              <w:pStyle w:val="ListBullet"/>
            </w:pPr>
            <w:r w:rsidRPr="00C42702">
              <w:t xml:space="preserve">effectively recognise level of well being necessary to perform work </w:t>
            </w:r>
          </w:p>
          <w:p w:rsidR="00000000" w:rsidRPr="00C42702" w:rsidP="00C42702">
            <w:pPr>
              <w:pStyle w:val="ListBullet"/>
            </w:pPr>
            <w:r w:rsidRPr="00C42702">
              <w:t>identify signs and symptoms of operational stress in self and others and report these signs and symptoms to relevant personnel</w:t>
            </w:r>
          </w:p>
          <w:p w:rsidR="00000000" w:rsidRPr="00C42702" w:rsidP="00C42702">
            <w:pPr>
              <w:pStyle w:val="ListBullet"/>
            </w:pPr>
            <w:r w:rsidRPr="00C42702">
              <w:t>identify training and dev</w:t>
            </w:r>
            <w:r w:rsidRPr="00C42702">
              <w:t>elopment needs relevant to the area of work</w:t>
            </w:r>
          </w:p>
          <w:p w:rsidR="00000000" w:rsidRPr="00C42702" w:rsidP="00C42702">
            <w:pPr>
              <w:pStyle w:val="ListBullet"/>
            </w:pPr>
            <w:r w:rsidRPr="00C42702">
              <w:t>manage own work</w:t>
            </w:r>
          </w:p>
          <w:p w:rsidR="00000000" w:rsidRPr="00C42702" w:rsidP="00C42702">
            <w:pPr>
              <w:pStyle w:val="ListBullet"/>
            </w:pPr>
            <w:r w:rsidRPr="00C42702">
              <w:t xml:space="preserve">monitor own work </w:t>
            </w:r>
          </w:p>
          <w:p w:rsidR="00000000" w:rsidP="00C42702">
            <w:pPr>
              <w:pStyle w:val="ListBullet"/>
              <w:rPr>
                <w:lang w:val="en-NZ"/>
              </w:rPr>
            </w:pPr>
            <w:r w:rsidRPr="00C42702">
              <w:t xml:space="preserve">recognise and manage signs of personal stress </w:t>
            </w:r>
          </w:p>
        </w:tc>
      </w:tr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ListBullet"/>
            </w:pPr>
            <w:r w:rsidRPr="00C42702">
              <w:t>learn about casualty handling techniques</w:t>
            </w:r>
          </w:p>
          <w:p w:rsidR="00000000" w:rsidRPr="00C42702" w:rsidP="00C42702">
            <w:pPr>
              <w:pStyle w:val="ListBullet"/>
            </w:pPr>
            <w:r w:rsidRPr="00C42702">
              <w:t>learn about manual handling techniques</w:t>
            </w:r>
          </w:p>
          <w:p w:rsidR="00000000" w:rsidRPr="00C42702" w:rsidP="00C42702">
            <w:pPr>
              <w:pStyle w:val="ListBullet"/>
            </w:pPr>
            <w:r w:rsidRPr="00C42702">
              <w:t xml:space="preserve">learn about priorities for life support </w:t>
            </w:r>
            <w:r w:rsidRPr="00C42702">
              <w:t>in emergencies including the DRABC (danger, response, airway, breathing ventilation and circulation assessments) model</w:t>
            </w:r>
          </w:p>
          <w:p w:rsidR="00000000" w:rsidRPr="00C42702" w:rsidP="00C42702">
            <w:pPr>
              <w:pStyle w:val="ListBullet"/>
            </w:pPr>
            <w:r w:rsidRPr="00C42702">
              <w:t>learn about resuscitation techniques</w:t>
            </w:r>
          </w:p>
          <w:p w:rsidR="00000000" w:rsidRPr="00C42702" w:rsidP="00C42702">
            <w:pPr>
              <w:pStyle w:val="ListBullet"/>
            </w:pPr>
            <w:r w:rsidRPr="00C42702">
              <w:t>learn about systems of the body</w:t>
            </w:r>
          </w:p>
          <w:p w:rsidR="00000000" w:rsidP="00C42702">
            <w:pPr>
              <w:pStyle w:val="ListBullet"/>
              <w:rPr>
                <w:lang w:val="en-NZ"/>
              </w:rPr>
            </w:pPr>
            <w:r w:rsidRPr="00C42702">
              <w:t>learn about verbal and non-verbal communication techniques including hand signals and language style</w:t>
            </w:r>
          </w:p>
        </w:tc>
      </w:tr>
      <w:tr w:rsidTr="00AB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ListBullet"/>
            </w:pPr>
            <w:r w:rsidRPr="00C42702">
              <w:t xml:space="preserve">operate a chart plotter </w:t>
            </w:r>
          </w:p>
          <w:p w:rsidR="00000000" w:rsidRPr="00C42702" w:rsidP="00C42702">
            <w:pPr>
              <w:pStyle w:val="ListBullet"/>
            </w:pPr>
            <w:r w:rsidRPr="00C42702">
              <w:t xml:space="preserve">operate a GPS </w:t>
            </w:r>
          </w:p>
          <w:p w:rsidR="00000000" w:rsidRPr="00C42702" w:rsidP="00C42702">
            <w:pPr>
              <w:pStyle w:val="ListBullet"/>
            </w:pPr>
            <w:r w:rsidRPr="00C42702">
              <w:t>operate a radio system</w:t>
            </w:r>
          </w:p>
          <w:p w:rsidR="00000000" w:rsidRPr="00C42702" w:rsidP="00C42702">
            <w:pPr>
              <w:pStyle w:val="ListBullet"/>
            </w:pPr>
            <w:r w:rsidRPr="00C42702">
              <w:t>operate an appropriate sized rescue vessel</w:t>
            </w:r>
          </w:p>
          <w:p w:rsidR="00000000" w:rsidRPr="00C42702" w:rsidP="00C42702">
            <w:pPr>
              <w:pStyle w:val="ListBullet"/>
            </w:pPr>
            <w:r w:rsidRPr="00C42702">
              <w:t>operate an intercom system</w:t>
            </w:r>
          </w:p>
          <w:p w:rsidR="00000000" w:rsidRPr="00C42702" w:rsidP="00C42702">
            <w:pPr>
              <w:pStyle w:val="ListBullet"/>
            </w:pPr>
            <w:r w:rsidRPr="00C42702">
              <w:t>operate f</w:t>
            </w:r>
            <w:r w:rsidRPr="00C42702">
              <w:t>irst aid equipment</w:t>
            </w:r>
          </w:p>
          <w:p w:rsidR="00000000" w:rsidRPr="00C42702" w:rsidP="00C42702">
            <w:pPr>
              <w:pStyle w:val="ListBullet"/>
            </w:pPr>
            <w:r w:rsidRPr="00C42702">
              <w:t>operate satellite phones from search and rescue authority</w:t>
            </w:r>
          </w:p>
          <w:p w:rsidR="00000000" w:rsidRPr="00C42702" w:rsidP="00C42702">
            <w:pPr>
              <w:pStyle w:val="ListBullet"/>
            </w:pPr>
            <w:r w:rsidRPr="00C42702">
              <w:t>use communication technology if relevant to workplace requirements</w:t>
            </w:r>
          </w:p>
          <w:p w:rsidR="00000000" w:rsidRPr="00C42702" w:rsidP="00C42702">
            <w:pPr>
              <w:pStyle w:val="ListBullet"/>
            </w:pPr>
            <w:r w:rsidRPr="00C42702">
              <w:t>use information technology effectively</w:t>
            </w:r>
          </w:p>
        </w:tc>
      </w:tr>
    </w:tbl>
    <w:p w:rsidR="00000000" w:rsidRPr="00C42702" w:rsidP="00C42702">
      <w:pPr>
        <w:pStyle w:val="BodyText"/>
      </w:pPr>
    </w:p>
    <w:p w:rsidR="00000000" w:rsidRPr="00C42702" w:rsidP="00C42702">
      <w:pPr>
        <w:pStyle w:val="AllowPageBreak"/>
      </w:pPr>
    </w:p>
    <w:p w:rsidR="00000000" w:rsidRPr="00C42702" w:rsidP="00C42702">
      <w:pPr>
        <w:pStyle w:val="Heading1"/>
      </w:pPr>
      <w:bookmarkStart w:id="7" w:name="O_572194"/>
      <w:bookmarkEnd w:id="7"/>
      <w:r w:rsidRPr="00C42702">
        <w:t>Packaging Rules</w:t>
      </w:r>
    </w:p>
    <w:p w:rsidR="00000000" w:rsidRPr="00C42702" w:rsidP="00C42702">
      <w:pPr>
        <w:pStyle w:val="BodyText"/>
      </w:pPr>
      <w:r w:rsidRPr="00C42702">
        <w:t>8 units of competency are required for this qualification including:</w:t>
      </w:r>
    </w:p>
    <w:p w:rsidR="00000000" w:rsidRPr="00C42702" w:rsidP="00C42702">
      <w:pPr>
        <w:pStyle w:val="ListBullet"/>
      </w:pPr>
      <w:r w:rsidRPr="00C42702">
        <w:t>5 core units</w:t>
      </w:r>
    </w:p>
    <w:p w:rsidR="00000000" w:rsidRPr="00C42702" w:rsidP="00C42702">
      <w:pPr>
        <w:pStyle w:val="ListBullet"/>
      </w:pPr>
      <w:r w:rsidRPr="00C42702">
        <w:t>3 elective units</w:t>
      </w:r>
    </w:p>
    <w:p w:rsidR="00000000" w:rsidRPr="00C42702" w:rsidP="00C42702">
      <w:pPr>
        <w:pStyle w:val="BodyText"/>
      </w:pPr>
      <w:r w:rsidRPr="00C42702">
        <w:t>Choose a minimum of 1 elective unit from the list of elective units below.</w:t>
      </w:r>
    </w:p>
    <w:p w:rsidR="00000000" w:rsidRPr="00C42702" w:rsidP="00C42702">
      <w:pPr>
        <w:pStyle w:val="BodyText"/>
      </w:pPr>
      <w:r w:rsidRPr="00C42702">
        <w:t>Choose the remaining 2 elective units from either the elective list below or else</w:t>
      </w:r>
      <w:r w:rsidRPr="00C42702">
        <w:t>where in this training package or another endorsed training package or accredited course.</w:t>
      </w:r>
    </w:p>
    <w:p w:rsidR="00000000" w:rsidRPr="00C42702" w:rsidP="00C42702">
      <w:pPr>
        <w:pStyle w:val="BodyText"/>
      </w:pPr>
      <w:r w:rsidRPr="00C42702">
        <w:t>Only 1 unit from Group B may be included in this qualification.</w:t>
      </w:r>
    </w:p>
    <w:p w:rsidR="00000000" w:rsidRPr="00C42702" w:rsidP="00C42702">
      <w:pPr>
        <w:pStyle w:val="BodyText"/>
      </w:pPr>
      <w:r w:rsidRPr="00C42702">
        <w:t>Only 1 unit from Group C may be included in this qualification.</w:t>
      </w:r>
    </w:p>
    <w:p w:rsidR="00000000" w:rsidRPr="00C42702" w:rsidP="00C42702">
      <w:pPr>
        <w:pStyle w:val="BodyText"/>
      </w:pPr>
      <w:r w:rsidRPr="00C42702">
        <w:t>All elective units selected from outsi</w:t>
      </w:r>
      <w:r w:rsidRPr="00C42702">
        <w:t>de this qualification must be from an equivalent qualification level or higher.</w:t>
      </w:r>
    </w:p>
    <w:p w:rsidR="00000000" w:rsidRPr="00C42702" w:rsidP="00C42702">
      <w:pPr>
        <w:pStyle w:val="BodyText"/>
      </w:pPr>
      <w:r w:rsidRPr="00C42702"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136"/>
      </w:tblGrid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BodyText"/>
            </w:pPr>
            <w:r w:rsidRPr="00C42702">
              <w:rPr>
                <w:rStyle w:val="SpecialBold"/>
              </w:rPr>
              <w:t>Code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Core Units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PUACOM001C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 xml:space="preserve">Communicate in the workplace 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PUASAR013A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Participate in an aquatic rescue operation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PUATEA001B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Work in a team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PUATEA004D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Work effectively in a public safety organisation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HLTFA211A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Provide basic emergency life support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Elective Group A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BodyText"/>
            </w:pPr>
            <w:r w:rsidRPr="00C42702">
              <w:rPr>
                <w:rStyle w:val="SpecialBold"/>
              </w:rPr>
              <w:t>Code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Elective Units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PUACOM002B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Provide services to clients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PUAEQU001B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Prepare, maintain and test response equipment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PUAOHS001C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Follow defined occupational health and safety policies and procedures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PUAOPE009C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Navigate in an aquatic environment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PUAOPE013A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Operate communications system</w:t>
            </w:r>
            <w:r w:rsidRPr="00C42702">
              <w:t>s and equipment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PUASAR012C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Apply surf awareness and self-rescue skills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PUASES012A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Work as a team member in an emergency operations centre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PUAVEH001B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Drive vehicles under operational conditions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SISCAQU202A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Perform basic water rescues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SISCAQU306A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Supervise clients at an aquatic facility or environment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SISCAQU312A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Assist participants with a disability during aquatic activities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TDMMF1107B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Survive at sea in the event of vessel abandonment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TDMMR4307B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Assist in mooring and anchor handling activities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TDMMC807B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Manoeuvre a vessel within the limits of responsibility of a Master 5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Elective Group B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BodyText"/>
            </w:pPr>
            <w:r w:rsidRPr="00C42702">
              <w:rPr>
                <w:rStyle w:val="SpecialBold"/>
              </w:rPr>
              <w:t>Code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Elective Units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TDMMF5407A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Observe safety and emergency procedures on a coastal vessel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TDMMF5607A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Observe personal safety and social responsibilities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Elective Group C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BodyText"/>
            </w:pPr>
            <w:r w:rsidRPr="00C42702">
              <w:rPr>
                <w:rStyle w:val="SpecialBold"/>
              </w:rPr>
              <w:t>Code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rPr>
                <w:rStyle w:val="SpecialBold"/>
              </w:rPr>
              <w:t>Elective Units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TDMMF5507A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Fight and extinguish fires on board a coastal vessel</w:t>
            </w:r>
          </w:p>
        </w:tc>
      </w:tr>
      <w:tr w:rsidTr="00C427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2">
            <w:pPr>
              <w:pStyle w:val="BodyText"/>
              <w:rPr>
                <w:lang w:val="en-NZ"/>
              </w:rPr>
            </w:pPr>
            <w:r w:rsidRPr="00C42702">
              <w:t>TDMMF6207A</w:t>
            </w:r>
          </w:p>
        </w:tc>
        <w:tc>
          <w:tcPr>
            <w:tcW w:w="7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2" w:rsidP="00C42702">
            <w:pPr>
              <w:pStyle w:val="BodyText"/>
            </w:pPr>
            <w:r w:rsidRPr="00C42702">
              <w:t>Prevent, control and fight fires on board an ocean-going vessel</w:t>
            </w:r>
          </w:p>
        </w:tc>
      </w:tr>
    </w:tbl>
    <w:p w:rsidR="00AB687A" w:rsidP="00C42702">
      <w:pPr>
        <w:pStyle w:val="BodyText"/>
      </w:pPr>
    </w:p>
    <w:p w:rsidR="00AB687A" w:rsidP="00C42702">
      <w:pPr>
        <w:pStyle w:val="BodyText"/>
      </w:pPr>
    </w:p>
    <w:p w:rsidR="00000000" w:rsidRPr="00C42702" w:rsidP="00C42702"/>
    <w:sectPr w:rsidSect="00C427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2" w:rsidRPr="00AB687A" w:rsidP="00AB6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87A" w:rsidP="00C42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B687A" w:rsidP="00C42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B687A" w:rsidP="00C427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2" w:rsidRPr="00AB687A" w:rsidP="00AB68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87A" w:rsidRPr="002D2AF8" w:rsidP="00C42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PUA21012 Certificate II in Public Safety (Aquatic Rescue)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AB687A" w:rsidP="00C427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D05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CCB8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7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7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7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7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7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7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7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7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7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7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7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702"/>
  </w:style>
  <w:style w:type="character" w:customStyle="1" w:styleId="Heading1Char">
    <w:name w:val="Heading 1 Char"/>
    <w:basedOn w:val="DefaultParagraphFont"/>
    <w:link w:val="Heading1"/>
    <w:rsid w:val="00C427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7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7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7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702"/>
    <w:rPr>
      <w:b/>
      <w:spacing w:val="0"/>
    </w:rPr>
  </w:style>
  <w:style w:type="paragraph" w:customStyle="1" w:styleId="SuperHeading">
    <w:name w:val="SuperHeading"/>
    <w:basedOn w:val="Normal"/>
    <w:rsid w:val="00C427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7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42702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C427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7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7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7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7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7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7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7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7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7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7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7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7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7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7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7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7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7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7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70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7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7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7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7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7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7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7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7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7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702"/>
    <w:rPr>
      <w:i/>
    </w:rPr>
  </w:style>
  <w:style w:type="paragraph" w:styleId="Caption">
    <w:name w:val="caption"/>
    <w:basedOn w:val="BodyText"/>
    <w:next w:val="Normal"/>
    <w:qFormat/>
    <w:rsid w:val="00C427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7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7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702"/>
  </w:style>
  <w:style w:type="paragraph" w:styleId="TableofFigures">
    <w:name w:val="table of figures"/>
    <w:basedOn w:val="Normal"/>
    <w:next w:val="Normal"/>
    <w:semiHidden/>
    <w:rsid w:val="00C427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702"/>
    <w:pPr>
      <w:numPr>
        <w:numId w:val="10"/>
      </w:numPr>
    </w:pPr>
  </w:style>
  <w:style w:type="character" w:customStyle="1" w:styleId="WingdingSymbols">
    <w:name w:val="Wingding Symbols"/>
    <w:rsid w:val="00C42702"/>
    <w:rPr>
      <w:rFonts w:ascii="Wingdings" w:hAnsi="Wingdings"/>
    </w:rPr>
  </w:style>
  <w:style w:type="paragraph" w:customStyle="1" w:styleId="TableHeading">
    <w:name w:val="Table Heading"/>
    <w:basedOn w:val="HeadingBase"/>
    <w:rsid w:val="00C427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702"/>
    <w:rPr>
      <w:color w:val="0033CC"/>
      <w:u w:val="none"/>
    </w:rPr>
  </w:style>
  <w:style w:type="paragraph" w:customStyle="1" w:styleId="BodyTextRight">
    <w:name w:val="Body Text Right"/>
    <w:basedOn w:val="BodyText"/>
    <w:rsid w:val="00C427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7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7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7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7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7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702"/>
    <w:rPr>
      <w:sz w:val="32"/>
    </w:rPr>
  </w:style>
  <w:style w:type="paragraph" w:customStyle="1" w:styleId="HeadingProcedure">
    <w:name w:val="Heading Procedure"/>
    <w:basedOn w:val="HeadingBase"/>
    <w:next w:val="Normal"/>
    <w:rsid w:val="00C427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42702"/>
    <w:pPr>
      <w:ind w:firstLine="0"/>
    </w:pPr>
  </w:style>
  <w:style w:type="paragraph" w:customStyle="1" w:styleId="ListNote">
    <w:name w:val="List Note"/>
    <w:basedOn w:val="List"/>
    <w:rsid w:val="00C427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7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7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702"/>
    <w:rPr>
      <w:rFonts w:ascii="Courier New" w:hAnsi="Courier New"/>
    </w:rPr>
  </w:style>
  <w:style w:type="paragraph" w:customStyle="1" w:styleId="NoteBullet">
    <w:name w:val="Note Bullet"/>
    <w:basedOn w:val="Note"/>
    <w:rsid w:val="00C427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7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7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7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7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27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7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702"/>
    <w:rPr>
      <w:b/>
      <w:smallCaps/>
    </w:rPr>
  </w:style>
  <w:style w:type="paragraph" w:customStyle="1" w:styleId="TableListNumber">
    <w:name w:val="Table List Number"/>
    <w:basedOn w:val="ListNumber"/>
    <w:rsid w:val="00C427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7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702"/>
    <w:pPr>
      <w:numPr>
        <w:numId w:val="8"/>
      </w:numPr>
    </w:pPr>
  </w:style>
  <w:style w:type="paragraph" w:customStyle="1" w:styleId="ListAlpha2">
    <w:name w:val="List Alpha 2"/>
    <w:basedOn w:val="List2"/>
    <w:rsid w:val="00C42702"/>
    <w:pPr>
      <w:numPr>
        <w:numId w:val="7"/>
      </w:numPr>
    </w:pPr>
  </w:style>
  <w:style w:type="paragraph" w:styleId="List2">
    <w:name w:val="List 2"/>
    <w:basedOn w:val="BodyText"/>
    <w:rsid w:val="00C427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7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7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7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7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702"/>
    <w:pPr>
      <w:numPr>
        <w:numId w:val="2"/>
      </w:numPr>
    </w:pPr>
  </w:style>
  <w:style w:type="paragraph" w:styleId="ListBullet5">
    <w:name w:val="List Bullet 5"/>
    <w:basedOn w:val="List5"/>
    <w:rsid w:val="00C42702"/>
    <w:pPr>
      <w:numPr>
        <w:numId w:val="3"/>
      </w:numPr>
    </w:pPr>
  </w:style>
  <w:style w:type="paragraph" w:styleId="ListContinue2">
    <w:name w:val="List Continue 2"/>
    <w:basedOn w:val="List2"/>
    <w:rsid w:val="00C42702"/>
    <w:pPr>
      <w:ind w:firstLine="0"/>
    </w:pPr>
  </w:style>
  <w:style w:type="paragraph" w:styleId="ListContinue3">
    <w:name w:val="List Continue 3"/>
    <w:basedOn w:val="List3"/>
    <w:rsid w:val="00C42702"/>
    <w:pPr>
      <w:ind w:left="1021" w:firstLine="0"/>
    </w:pPr>
  </w:style>
  <w:style w:type="paragraph" w:styleId="ListContinue4">
    <w:name w:val="List Continue 4"/>
    <w:basedOn w:val="List4"/>
    <w:rsid w:val="00C42702"/>
    <w:pPr>
      <w:ind w:firstLine="0"/>
    </w:pPr>
  </w:style>
  <w:style w:type="paragraph" w:styleId="ListContinue5">
    <w:name w:val="List Continue 5"/>
    <w:basedOn w:val="List5"/>
    <w:rsid w:val="00C42702"/>
    <w:pPr>
      <w:ind w:firstLine="0"/>
    </w:pPr>
  </w:style>
  <w:style w:type="paragraph" w:styleId="ListNumber3">
    <w:name w:val="List Number 3"/>
    <w:basedOn w:val="List3"/>
    <w:rsid w:val="00C42702"/>
    <w:pPr>
      <w:numPr>
        <w:numId w:val="4"/>
      </w:numPr>
    </w:pPr>
  </w:style>
  <w:style w:type="paragraph" w:styleId="ListNumber4">
    <w:name w:val="List Number 4"/>
    <w:basedOn w:val="List4"/>
    <w:rsid w:val="00C42702"/>
    <w:pPr>
      <w:numPr>
        <w:numId w:val="5"/>
      </w:numPr>
    </w:pPr>
  </w:style>
  <w:style w:type="paragraph" w:styleId="ListNumber5">
    <w:name w:val="List Number 5"/>
    <w:basedOn w:val="List5"/>
    <w:rsid w:val="00C42702"/>
    <w:pPr>
      <w:numPr>
        <w:numId w:val="6"/>
      </w:numPr>
    </w:pPr>
  </w:style>
  <w:style w:type="paragraph" w:styleId="BlockText">
    <w:name w:val="Block Text"/>
    <w:basedOn w:val="Normal"/>
    <w:rsid w:val="00C427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7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702"/>
    <w:rPr>
      <w:sz w:val="16"/>
      <w:vertAlign w:val="superscript"/>
    </w:rPr>
  </w:style>
  <w:style w:type="character" w:customStyle="1" w:styleId="Symbols">
    <w:name w:val="Symbols"/>
    <w:basedOn w:val="DefaultParagraphFont"/>
    <w:rsid w:val="00C42702"/>
    <w:rPr>
      <w:rFonts w:ascii="Symbol" w:hAnsi="Symbol"/>
    </w:rPr>
  </w:style>
  <w:style w:type="character" w:customStyle="1" w:styleId="MenuOptions">
    <w:name w:val="Menu Options"/>
    <w:basedOn w:val="DefaultParagraphFont"/>
    <w:rsid w:val="00C427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702"/>
    <w:rPr>
      <w:b/>
    </w:rPr>
  </w:style>
  <w:style w:type="character" w:customStyle="1" w:styleId="Underlined">
    <w:name w:val="Underlined"/>
    <w:basedOn w:val="DefaultParagraphFont"/>
    <w:rsid w:val="00C42702"/>
    <w:rPr>
      <w:u w:val="single"/>
    </w:rPr>
  </w:style>
  <w:style w:type="paragraph" w:customStyle="1" w:styleId="TableBodyTextRight">
    <w:name w:val="Table Body Text Right"/>
    <w:basedOn w:val="TableBodyText"/>
    <w:rsid w:val="00C427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702"/>
    <w:rPr>
      <w:sz w:val="18"/>
    </w:rPr>
  </w:style>
  <w:style w:type="paragraph" w:customStyle="1" w:styleId="BodySmallRight">
    <w:name w:val="Body Small Right"/>
    <w:basedOn w:val="BodyTextRight"/>
    <w:rsid w:val="00C42702"/>
    <w:rPr>
      <w:sz w:val="18"/>
      <w:szCs w:val="18"/>
    </w:rPr>
  </w:style>
  <w:style w:type="paragraph" w:customStyle="1" w:styleId="MarginEdition">
    <w:name w:val="Margin Edition"/>
    <w:basedOn w:val="MarginNote"/>
    <w:rsid w:val="00C427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702"/>
    <w:rPr>
      <w:sz w:val="2"/>
      <w:szCs w:val="2"/>
    </w:rPr>
  </w:style>
  <w:style w:type="character" w:customStyle="1" w:styleId="Small">
    <w:name w:val="Small"/>
    <w:basedOn w:val="DefaultParagraphFont"/>
    <w:rsid w:val="00C42702"/>
    <w:rPr>
      <w:sz w:val="16"/>
    </w:rPr>
  </w:style>
  <w:style w:type="paragraph" w:customStyle="1" w:styleId="WideTable">
    <w:name w:val="Wide Table"/>
    <w:basedOn w:val="Normal"/>
    <w:rsid w:val="00C427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702"/>
  </w:style>
  <w:style w:type="paragraph" w:styleId="Quote">
    <w:name w:val="Quote"/>
    <w:basedOn w:val="Heading1"/>
    <w:link w:val="QuoteChar"/>
    <w:qFormat/>
    <w:rsid w:val="00C427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7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702"/>
    <w:pPr>
      <w:pageBreakBefore/>
    </w:pPr>
  </w:style>
  <w:style w:type="paragraph" w:customStyle="1" w:styleId="Border">
    <w:name w:val="Border"/>
    <w:basedOn w:val="Normal"/>
    <w:qFormat/>
    <w:rsid w:val="00C427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7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7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7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7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7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7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7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7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702"/>
    <w:rPr>
      <w:u w:val="single"/>
    </w:rPr>
  </w:style>
  <w:style w:type="character" w:customStyle="1" w:styleId="BoldandItalics">
    <w:name w:val="Bold and Italics"/>
    <w:qFormat/>
    <w:rsid w:val="00C42702"/>
    <w:rPr>
      <w:b/>
      <w:i/>
      <w:u w:val="none"/>
    </w:rPr>
  </w:style>
  <w:style w:type="paragraph" w:styleId="BalloonText">
    <w:name w:val="Balloon Text"/>
    <w:basedOn w:val="Normal"/>
    <w:link w:val="BalloonTextChar"/>
    <w:rsid w:val="00C42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7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7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7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7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7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1038</Words>
  <Characters>6469</Characters>
  <Application>Microsoft Office Word</Application>
  <DocSecurity>0</DocSecurity>
  <Lines>219</Lines>
  <Paragraphs>163</Paragraphs>
  <ScaleCrop>false</ScaleCrop>
  <Company>Author-it Software Corporation Ltd.</Company>
  <LinksUpToDate>false</LinksUpToDate>
  <CharactersWithSpaces>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PUA21012 Certificate II in Public Safety (Aquatic Rescue)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2013-05-01T07:04:00Z</dcterms:created>
  <dcterms:modified xsi:type="dcterms:W3CDTF">2013-05-01T07:04:00Z</dcterms:modified>
</cp:coreProperties>
</file>