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7B9" w:rsidP="00B907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PUA20713 Certificate II in Public Safety (Firefighting Operations)</w:t>
      </w:r>
      <w:r>
        <w:fldChar w:fldCharType="end"/>
      </w:r>
    </w:p>
    <w:p w:rsidR="00B907B9" w:rsidP="00B907B9">
      <w:pPr>
        <w:pStyle w:val="Version"/>
        <w:sectPr w:rsidSect="00D24C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24C14" w:rsidP="00D24C14">
      <w:pPr>
        <w:pStyle w:val="SuperHeading"/>
      </w:pPr>
      <w:r w:rsidRPr="00D24C14">
        <w:t>PUA20713 Certificate II in Public Safety (Firefighting Operations)</w:t>
      </w:r>
    </w:p>
    <w:p w:rsidR="00000000" w:rsidRPr="00D24C14" w:rsidP="00D24C14">
      <w:pPr>
        <w:pStyle w:val="Heading1"/>
      </w:pPr>
      <w:bookmarkStart w:id="1" w:name="O_570628"/>
      <w:bookmarkEnd w:id="1"/>
      <w:r w:rsidRPr="00D24C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B9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TableBodyText"/>
            </w:pPr>
            <w:r w:rsidRPr="00D24C14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TableBodyText"/>
            </w:pPr>
            <w:r w:rsidRPr="00D24C14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TableBodyText"/>
              <w:rPr>
                <w:lang w:val="en-NZ"/>
              </w:rPr>
            </w:pPr>
            <w:r w:rsidRPr="00D24C14">
              <w:rPr>
                <w:rStyle w:val="SpecialBold"/>
              </w:rPr>
              <w:t>Comments</w:t>
            </w:r>
          </w:p>
        </w:tc>
      </w:tr>
      <w:tr w:rsidTr="00B9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TableBodyText"/>
              <w:rPr>
                <w:lang w:val="en-NZ"/>
              </w:rPr>
            </w:pPr>
            <w:r w:rsidRPr="00D24C14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TableBodyText"/>
              <w:rPr>
                <w:lang w:val="en-NZ"/>
              </w:rPr>
            </w:pPr>
            <w:r w:rsidRPr="00D24C14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TableBodyText"/>
              <w:rPr>
                <w:lang w:val="en-NZ"/>
              </w:rPr>
            </w:pPr>
            <w:r w:rsidRPr="00D24C14">
              <w:t xml:space="preserve">Editorial changes. </w:t>
            </w:r>
          </w:p>
        </w:tc>
      </w:tr>
      <w:tr w:rsidTr="00B9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TableBodyText"/>
              <w:rPr>
                <w:lang w:val="en-NZ"/>
              </w:rPr>
            </w:pPr>
            <w:r w:rsidRPr="00D24C14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TableBodyText"/>
              <w:rPr>
                <w:lang w:val="en-NZ"/>
              </w:rPr>
            </w:pPr>
            <w:r w:rsidRPr="00D24C14">
              <w:t>PUA12 V2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TableBodyText"/>
            </w:pPr>
            <w:r w:rsidRPr="00D24C14">
              <w:t>Primary release on TGA.</w:t>
            </w:r>
          </w:p>
        </w:tc>
      </w:tr>
    </w:tbl>
    <w:p w:rsidR="00B907B9" w:rsidP="00D24C14">
      <w:pPr>
        <w:pStyle w:val="TableBodyText"/>
      </w:pPr>
    </w:p>
    <w:p w:rsidR="00B907B9" w:rsidP="00D24C14">
      <w:pPr>
        <w:pStyle w:val="TableBodyText"/>
      </w:pPr>
    </w:p>
    <w:p w:rsidR="00000000" w:rsidRPr="00D24C14" w:rsidP="00D24C14">
      <w:pPr>
        <w:pStyle w:val="Heading1"/>
      </w:pPr>
      <w:bookmarkStart w:id="2" w:name="O_570627"/>
      <w:bookmarkEnd w:id="2"/>
      <w:r w:rsidRPr="00D24C14">
        <w:t>Description</w:t>
      </w:r>
    </w:p>
    <w:p w:rsidR="00000000" w:rsidRPr="00D24C14" w:rsidP="00D24C14">
      <w:pPr>
        <w:pStyle w:val="BodyText"/>
      </w:pPr>
      <w:r w:rsidRPr="00D24C14">
        <w:t>Not applicable.</w:t>
      </w:r>
    </w:p>
    <w:p w:rsidR="00000000" w:rsidRPr="00D24C14" w:rsidP="00D24C14">
      <w:pPr>
        <w:pStyle w:val="AllowPageBreak"/>
      </w:pPr>
    </w:p>
    <w:p w:rsidR="00000000" w:rsidRPr="00D24C14" w:rsidP="00D24C14">
      <w:pPr>
        <w:pStyle w:val="Heading1"/>
      </w:pPr>
      <w:bookmarkStart w:id="3" w:name="O_570626"/>
      <w:bookmarkEnd w:id="3"/>
      <w:r w:rsidRPr="00D24C14">
        <w:t>Pathways Information</w:t>
      </w:r>
    </w:p>
    <w:p w:rsidR="00000000" w:rsidRPr="00D24C14" w:rsidP="00D24C14">
      <w:pPr>
        <w:pStyle w:val="BodyText"/>
      </w:pPr>
      <w:r w:rsidRPr="00D24C14">
        <w:rPr>
          <w:rStyle w:val="SpecialBold"/>
        </w:rPr>
        <w:t>Pathways into the qualification</w:t>
      </w:r>
    </w:p>
    <w:p w:rsidR="00000000" w:rsidRPr="00D24C14" w:rsidP="00D24C14">
      <w:pPr>
        <w:pStyle w:val="BodyText"/>
      </w:pPr>
      <w:r w:rsidRPr="00D24C14">
        <w:t>Candidates may enter the qualification through a number of entry points demonstrating potential to undertake vocational education and training at this qualification level.</w:t>
      </w:r>
    </w:p>
    <w:p w:rsidR="00000000" w:rsidRPr="00D24C14" w:rsidP="00D24C14">
      <w:pPr>
        <w:pStyle w:val="BodyText"/>
      </w:pPr>
      <w:r w:rsidRPr="00D24C14">
        <w:rPr>
          <w:rStyle w:val="SpecialBold"/>
        </w:rPr>
        <w:t>Pathways from t</w:t>
      </w:r>
      <w:r w:rsidRPr="00D24C14">
        <w:rPr>
          <w:rStyle w:val="SpecialBold"/>
        </w:rPr>
        <w:t>he qualification</w:t>
      </w:r>
    </w:p>
    <w:p w:rsidR="00000000" w:rsidRPr="00D24C14" w:rsidP="00D24C14">
      <w:pPr>
        <w:pStyle w:val="BodyText"/>
      </w:pPr>
      <w:r w:rsidRPr="00D24C14">
        <w:t>After achieving the PUA20713 Certificate II in Public Safety (Firefighting Operations), candidates may undertake a range of qualifications relevant to their role, such as:</w:t>
      </w:r>
    </w:p>
    <w:p w:rsidR="00B907B9" w:rsidP="00D24C14">
      <w:pPr>
        <w:pStyle w:val="ListBullet"/>
      </w:pPr>
      <w:r w:rsidRPr="00D24C14">
        <w:t>PUA30713 Certificate III in Public Safety (Firefighting Operations</w:t>
      </w:r>
      <w:r w:rsidRPr="00D24C14">
        <w:t>)</w:t>
      </w:r>
    </w:p>
    <w:p w:rsidR="00B907B9" w:rsidP="00D24C14">
      <w:pPr>
        <w:pStyle w:val="ListBullet"/>
      </w:pPr>
    </w:p>
    <w:p w:rsidR="00000000" w:rsidRPr="00D24C14" w:rsidP="00D24C14">
      <w:pPr>
        <w:pStyle w:val="Heading1"/>
      </w:pPr>
      <w:bookmarkStart w:id="4" w:name="O_570625"/>
      <w:bookmarkEnd w:id="4"/>
      <w:r w:rsidRPr="00D24C14">
        <w:t>Licensing/Regulatory Information</w:t>
      </w:r>
    </w:p>
    <w:p w:rsidR="00000000" w:rsidRPr="00D24C14" w:rsidP="00D24C14">
      <w:pPr>
        <w:pStyle w:val="BodyText"/>
      </w:pPr>
      <w:r w:rsidRPr="00D24C14">
        <w:t xml:space="preserve"> Not applicable.</w:t>
      </w:r>
    </w:p>
    <w:p w:rsidR="00000000" w:rsidRPr="00D24C14" w:rsidP="00D24C14">
      <w:pPr>
        <w:pStyle w:val="AllowPageBreak"/>
      </w:pPr>
    </w:p>
    <w:p w:rsidR="00000000" w:rsidRPr="00D24C14" w:rsidP="00D24C14">
      <w:pPr>
        <w:pStyle w:val="Heading1"/>
      </w:pPr>
      <w:bookmarkStart w:id="5" w:name="O_570624"/>
      <w:bookmarkEnd w:id="5"/>
      <w:r w:rsidRPr="00D24C14">
        <w:t>Entry Requirements</w:t>
      </w:r>
    </w:p>
    <w:p w:rsidR="00000000" w:rsidRPr="00D24C14" w:rsidP="00D24C14">
      <w:pPr>
        <w:pStyle w:val="BodyText"/>
      </w:pPr>
      <w:r w:rsidRPr="00D24C14">
        <w:t>Not applicable.</w:t>
      </w:r>
    </w:p>
    <w:p w:rsidR="00000000" w:rsidRPr="00D24C14" w:rsidP="00D24C14">
      <w:pPr>
        <w:pStyle w:val="AllowPageBreak"/>
      </w:pPr>
    </w:p>
    <w:p w:rsidR="00000000" w:rsidRPr="00D24C14" w:rsidP="00D24C14">
      <w:pPr>
        <w:pStyle w:val="Heading1"/>
      </w:pPr>
      <w:bookmarkStart w:id="6" w:name="O_570623"/>
      <w:bookmarkEnd w:id="6"/>
      <w:r w:rsidRPr="00D24C14">
        <w:t>Employability Skills Summary</w:t>
      </w:r>
    </w:p>
    <w:p w:rsidR="00000000" w:rsidRPr="00D24C14" w:rsidP="00D24C14">
      <w:pPr>
        <w:pStyle w:val="BodyText"/>
      </w:pPr>
      <w:r w:rsidRPr="00D24C14">
        <w:t xml:space="preserve">Employability Skills are part of a unit of competency. </w:t>
      </w:r>
    </w:p>
    <w:p w:rsidR="00000000" w:rsidRPr="00D24C14" w:rsidP="00D24C14">
      <w:pPr>
        <w:pStyle w:val="BodyText"/>
      </w:pPr>
      <w:r w:rsidRPr="00D24C14">
        <w:t>Employability Skills statements from a selection of units of competency from the PUA20713 Certificate II in Public Safety (Firefighting Operations) have been reproduced in the table below.</w:t>
      </w:r>
    </w:p>
    <w:p w:rsidR="00000000" w:rsidRPr="00D24C14" w:rsidP="00D24C14">
      <w:pPr>
        <w:pStyle w:val="BodyText"/>
      </w:pPr>
      <w:r w:rsidRPr="00D24C14">
        <w:t>This table provides an example of Employability Skills for the qual</w:t>
      </w:r>
      <w:r w:rsidRPr="00D24C14">
        <w:t>ification because Employability Skills within a qualification will vary depending on the qualification packaging options.</w:t>
      </w:r>
    </w:p>
    <w:p w:rsidR="00000000" w:rsidRPr="00D24C14" w:rsidP="00D24C14">
      <w:pPr>
        <w:pStyle w:val="BodyText"/>
      </w:pPr>
      <w:r w:rsidRPr="00D24C14">
        <w:t xml:space="preserve">Public Safety qualifications have core units (which must be achieved) and elective units (where there is a choice of units which must </w:t>
      </w:r>
      <w:r w:rsidRPr="00D24C14">
        <w:t>be achieved) so different Employability Skills Summaries are possible within the one qualification, depending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7121"/>
      </w:tblGrid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rPr>
                <w:rStyle w:val="SpecialBold"/>
              </w:rPr>
              <w:t>Employability Skill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rPr>
                <w:rStyle w:val="SpecialBold"/>
              </w:rPr>
              <w:t>Employability Skills Statement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rPr>
                <w:rStyle w:val="SpecialBold"/>
              </w:rPr>
              <w:t>Communication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Working under direction:</w:t>
            </w:r>
          </w:p>
          <w:p w:rsidR="00000000" w:rsidRPr="00D24C14" w:rsidP="00D24C14">
            <w:pPr>
              <w:pStyle w:val="ListBullet"/>
            </w:pPr>
            <w:r w:rsidRPr="00D24C14">
              <w:t xml:space="preserve">give and receive information to complete workplace tasks in accordance with organisational requirements </w:t>
            </w:r>
          </w:p>
          <w:p w:rsidR="00000000" w:rsidRPr="00D24C14" w:rsidP="00D24C14">
            <w:pPr>
              <w:pStyle w:val="ListBullet"/>
            </w:pPr>
            <w:r w:rsidRPr="00D24C14">
              <w:t xml:space="preserve">follow given procedures and work instructions </w:t>
            </w:r>
          </w:p>
          <w:p w:rsidR="00000000" w:rsidRPr="00D24C14" w:rsidP="00D24C14">
            <w:pPr>
              <w:pStyle w:val="ListBullet"/>
            </w:pPr>
            <w:r w:rsidRPr="00D24C14">
              <w:t xml:space="preserve">note evidence of fire cause and bring this to the attention of the supervisor </w:t>
            </w:r>
          </w:p>
          <w:p w:rsidR="00000000" w:rsidRPr="00D24C14" w:rsidP="00D24C14">
            <w:pPr>
              <w:pStyle w:val="ListBullet"/>
            </w:pPr>
            <w:r w:rsidRPr="00D24C14">
              <w:t>participate in activiti</w:t>
            </w:r>
            <w:r w:rsidRPr="00D24C14">
              <w:t xml:space="preserve">es/debriefings </w:t>
            </w:r>
          </w:p>
          <w:p w:rsidR="00000000" w:rsidRPr="00D24C14" w:rsidP="00D24C14">
            <w:pPr>
              <w:pStyle w:val="ListBullet"/>
            </w:pPr>
            <w:r w:rsidRPr="00D24C14">
              <w:t>raise identified work health and safety issues with designated personnel</w:t>
            </w:r>
          </w:p>
          <w:p w:rsidR="00000000" w:rsidRPr="00D24C14" w:rsidP="00D24C14">
            <w:pPr>
              <w:pStyle w:val="ListBullet"/>
            </w:pPr>
            <w:r w:rsidRPr="00D24C14">
              <w:t>report identified changes in incident behaviour and conditions to supervisor</w:t>
            </w:r>
          </w:p>
          <w:p w:rsidR="00000000" w:rsidP="00D24C14">
            <w:pPr>
              <w:pStyle w:val="ListBullet"/>
              <w:rPr>
                <w:lang w:val="en-NZ"/>
              </w:rPr>
            </w:pPr>
            <w:r w:rsidRPr="00D24C14">
              <w:t>respond and react to instructions in a safe, correct and timely manner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rPr>
                <w:rStyle w:val="SpecialBold"/>
              </w:rPr>
              <w:t>Teamwork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ListBullet"/>
            </w:pPr>
            <w:r w:rsidRPr="00D24C14">
              <w:t xml:space="preserve">recognise roles and responsibilities of team members </w:t>
            </w:r>
          </w:p>
          <w:p w:rsidR="00000000" w:rsidRPr="00D24C14" w:rsidP="00D24C14">
            <w:pPr>
              <w:pStyle w:val="ListBullet"/>
            </w:pPr>
            <w:r w:rsidRPr="00D24C14">
              <w:t xml:space="preserve">seek peer support when required </w:t>
            </w:r>
          </w:p>
          <w:p w:rsidR="00000000" w:rsidRPr="00D24C14" w:rsidP="00D24C14">
            <w:pPr>
              <w:pStyle w:val="ListBullet"/>
            </w:pPr>
            <w:r w:rsidRPr="00D24C14">
              <w:t>undertake activities as a member of a team</w:t>
            </w:r>
          </w:p>
          <w:p w:rsidR="00000000" w:rsidP="00D24C14">
            <w:pPr>
              <w:pStyle w:val="ListBullet"/>
              <w:rPr>
                <w:lang w:val="en-NZ"/>
              </w:rPr>
            </w:pPr>
            <w:r w:rsidRPr="00D24C14">
              <w:t>work with others and make a positive contribution to the effectiveness and efficiency of a team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rPr>
                <w:rStyle w:val="SpecialBold"/>
              </w:rPr>
              <w:t>Problem solving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Working under</w:t>
            </w:r>
            <w:r w:rsidRPr="00D24C14">
              <w:t xml:space="preserve"> direction and in accordance with organisational procedures:</w:t>
            </w:r>
          </w:p>
          <w:p w:rsidR="00000000" w:rsidRPr="00D24C14" w:rsidP="00D24C14">
            <w:pPr>
              <w:pStyle w:val="ListBullet"/>
            </w:pPr>
            <w:r w:rsidRPr="00D24C14">
              <w:t xml:space="preserve">employ alternative communication strategies </w:t>
            </w:r>
          </w:p>
          <w:p w:rsidR="00000000" w:rsidRPr="00D24C14" w:rsidP="00D24C14">
            <w:pPr>
              <w:pStyle w:val="ListBullet"/>
            </w:pPr>
            <w:r w:rsidRPr="00D24C14">
              <w:t xml:space="preserve">gain access to the fire, protect life and minimise damage to property and environment </w:t>
            </w:r>
          </w:p>
          <w:p w:rsidR="00000000" w:rsidRPr="00D24C14" w:rsidP="00D24C14">
            <w:pPr>
              <w:pStyle w:val="ListBullet"/>
            </w:pPr>
            <w:r w:rsidRPr="00D24C14">
              <w:t>implement actions in the workplace to avoid the risk of injury</w:t>
            </w:r>
          </w:p>
          <w:p w:rsidR="00000000" w:rsidRPr="00D24C14" w:rsidP="00D24C14">
            <w:pPr>
              <w:pStyle w:val="ListBullet"/>
            </w:pPr>
            <w:r w:rsidRPr="00D24C14">
              <w:t>identify and diagnose equipment faults, malfunctions and irregular operations</w:t>
            </w:r>
          </w:p>
          <w:p w:rsidR="00000000" w:rsidP="00D24C14">
            <w:pPr>
              <w:pStyle w:val="ListBullet"/>
              <w:rPr>
                <w:lang w:val="en-NZ"/>
              </w:rPr>
            </w:pPr>
            <w:r w:rsidRPr="00D24C14">
              <w:t xml:space="preserve">recognise hazards in the work area, rectifying where possible and reporting to designated personnel 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rPr>
                <w:rStyle w:val="SpecialBold"/>
              </w:rPr>
              <w:t xml:space="preserve">Initiative and </w:t>
            </w:r>
            <w:r w:rsidRPr="00D24C14">
              <w:rPr>
                <w:rStyle w:val="SpecialBold"/>
              </w:rPr>
              <w:t>enterprise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ListBullet"/>
              <w:rPr>
                <w:lang w:val="en-NZ"/>
              </w:rPr>
            </w:pPr>
            <w:r w:rsidRPr="00D24C14">
              <w:t xml:space="preserve">raise work health and safety issues with designated personnel in </w:t>
            </w:r>
            <w:r w:rsidRPr="00D24C14">
              <w:t>accordance with workplace procedures and relevant work health and safety legislation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rPr>
                <w:rStyle w:val="SpecialBold"/>
              </w:rPr>
              <w:t>Planning and organising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ListBullet"/>
            </w:pPr>
            <w:r w:rsidRPr="00D24C14">
              <w:t>clean, maintain, assemble and stow equipment</w:t>
            </w:r>
          </w:p>
          <w:p w:rsidR="00000000" w:rsidRPr="00D24C14" w:rsidP="00D24C14">
            <w:pPr>
              <w:pStyle w:val="ListBullet"/>
            </w:pPr>
            <w:r w:rsidRPr="00D24C14">
              <w:t>identify, select and check rescue r</w:t>
            </w:r>
            <w:r w:rsidRPr="00D24C14">
              <w:t>esources required based on incident information</w:t>
            </w:r>
          </w:p>
          <w:p w:rsidR="00000000" w:rsidP="00D24C14">
            <w:pPr>
              <w:pStyle w:val="ListBullet"/>
              <w:rPr>
                <w:lang w:val="en-NZ"/>
              </w:rPr>
            </w:pPr>
            <w:r w:rsidRPr="00D24C14">
              <w:t>inspect equipment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rPr>
                <w:rStyle w:val="SpecialBold"/>
              </w:rPr>
              <w:t>Self</w:t>
            </w:r>
            <w:r w:rsidRPr="00D24C14">
              <w:rPr>
                <w:rStyle w:val="SpecialBold"/>
              </w:rPr>
              <w:noBreakHyphen/>
              <w:t>management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ListBullet"/>
            </w:pPr>
            <w:r w:rsidRPr="00D24C14">
              <w:t>maintain personal safety at all times in accordance with organisational procedures and work health and safety guidelines</w:t>
            </w:r>
          </w:p>
          <w:p w:rsidR="00000000" w:rsidP="00D24C14">
            <w:pPr>
              <w:pStyle w:val="ListBullet"/>
              <w:rPr>
                <w:lang w:val="en-NZ"/>
              </w:rPr>
            </w:pPr>
            <w:r w:rsidRPr="00D24C14">
              <w:t>recognise personal capabilities and limitations and</w:t>
            </w:r>
            <w:r w:rsidRPr="00D24C14">
              <w:t xml:space="preserve"> refer them to supervisor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rPr>
                <w:rStyle w:val="SpecialBold"/>
              </w:rPr>
              <w:t>Learning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ListBullet"/>
            </w:pPr>
            <w:r w:rsidRPr="00D24C14">
              <w:t>follow instructions</w:t>
            </w:r>
          </w:p>
          <w:p w:rsidR="00000000" w:rsidRPr="00D24C14" w:rsidP="00D24C14">
            <w:pPr>
              <w:pStyle w:val="ListBullet"/>
            </w:pPr>
            <w:r w:rsidRPr="00D24C14">
              <w:t>provide suggestions and information</w:t>
            </w:r>
          </w:p>
          <w:p w:rsidR="00000000" w:rsidP="00D24C14">
            <w:pPr>
              <w:pStyle w:val="ListBullet"/>
              <w:rPr>
                <w:lang w:val="en-NZ"/>
              </w:rPr>
            </w:pPr>
            <w:r w:rsidRPr="00D24C14">
              <w:t>share knowledge and skills between team members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rPr>
                <w:rStyle w:val="SpecialBold"/>
              </w:rPr>
              <w:t>Technology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In accordance with organisational procedures:</w:t>
            </w:r>
          </w:p>
          <w:p w:rsidR="00000000" w:rsidRPr="00D24C14" w:rsidP="00D24C14">
            <w:pPr>
              <w:pStyle w:val="ListBullet"/>
            </w:pPr>
            <w:r w:rsidRPr="00D24C14">
              <w:t xml:space="preserve">operate equipment </w:t>
            </w:r>
          </w:p>
          <w:p w:rsidR="00000000" w:rsidRPr="00D24C14" w:rsidP="00D24C14">
            <w:pPr>
              <w:pStyle w:val="ListBullet"/>
            </w:pPr>
            <w:r w:rsidRPr="00D24C14">
              <w:t>monitor, transmit and receive information using communications systems and equipment</w:t>
            </w:r>
          </w:p>
        </w:tc>
      </w:tr>
    </w:tbl>
    <w:p w:rsidR="00000000" w:rsidRPr="00D24C14" w:rsidP="00D24C14">
      <w:pPr>
        <w:pStyle w:val="BodyText"/>
      </w:pPr>
    </w:p>
    <w:p w:rsidR="00000000" w:rsidRPr="00D24C14" w:rsidP="00D24C14">
      <w:pPr>
        <w:pStyle w:val="AllowPageBreak"/>
      </w:pPr>
    </w:p>
    <w:p w:rsidR="00000000" w:rsidRPr="00D24C14" w:rsidP="00D24C14">
      <w:pPr>
        <w:pStyle w:val="Heading1"/>
      </w:pPr>
      <w:bookmarkStart w:id="7" w:name="O_570622"/>
      <w:bookmarkEnd w:id="7"/>
      <w:r w:rsidRPr="00D24C14">
        <w:t>Packaging Rules</w:t>
      </w:r>
    </w:p>
    <w:p w:rsidR="00000000" w:rsidRPr="00D24C14" w:rsidP="00D24C14">
      <w:pPr>
        <w:pStyle w:val="BodyText"/>
      </w:pPr>
      <w:r w:rsidRPr="00D24C14">
        <w:t>11 units of competency are required for this qualification including:</w:t>
      </w:r>
    </w:p>
    <w:p w:rsidR="00000000" w:rsidRPr="00D24C14" w:rsidP="00D24C14">
      <w:pPr>
        <w:pStyle w:val="ListBullet"/>
      </w:pPr>
      <w:r w:rsidRPr="00D24C14">
        <w:t>4 core units</w:t>
      </w:r>
    </w:p>
    <w:p w:rsidR="00000000" w:rsidRPr="00D24C14" w:rsidP="00D24C14">
      <w:pPr>
        <w:pStyle w:val="ListBullet"/>
      </w:pPr>
      <w:r w:rsidRPr="00D24C14">
        <w:t>7 elective units</w:t>
      </w:r>
    </w:p>
    <w:p w:rsidR="00000000" w:rsidRPr="00D24C14" w:rsidP="00D24C14">
      <w:pPr>
        <w:pStyle w:val="BodyText"/>
      </w:pPr>
      <w:r w:rsidRPr="00D24C14">
        <w:t>Choose a minimum of 5 elective units from the lists below.</w:t>
      </w:r>
    </w:p>
    <w:p w:rsidR="00000000" w:rsidRPr="00D24C14" w:rsidP="00D24C14">
      <w:pPr>
        <w:pStyle w:val="BodyText"/>
      </w:pPr>
      <w:r w:rsidRPr="00D24C14">
        <w:t>Choose the remaining 2 elective units from either the lists below or elsewhere within this training package or another endorsed training package or accredited course.</w:t>
      </w:r>
    </w:p>
    <w:p w:rsidR="00000000" w:rsidRPr="00D24C14" w:rsidP="00D24C14">
      <w:pPr>
        <w:pStyle w:val="BodyText"/>
      </w:pPr>
      <w:r w:rsidRPr="00D24C14">
        <w:t xml:space="preserve">A maximum of 2 elective units </w:t>
      </w:r>
      <w:r w:rsidRPr="00D24C14">
        <w:t>may be chosen from Group B.</w:t>
      </w:r>
    </w:p>
    <w:p w:rsidR="00000000" w:rsidRPr="00D24C14" w:rsidP="00D24C14">
      <w:pPr>
        <w:pStyle w:val="BodyText"/>
      </w:pPr>
      <w:r w:rsidRPr="00D24C14">
        <w:t>All elective units selected from outside this qualification must be from an equivalent qualification level or higher.</w:t>
      </w:r>
    </w:p>
    <w:p w:rsidR="00000000" w:rsidRPr="00D24C14" w:rsidP="00D24C14">
      <w:pPr>
        <w:pStyle w:val="BodyText"/>
      </w:pPr>
      <w:r w:rsidRPr="00D24C14">
        <w:t xml:space="preserve">Elective units selected from outside the qualification must not duplicate content already covered by units in </w:t>
      </w:r>
      <w:r w:rsidRPr="00D24C14">
        <w:t>this qualification.</w:t>
      </w:r>
    </w:p>
    <w:p w:rsidR="00000000" w:rsidRPr="00D24C14" w:rsidP="00D24C14">
      <w:pPr>
        <w:pStyle w:val="BodyText"/>
      </w:pPr>
      <w:r w:rsidRPr="00D24C14">
        <w:t xml:space="preserve">Where a pre-requisite unit is attached to a unit it is identified by this symbol </w:t>
      </w:r>
      <w:r w:rsidRPr="00D24C14">
        <w:t>∟</w:t>
      </w:r>
      <w:r w:rsidRPr="00D24C14">
        <w:t>.</w:t>
      </w:r>
    </w:p>
    <w:p w:rsidR="00000000" w:rsidRPr="00D24C14" w:rsidP="00D24C14">
      <w:pPr>
        <w:pStyle w:val="BodyText"/>
      </w:pPr>
      <w:r w:rsidRPr="00D24C14">
        <w:t>The pre-requisite units attached to any of the units must be undertaken and are additional to the number of units required for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rPr>
                <w:rStyle w:val="SpecialBold"/>
              </w:rPr>
              <w:t>C</w:t>
            </w:r>
            <w:r w:rsidRPr="00D24C14">
              <w:rPr>
                <w:rStyle w:val="SpecialBold"/>
              </w:rPr>
              <w:t>ore Units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PUAEQU001B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Prepare, maintain and test response equipment</w:t>
            </w:r>
          </w:p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∟</w:t>
            </w:r>
            <w:r w:rsidRPr="00D24C14">
              <w:t xml:space="preserve"> PUAFIR215 Prevent injury (Fire sector specific)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PUAFIR204B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Respond to wildfire</w:t>
            </w:r>
          </w:p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∟</w:t>
            </w:r>
            <w:r w:rsidRPr="00D24C14">
              <w:t xml:space="preserve"> PUAFIR215 Prevent injury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PUAFIR215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Prevent injury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PUATEA001B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Work in a team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rPr>
                <w:rStyle w:val="SpecialBold"/>
              </w:rPr>
              <w:t>Group A general elective Units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PUACOM001C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Communicate in the workplace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PUACOM002B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Provide services to clients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PUAFIR203B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Respond to urban fire</w:t>
            </w:r>
          </w:p>
          <w:p w:rsidR="00000000" w:rsidRPr="00D24C14" w:rsidP="00D24C14">
            <w:pPr>
              <w:pStyle w:val="BodyText"/>
            </w:pPr>
            <w:r w:rsidRPr="00D24C14">
              <w:tab/>
            </w:r>
            <w:r w:rsidRPr="00D24C14">
              <w:t>∟</w:t>
            </w:r>
            <w:r w:rsidRPr="00D24C14">
              <w:t xml:space="preserve"> PUAFIR207B Operate breathing apparatus open circuit</w:t>
            </w:r>
          </w:p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ab/>
            </w:r>
            <w:r w:rsidRPr="00D24C14">
              <w:tab/>
            </w:r>
            <w:r w:rsidRPr="00D24C14">
              <w:t>∟</w:t>
            </w:r>
            <w:r w:rsidRPr="00D24C14">
              <w:t xml:space="preserve"> PUAFIR215 Prevent injury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PUAFIR205B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Respond to aviation incident (specialist)</w:t>
            </w:r>
          </w:p>
          <w:p w:rsidR="00000000" w:rsidRPr="00D24C14" w:rsidP="00D24C14">
            <w:pPr>
              <w:pStyle w:val="BodyText"/>
            </w:pPr>
            <w:r w:rsidRPr="00D24C14">
              <w:t>∟</w:t>
            </w:r>
            <w:r w:rsidRPr="00D24C14">
              <w:t xml:space="preserve"> PUAFIR203B Respond to urban fire</w:t>
            </w:r>
          </w:p>
          <w:p w:rsidR="00000000" w:rsidRPr="00D24C14" w:rsidP="00D24C14">
            <w:pPr>
              <w:pStyle w:val="BodyText"/>
            </w:pPr>
            <w:r w:rsidRPr="00D24C14">
              <w:tab/>
            </w:r>
            <w:r w:rsidRPr="00D24C14">
              <w:t>∟</w:t>
            </w:r>
            <w:r w:rsidRPr="00D24C14">
              <w:t xml:space="preserve"> PUAFIR207B Operate breathing apparatus open circuit</w:t>
            </w:r>
          </w:p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ab/>
            </w:r>
            <w:r w:rsidRPr="00D24C14">
              <w:tab/>
            </w:r>
            <w:r w:rsidRPr="00D24C14">
              <w:t>∟</w:t>
            </w:r>
            <w:r w:rsidRPr="00D24C14">
              <w:t xml:space="preserve"> PUAFIR215 Prevent injury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PUAFIR206B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Check installed fire safety systems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PUAFIR207B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Operate breathing apparatus open circuit</w:t>
            </w:r>
          </w:p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∟</w:t>
            </w:r>
            <w:r w:rsidRPr="00D24C14">
              <w:t xml:space="preserve"> PUAFIR215 Prevent injury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PUAFIR208B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Participate in community safety activities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PUAFIR209B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Work safely around aircraft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PUAFIR212B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Rappel from helicopter</w:t>
            </w:r>
          </w:p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∟</w:t>
            </w:r>
            <w:r w:rsidRPr="00D24C14">
              <w:t xml:space="preserve"> PUAFIR209B Work safely around aircraft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PUAFIR213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Assist</w:t>
            </w:r>
            <w:r w:rsidRPr="00D24C14">
              <w:t xml:space="preserve"> with prescribed burning</w:t>
            </w:r>
          </w:p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∟</w:t>
            </w:r>
            <w:r w:rsidRPr="00D24C14">
              <w:t xml:space="preserve"> PUAFIR215 Prevent injury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PUAFIR214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Use Class A foam in wildfire operations and non-structural applications</w:t>
            </w:r>
          </w:p>
          <w:p w:rsidR="00000000" w:rsidRPr="00D24C14" w:rsidP="00D24C14">
            <w:pPr>
              <w:pStyle w:val="BodyText"/>
            </w:pPr>
            <w:r w:rsidRPr="00D24C14">
              <w:t>∟</w:t>
            </w:r>
            <w:r w:rsidRPr="00D24C14">
              <w:t xml:space="preserve"> PUAFIR204B Respond to wildfire</w:t>
            </w:r>
          </w:p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ab/>
            </w:r>
            <w:r w:rsidRPr="00D24C14">
              <w:t>∟</w:t>
            </w:r>
            <w:r w:rsidRPr="00D24C14">
              <w:t xml:space="preserve"> PUAFIR215 Prevent injury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PUAFIR216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Undertake hover-exit operations from helicopter</w:t>
            </w:r>
          </w:p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∟</w:t>
            </w:r>
            <w:r w:rsidRPr="00D24C14">
              <w:t xml:space="preserve"> PUAFIR209B Work safely around aircraft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PUAFIR217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Undertake helicopter winch operations</w:t>
            </w:r>
          </w:p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∟</w:t>
            </w:r>
            <w:r w:rsidRPr="00D24C14">
              <w:t xml:space="preserve"> PUAFIR209B Work safely around aircraft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PUAFIR218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Respond to isolated structure fire</w:t>
            </w:r>
          </w:p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∟</w:t>
            </w:r>
            <w:r w:rsidRPr="00D24C14">
              <w:t xml:space="preserve"> PUAFIR215 Prevent injury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PUAFIR301B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Undertake community safety activities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</w:t>
            </w:r>
            <w:r w:rsidRPr="00D24C14">
              <w:t>ALAW001B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Protect and preserve incident scene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PUAOHS001C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Follow defined occupational health and safety policies and procedures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PUAOPE013A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Operate communications systems and equipment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PUASAR022A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Participate in a rescue operation</w:t>
            </w:r>
          </w:p>
          <w:p w:rsidR="00000000" w:rsidRPr="00D24C14" w:rsidP="00D24C14">
            <w:pPr>
              <w:pStyle w:val="BodyText"/>
            </w:pPr>
            <w:r w:rsidRPr="00D24C14">
              <w:t>∟</w:t>
            </w:r>
            <w:r w:rsidRPr="00D24C14">
              <w:t xml:space="preserve"> HLTFA211A Provide basic emergency life support</w:t>
            </w:r>
          </w:p>
          <w:p w:rsidR="00000000" w:rsidRPr="00D24C14" w:rsidP="00D24C14">
            <w:pPr>
              <w:pStyle w:val="BodyText"/>
            </w:pPr>
            <w:r w:rsidRPr="00D24C14">
              <w:t>OR</w:t>
            </w:r>
          </w:p>
          <w:p w:rsidR="00000000" w:rsidRPr="00D24C14" w:rsidP="00D24C14">
            <w:pPr>
              <w:pStyle w:val="BodyText"/>
            </w:pPr>
            <w:r w:rsidRPr="00D24C14">
              <w:t>∟</w:t>
            </w:r>
            <w:r w:rsidRPr="00D24C14">
              <w:t>PUAEME001B Provide emergency care</w:t>
            </w:r>
          </w:p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ab/>
            </w:r>
            <w:r w:rsidRPr="00D24C14">
              <w:t>∟</w:t>
            </w:r>
            <w:r w:rsidRPr="00D24C14">
              <w:t xml:space="preserve"> PUAFIR215 Prevent injury (Fire sector specific)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PUASAR023A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Participate in an urban search and rescue Category 1</w:t>
            </w:r>
          </w:p>
          <w:p w:rsidR="00000000" w:rsidRPr="00D24C14" w:rsidP="00D24C14">
            <w:pPr>
              <w:pStyle w:val="BodyText"/>
            </w:pPr>
            <w:r w:rsidRPr="00D24C14">
              <w:t>∟</w:t>
            </w:r>
            <w:r w:rsidRPr="00D24C14">
              <w:t xml:space="preserve"> HLTFA211A Provide basic emergency life support</w:t>
            </w:r>
          </w:p>
          <w:p w:rsidR="00000000" w:rsidRPr="00D24C14" w:rsidP="00D24C14">
            <w:pPr>
              <w:pStyle w:val="BodyText"/>
            </w:pPr>
            <w:r w:rsidRPr="00D24C14">
              <w:t>OR</w:t>
            </w:r>
          </w:p>
          <w:p w:rsidR="00000000" w:rsidRPr="00D24C14" w:rsidP="00D24C14">
            <w:pPr>
              <w:pStyle w:val="BodyText"/>
            </w:pPr>
            <w:r w:rsidRPr="00D24C14">
              <w:t>∟</w:t>
            </w:r>
            <w:r w:rsidRPr="00D24C14">
              <w:t>P</w:t>
            </w:r>
            <w:r w:rsidRPr="00D24C14">
              <w:t>UAEME001B Provide emergency care</w:t>
            </w:r>
          </w:p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ab/>
            </w:r>
            <w:r w:rsidRPr="00D24C14">
              <w:t>∟</w:t>
            </w:r>
            <w:r w:rsidRPr="00D24C14">
              <w:t xml:space="preserve"> PUAFIR215 Prevent injury (Fire sector specific)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PUASAR033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Perform land based swiftwater and floodwater rescue and recovery</w:t>
            </w:r>
          </w:p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∟</w:t>
            </w:r>
            <w:r w:rsidRPr="00D24C14">
              <w:t xml:space="preserve"> HLTFA311A Apply first aid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PUATEA004D</w:t>
            </w:r>
          </w:p>
          <w:p w:rsidR="00000000" w:rsidRPr="00D24C14" w:rsidP="00D24C14">
            <w:pPr>
              <w:pStyle w:val="BodyText"/>
            </w:pPr>
            <w:r w:rsidRPr="00D24C14">
              <w:t>FPICOT3259</w:t>
            </w:r>
          </w:p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HLTFA211A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Work effectively in a public safety organisation</w:t>
            </w:r>
          </w:p>
          <w:p w:rsidR="00000000" w:rsidRPr="00D24C14" w:rsidP="00D24C14">
            <w:pPr>
              <w:pStyle w:val="BodyText"/>
            </w:pPr>
            <w:r w:rsidRPr="00D24C14">
              <w:t>Operate 4x4 vehicles</w:t>
            </w:r>
          </w:p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Provide basic emergency life support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rPr>
                <w:rStyle w:val="SpecialBold"/>
              </w:rPr>
              <w:t xml:space="preserve">Group B Chainsaw Electives 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AHCARB205A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Operate and maintain chainsaws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FPICOT2237A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Maintain chainsaws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FPICOT2236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Fall trees manually (basic)</w:t>
            </w:r>
          </w:p>
        </w:tc>
      </w:tr>
      <w:tr w:rsidTr="00D24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14">
            <w:pPr>
              <w:pStyle w:val="BodyText"/>
              <w:rPr>
                <w:lang w:val="en-NZ"/>
              </w:rPr>
            </w:pPr>
            <w:r w:rsidRPr="00D24C14">
              <w:t>FPICOT2239A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14" w:rsidP="00D24C14">
            <w:pPr>
              <w:pStyle w:val="BodyText"/>
            </w:pPr>
            <w:r w:rsidRPr="00D24C14">
              <w:t>Trim and cut felled trees</w:t>
            </w:r>
          </w:p>
        </w:tc>
      </w:tr>
    </w:tbl>
    <w:p w:rsidR="00B907B9" w:rsidP="00D24C14">
      <w:pPr>
        <w:pStyle w:val="BodyText"/>
      </w:pPr>
    </w:p>
    <w:p w:rsidR="00B907B9" w:rsidP="00D24C14">
      <w:pPr>
        <w:pStyle w:val="BodyText"/>
      </w:pPr>
    </w:p>
    <w:p w:rsidR="00000000" w:rsidRPr="00D24C14" w:rsidP="00D24C14"/>
    <w:sectPr w:rsidSect="00D24C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14" w:rsidRPr="00B907B9" w:rsidP="00B907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7B9" w:rsidP="00D24C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907B9" w:rsidP="00D24C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907B9" w:rsidP="00D24C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14" w:rsidRPr="00B907B9" w:rsidP="00B907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7B9" w:rsidRPr="002D2AF8" w:rsidP="00D24C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PUA20713 Certificate II in Public Safety (Firefighting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B907B9" w:rsidP="00D24C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64D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D4E8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C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C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C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C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C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C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C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C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C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C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C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C14"/>
  </w:style>
  <w:style w:type="character" w:customStyle="1" w:styleId="Heading1Char">
    <w:name w:val="Heading 1 Char"/>
    <w:basedOn w:val="DefaultParagraphFont"/>
    <w:link w:val="Heading1"/>
    <w:rsid w:val="00D24C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C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C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C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C14"/>
    <w:rPr>
      <w:b/>
      <w:spacing w:val="0"/>
    </w:rPr>
  </w:style>
  <w:style w:type="paragraph" w:customStyle="1" w:styleId="SuperHeading">
    <w:name w:val="SuperHeading"/>
    <w:basedOn w:val="Normal"/>
    <w:rsid w:val="00D24C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C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24C14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D24C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C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C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C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C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C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C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C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C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C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C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C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C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C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C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C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C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C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C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C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C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C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C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C1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C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C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C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C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C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C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C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C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C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4C14"/>
    <w:rPr>
      <w:i/>
    </w:rPr>
  </w:style>
  <w:style w:type="paragraph" w:styleId="Caption">
    <w:name w:val="caption"/>
    <w:basedOn w:val="BodyText"/>
    <w:next w:val="Normal"/>
    <w:qFormat/>
    <w:rsid w:val="00D24C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C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C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C14"/>
  </w:style>
  <w:style w:type="paragraph" w:styleId="TableofFigures">
    <w:name w:val="table of figures"/>
    <w:basedOn w:val="Normal"/>
    <w:next w:val="Normal"/>
    <w:semiHidden/>
    <w:rsid w:val="00D24C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C14"/>
    <w:pPr>
      <w:numPr>
        <w:numId w:val="10"/>
      </w:numPr>
    </w:pPr>
  </w:style>
  <w:style w:type="character" w:customStyle="1" w:styleId="WingdingSymbols">
    <w:name w:val="Wingding Symbols"/>
    <w:rsid w:val="00D24C14"/>
    <w:rPr>
      <w:rFonts w:ascii="Wingdings" w:hAnsi="Wingdings"/>
    </w:rPr>
  </w:style>
  <w:style w:type="paragraph" w:customStyle="1" w:styleId="TableHeading">
    <w:name w:val="Table Heading"/>
    <w:basedOn w:val="HeadingBase"/>
    <w:rsid w:val="00D24C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C14"/>
    <w:rPr>
      <w:color w:val="0033CC"/>
      <w:u w:val="none"/>
    </w:rPr>
  </w:style>
  <w:style w:type="paragraph" w:customStyle="1" w:styleId="BodyTextRight">
    <w:name w:val="Body Text Right"/>
    <w:basedOn w:val="BodyText"/>
    <w:rsid w:val="00D24C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C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C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C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C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C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C14"/>
    <w:rPr>
      <w:sz w:val="32"/>
    </w:rPr>
  </w:style>
  <w:style w:type="paragraph" w:customStyle="1" w:styleId="HeadingProcedure">
    <w:name w:val="Heading Procedure"/>
    <w:basedOn w:val="HeadingBase"/>
    <w:next w:val="Normal"/>
    <w:rsid w:val="00D24C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24C14"/>
    <w:pPr>
      <w:ind w:firstLine="0"/>
    </w:pPr>
  </w:style>
  <w:style w:type="paragraph" w:customStyle="1" w:styleId="ListNote">
    <w:name w:val="List Note"/>
    <w:basedOn w:val="List"/>
    <w:rsid w:val="00D24C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C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C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C14"/>
    <w:rPr>
      <w:rFonts w:ascii="Courier New" w:hAnsi="Courier New"/>
    </w:rPr>
  </w:style>
  <w:style w:type="paragraph" w:customStyle="1" w:styleId="NoteBullet">
    <w:name w:val="Note Bullet"/>
    <w:basedOn w:val="Note"/>
    <w:rsid w:val="00D24C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C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C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C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C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4C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C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C14"/>
    <w:rPr>
      <w:b/>
      <w:smallCaps/>
    </w:rPr>
  </w:style>
  <w:style w:type="paragraph" w:customStyle="1" w:styleId="TableListNumber">
    <w:name w:val="Table List Number"/>
    <w:basedOn w:val="ListNumber"/>
    <w:rsid w:val="00D24C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C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C14"/>
    <w:pPr>
      <w:numPr>
        <w:numId w:val="8"/>
      </w:numPr>
    </w:pPr>
  </w:style>
  <w:style w:type="paragraph" w:customStyle="1" w:styleId="ListAlpha2">
    <w:name w:val="List Alpha 2"/>
    <w:basedOn w:val="List2"/>
    <w:rsid w:val="00D24C14"/>
    <w:pPr>
      <w:numPr>
        <w:numId w:val="7"/>
      </w:numPr>
    </w:pPr>
  </w:style>
  <w:style w:type="paragraph" w:styleId="List2">
    <w:name w:val="List 2"/>
    <w:basedOn w:val="BodyText"/>
    <w:rsid w:val="00D24C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C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C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C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C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C14"/>
    <w:pPr>
      <w:numPr>
        <w:numId w:val="2"/>
      </w:numPr>
    </w:pPr>
  </w:style>
  <w:style w:type="paragraph" w:styleId="ListBullet5">
    <w:name w:val="List Bullet 5"/>
    <w:basedOn w:val="List5"/>
    <w:rsid w:val="00D24C14"/>
    <w:pPr>
      <w:numPr>
        <w:numId w:val="3"/>
      </w:numPr>
    </w:pPr>
  </w:style>
  <w:style w:type="paragraph" w:styleId="ListContinue2">
    <w:name w:val="List Continue 2"/>
    <w:basedOn w:val="List2"/>
    <w:rsid w:val="00D24C14"/>
    <w:pPr>
      <w:ind w:firstLine="0"/>
    </w:pPr>
  </w:style>
  <w:style w:type="paragraph" w:styleId="ListContinue3">
    <w:name w:val="List Continue 3"/>
    <w:basedOn w:val="List3"/>
    <w:rsid w:val="00D24C14"/>
    <w:pPr>
      <w:ind w:left="1021" w:firstLine="0"/>
    </w:pPr>
  </w:style>
  <w:style w:type="paragraph" w:styleId="ListContinue4">
    <w:name w:val="List Continue 4"/>
    <w:basedOn w:val="List4"/>
    <w:rsid w:val="00D24C14"/>
    <w:pPr>
      <w:ind w:firstLine="0"/>
    </w:pPr>
  </w:style>
  <w:style w:type="paragraph" w:styleId="ListContinue5">
    <w:name w:val="List Continue 5"/>
    <w:basedOn w:val="List5"/>
    <w:rsid w:val="00D24C14"/>
    <w:pPr>
      <w:ind w:firstLine="0"/>
    </w:pPr>
  </w:style>
  <w:style w:type="paragraph" w:styleId="ListNumber3">
    <w:name w:val="List Number 3"/>
    <w:basedOn w:val="List3"/>
    <w:rsid w:val="00D24C14"/>
    <w:pPr>
      <w:numPr>
        <w:numId w:val="4"/>
      </w:numPr>
    </w:pPr>
  </w:style>
  <w:style w:type="paragraph" w:styleId="ListNumber4">
    <w:name w:val="List Number 4"/>
    <w:basedOn w:val="List4"/>
    <w:rsid w:val="00D24C14"/>
    <w:pPr>
      <w:numPr>
        <w:numId w:val="5"/>
      </w:numPr>
    </w:pPr>
  </w:style>
  <w:style w:type="paragraph" w:styleId="ListNumber5">
    <w:name w:val="List Number 5"/>
    <w:basedOn w:val="List5"/>
    <w:rsid w:val="00D24C14"/>
    <w:pPr>
      <w:numPr>
        <w:numId w:val="6"/>
      </w:numPr>
    </w:pPr>
  </w:style>
  <w:style w:type="paragraph" w:styleId="BlockText">
    <w:name w:val="Block Text"/>
    <w:basedOn w:val="Normal"/>
    <w:rsid w:val="00D24C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C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C14"/>
    <w:rPr>
      <w:sz w:val="16"/>
      <w:vertAlign w:val="superscript"/>
    </w:rPr>
  </w:style>
  <w:style w:type="character" w:customStyle="1" w:styleId="Symbols">
    <w:name w:val="Symbols"/>
    <w:basedOn w:val="DefaultParagraphFont"/>
    <w:rsid w:val="00D24C14"/>
    <w:rPr>
      <w:rFonts w:ascii="Symbol" w:hAnsi="Symbol"/>
    </w:rPr>
  </w:style>
  <w:style w:type="character" w:customStyle="1" w:styleId="MenuOptions">
    <w:name w:val="Menu Options"/>
    <w:basedOn w:val="DefaultParagraphFont"/>
    <w:rsid w:val="00D24C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C14"/>
    <w:rPr>
      <w:b/>
    </w:rPr>
  </w:style>
  <w:style w:type="character" w:customStyle="1" w:styleId="Underlined">
    <w:name w:val="Underlined"/>
    <w:basedOn w:val="DefaultParagraphFont"/>
    <w:rsid w:val="00D24C14"/>
    <w:rPr>
      <w:u w:val="single"/>
    </w:rPr>
  </w:style>
  <w:style w:type="paragraph" w:customStyle="1" w:styleId="TableBodyTextRight">
    <w:name w:val="Table Body Text Right"/>
    <w:basedOn w:val="TableBodyText"/>
    <w:rsid w:val="00D24C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C14"/>
    <w:rPr>
      <w:sz w:val="18"/>
    </w:rPr>
  </w:style>
  <w:style w:type="paragraph" w:customStyle="1" w:styleId="BodySmallRight">
    <w:name w:val="Body Small Right"/>
    <w:basedOn w:val="BodyTextRight"/>
    <w:rsid w:val="00D24C14"/>
    <w:rPr>
      <w:sz w:val="18"/>
      <w:szCs w:val="18"/>
    </w:rPr>
  </w:style>
  <w:style w:type="paragraph" w:customStyle="1" w:styleId="MarginEdition">
    <w:name w:val="Margin Edition"/>
    <w:basedOn w:val="MarginNote"/>
    <w:rsid w:val="00D24C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C14"/>
    <w:rPr>
      <w:sz w:val="2"/>
      <w:szCs w:val="2"/>
    </w:rPr>
  </w:style>
  <w:style w:type="character" w:customStyle="1" w:styleId="Small">
    <w:name w:val="Small"/>
    <w:basedOn w:val="DefaultParagraphFont"/>
    <w:rsid w:val="00D24C14"/>
    <w:rPr>
      <w:sz w:val="16"/>
    </w:rPr>
  </w:style>
  <w:style w:type="paragraph" w:customStyle="1" w:styleId="WideTable">
    <w:name w:val="Wide Table"/>
    <w:basedOn w:val="Normal"/>
    <w:rsid w:val="00D24C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C14"/>
  </w:style>
  <w:style w:type="paragraph" w:styleId="Quote">
    <w:name w:val="Quote"/>
    <w:basedOn w:val="Heading1"/>
    <w:link w:val="QuoteChar"/>
    <w:qFormat/>
    <w:rsid w:val="00D24C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C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C14"/>
    <w:pPr>
      <w:pageBreakBefore/>
    </w:pPr>
  </w:style>
  <w:style w:type="paragraph" w:customStyle="1" w:styleId="Border">
    <w:name w:val="Border"/>
    <w:basedOn w:val="Normal"/>
    <w:qFormat/>
    <w:rsid w:val="00D24C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C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C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C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C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C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C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C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C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C14"/>
    <w:rPr>
      <w:u w:val="single"/>
    </w:rPr>
  </w:style>
  <w:style w:type="character" w:customStyle="1" w:styleId="BoldandItalics">
    <w:name w:val="Bold and Italics"/>
    <w:qFormat/>
    <w:rsid w:val="00D24C14"/>
    <w:rPr>
      <w:b/>
      <w:i/>
      <w:u w:val="none"/>
    </w:rPr>
  </w:style>
  <w:style w:type="paragraph" w:styleId="BalloonText">
    <w:name w:val="Balloon Text"/>
    <w:basedOn w:val="Normal"/>
    <w:link w:val="BalloonTextChar"/>
    <w:rsid w:val="00D24C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C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C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C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C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C1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968</Words>
  <Characters>6099</Characters>
  <Application>Microsoft Office Word</Application>
  <DocSecurity>0</DocSecurity>
  <Lines>218</Lines>
  <Paragraphs>173</Paragraphs>
  <ScaleCrop>false</ScaleCrop>
  <Company>Author-it Software Corporation Ltd.</Company>
  <LinksUpToDate>false</LinksUpToDate>
  <CharactersWithSpaces>6948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PUA20713 Certificate II in Public Safety (Firefighting Operations)</dc:title>
  <dc:subject>Approved</dc:subject>
  <dc:creator>Government Skills Australia</dc:creator>
  <cp:keywords>Release 2</cp:keywords>
  <dc:description>Review Date: 12 April 2008</dc:description>
  <cp:lastModifiedBy>HSD_TPCMSd.prod</cp:lastModifiedBy>
  <cp:revision>3</cp:revision>
  <dcterms:created xsi:type="dcterms:W3CDTF">2013-05-01T07:02:00Z</dcterms:created>
  <dcterms:modified xsi:type="dcterms:W3CDTF">2013-05-01T07:02:00Z</dcterms:modified>
</cp:coreProperties>
</file>