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243" w:rsidP="006602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PUAWER005B Operate as part of an emergency control organisation</w:t>
      </w:r>
      <w:r>
        <w:fldChar w:fldCharType="end"/>
      </w:r>
    </w:p>
    <w:p w:rsidR="00660243" w:rsidP="00660243">
      <w:pPr>
        <w:pStyle w:val="Version"/>
        <w:sectPr w:rsidSect="00910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10846" w:rsidP="00910846">
      <w:pPr>
        <w:pStyle w:val="SuperHeading"/>
      </w:pPr>
      <w:r w:rsidRPr="00910846">
        <w:t>PUAWER005B Operate as part of an emergency control organisation</w:t>
      </w:r>
    </w:p>
    <w:p w:rsidR="00000000" w:rsidRPr="00910846" w:rsidP="00910846">
      <w:pPr>
        <w:pStyle w:val="SuperHeading"/>
      </w:pPr>
    </w:p>
    <w:p w:rsidR="00000000" w:rsidRPr="00910846" w:rsidP="00910846">
      <w:pPr>
        <w:pStyle w:val="Heading1"/>
      </w:pPr>
      <w:bookmarkStart w:id="1" w:name="O_460115"/>
      <w:bookmarkEnd w:id="1"/>
      <w:r w:rsidRPr="00910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TableBodyText"/>
            </w:pPr>
            <w:r w:rsidRPr="0091084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TableBodyText"/>
            </w:pPr>
            <w:r w:rsidRPr="00910846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rPr>
                <w:rStyle w:val="SpecialBold"/>
              </w:rPr>
              <w:t>Comments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t>Layout adjusted. Applica</w:t>
            </w:r>
            <w:r w:rsidRPr="00910846">
              <w:t>tion revised.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TableBodyText"/>
              <w:rPr>
                <w:lang w:val="en-NZ"/>
              </w:rPr>
            </w:pPr>
            <w:r w:rsidRPr="00910846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TableBodyText"/>
            </w:pPr>
            <w:r w:rsidRPr="00910846">
              <w:t>First release in TGA.</w:t>
            </w:r>
          </w:p>
        </w:tc>
      </w:tr>
    </w:tbl>
    <w:p w:rsidR="00000000" w:rsidRPr="00910846" w:rsidP="00910846">
      <w:pPr>
        <w:pStyle w:val="Table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2" w:name="O_460111"/>
      <w:bookmarkEnd w:id="2"/>
      <w:r w:rsidRPr="00910846">
        <w:t>Unit Descriptor</w:t>
      </w:r>
    </w:p>
    <w:p w:rsidR="00000000" w:rsidRPr="00910846" w:rsidP="00910846">
      <w:pPr>
        <w:pStyle w:val="BodyText"/>
      </w:pPr>
      <w:r w:rsidRPr="00910846">
        <w:t xml:space="preserve">This unit covers the competency required to implement the emergency response specified in the workplace emergency procedures or specified by </w:t>
      </w:r>
      <w:r w:rsidRPr="00910846">
        <w:t>a person at a higher level in the emergency control organisation.</w:t>
      </w:r>
    </w:p>
    <w:p w:rsidR="00000000" w:rsidRPr="00910846" w:rsidP="00910846">
      <w:pPr>
        <w:pStyle w:val="BodyText"/>
      </w:pPr>
      <w:r w:rsidRPr="00910846">
        <w:t>People who undertake this work will be working within the command, control and coordinate structure of the emergency control organisation.</w:t>
      </w:r>
    </w:p>
    <w:p w:rsidR="00000000" w:rsidRPr="00910846" w:rsidP="00910846">
      <w:pPr>
        <w:pStyle w:val="BodyText"/>
      </w:pPr>
      <w:r w:rsidRPr="00910846">
        <w:t>This unit has been developed to cover the broad ran</w:t>
      </w:r>
      <w:r w:rsidRPr="00910846">
        <w:t>ge of emergencies and workplaces as considered in Australian Standard 3745-2010.</w:t>
      </w: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3" w:name="O_460123"/>
      <w:bookmarkEnd w:id="3"/>
      <w:r w:rsidRPr="00910846">
        <w:t>Application of the Unit</w:t>
      </w:r>
    </w:p>
    <w:p w:rsidR="00000000" w:rsidRPr="00910846" w:rsidP="00910846">
      <w:pPr>
        <w:pStyle w:val="BodyText"/>
      </w:pPr>
      <w:r w:rsidRPr="00910846">
        <w:t>This unit applies to employees in the workplace within all industries and in all contexts.</w:t>
      </w:r>
    </w:p>
    <w:p w:rsidR="00000000" w:rsidRPr="00910846" w:rsidP="00910846">
      <w:pPr>
        <w:pStyle w:val="BodyText"/>
      </w:pPr>
      <w:r w:rsidRPr="00910846">
        <w:t>This unit places responsibility on individu</w:t>
      </w:r>
      <w:r w:rsidRPr="00910846">
        <w:t>al employees who are delegated responsibility as part of an emergency control organisation to participate in the preparation of workplace emergency procedures; alert and report potential workplace emergencies; evaluate the need to evacuate a work area; pre</w:t>
      </w:r>
      <w:r w:rsidRPr="00910846">
        <w:t>pare for an evacuation; and assist people who may require assistance in accordance with workplace emergency procedures.</w:t>
      </w:r>
    </w:p>
    <w:p w:rsidR="00000000" w:rsidRPr="00910846" w:rsidP="00910846">
      <w:pPr>
        <w:pStyle w:val="BodyText"/>
      </w:pPr>
      <w:r w:rsidRPr="00910846">
        <w:t>The knowledge and skills gained through the completion of this unit may be applied by employees across all industries.</w:t>
      </w: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4" w:name="O_460116"/>
      <w:bookmarkEnd w:id="4"/>
      <w:r w:rsidRPr="00910846">
        <w:t>Licensing/Regulatory Information</w:t>
      </w:r>
    </w:p>
    <w:p w:rsidR="00000000" w:rsidRPr="00910846" w:rsidP="00910846">
      <w:pPr>
        <w:pStyle w:val="BodyText"/>
      </w:pPr>
      <w:r w:rsidRPr="00910846">
        <w:t>Not applicable.</w:t>
      </w: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5" w:name="O_460114"/>
      <w:bookmarkEnd w:id="5"/>
      <w:r w:rsidRPr="00910846">
        <w:t>Pre-Requisites</w:t>
      </w:r>
    </w:p>
    <w:p w:rsidR="00000000" w:rsidRPr="00910846" w:rsidP="00910846">
      <w:pPr>
        <w:pStyle w:val="BodyText"/>
      </w:pPr>
      <w:r w:rsidRPr="00910846">
        <w:t>Not applicable.</w:t>
      </w: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6" w:name="O_460119"/>
      <w:bookmarkEnd w:id="6"/>
      <w:r w:rsidRPr="00910846">
        <w:t>Employability Skills Information</w:t>
      </w:r>
    </w:p>
    <w:p w:rsidR="00000000" w:rsidRPr="00910846" w:rsidP="00910846">
      <w:pPr>
        <w:pStyle w:val="BodyText"/>
      </w:pPr>
      <w:r w:rsidRPr="00910846">
        <w:t>This unit contains employability skills.</w:t>
      </w: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7" w:name="O_460120"/>
      <w:bookmarkEnd w:id="7"/>
      <w:r w:rsidRPr="0091084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BodyText"/>
            </w:pPr>
            <w:r w:rsidRPr="00910846">
              <w:t xml:space="preserve">Performance Criteria describe the required performance needed to demonstrate achievement of the element. Where </w:t>
            </w:r>
            <w:r w:rsidRPr="00910846">
              <w:rPr>
                <w:rStyle w:val="BoldandItalics"/>
              </w:rPr>
              <w:t xml:space="preserve">bold italicised </w:t>
            </w:r>
            <w:r w:rsidRPr="00910846">
              <w:t>text is used, further information is detailed in the Range Stat</w:t>
            </w:r>
            <w:r w:rsidRPr="00910846">
              <w:t>ement. Assessment of performance is to be consistent with the Evidence Guide.</w:t>
            </w:r>
          </w:p>
        </w:tc>
      </w:tr>
    </w:tbl>
    <w:p w:rsidR="00000000" w:rsidRPr="00910846" w:rsidP="00910846">
      <w:pPr>
        <w:pStyle w:val="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8" w:name="O_460121"/>
      <w:bookmarkEnd w:id="8"/>
      <w:r w:rsidRPr="009108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BodyText"/>
            </w:pPr>
            <w:r w:rsidRPr="0091084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SpecialBold"/>
              </w:rPr>
              <w:t>PERFORMANCE CRITERIA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List"/>
              <w:rPr>
                <w:lang w:val="en-NZ"/>
              </w:rPr>
            </w:pPr>
            <w:r w:rsidRPr="00910846">
              <w:rPr>
                <w:rStyle w:val="SpecialBold"/>
              </w:rPr>
              <w:t>1.</w:t>
            </w:r>
            <w:r w:rsidRPr="00910846">
              <w:rPr>
                <w:rStyle w:val="SpecialBold"/>
              </w:rPr>
              <w:tab/>
              <w:t>Respond to emergency reports, signals and warnings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"/>
            </w:pPr>
            <w:r w:rsidRPr="00910846">
              <w:t>1.1</w:t>
            </w:r>
            <w:r w:rsidRPr="00910846">
              <w:tab/>
            </w:r>
            <w:r w:rsidRPr="00910846">
              <w:rPr>
                <w:rStyle w:val="BoldandItalics"/>
              </w:rPr>
              <w:t>Emergency reports</w:t>
            </w:r>
            <w:r w:rsidRPr="00910846">
              <w:t xml:space="preserve">, </w:t>
            </w:r>
            <w:r w:rsidRPr="00910846">
              <w:rPr>
                <w:rStyle w:val="BoldandItalics"/>
              </w:rPr>
              <w:t>signals and warnings</w:t>
            </w:r>
            <w:r w:rsidRPr="00910846">
              <w:t xml:space="preserve"> are identified and appropriate action is taken.</w:t>
            </w:r>
          </w:p>
          <w:p w:rsidR="00000000" w:rsidRPr="00910846" w:rsidP="00910846">
            <w:pPr>
              <w:pStyle w:val="List"/>
            </w:pPr>
            <w:r w:rsidRPr="00910846">
              <w:t>1.2</w:t>
            </w:r>
            <w:r w:rsidRPr="00910846">
              <w:tab/>
              <w:t>Emergency situations and possible further development are assessed and relevant action is taken according to workplace emergency procedures.</w:t>
            </w:r>
          </w:p>
          <w:p w:rsidR="00000000" w:rsidRPr="00910846" w:rsidP="00910846">
            <w:pPr>
              <w:pStyle w:val="List"/>
            </w:pPr>
            <w:r w:rsidRPr="00910846">
              <w:t>1.3</w:t>
            </w:r>
            <w:r w:rsidRPr="00910846">
              <w:tab/>
              <w:t>Arrangements are made for people who m</w:t>
            </w:r>
            <w:r w:rsidRPr="00910846">
              <w:t>ay require assistance.</w:t>
            </w:r>
          </w:p>
          <w:p w:rsidR="00000000" w:rsidRPr="00910846" w:rsidP="00910846">
            <w:pPr>
              <w:pStyle w:val="List"/>
            </w:pPr>
            <w:r w:rsidRPr="00910846">
              <w:t>1.4</w:t>
            </w:r>
            <w:r w:rsidRPr="00910846">
              <w:tab/>
            </w:r>
            <w:r w:rsidRPr="00910846">
              <w:rPr>
                <w:rStyle w:val="BoldandItalics"/>
              </w:rPr>
              <w:t>Emergency stations</w:t>
            </w:r>
            <w:r w:rsidRPr="00910846">
              <w:t xml:space="preserve"> are attended and operated according to workplace emergency procedures.</w:t>
            </w:r>
          </w:p>
          <w:p w:rsidR="00000000" w:rsidP="00910846">
            <w:pPr>
              <w:pStyle w:val="List"/>
              <w:rPr>
                <w:lang w:val="en-NZ"/>
              </w:rPr>
            </w:pPr>
            <w:r w:rsidRPr="00910846">
              <w:t>1.5</w:t>
            </w:r>
            <w:r w:rsidRPr="00910846">
              <w:tab/>
              <w:t xml:space="preserve">Suitable </w:t>
            </w:r>
            <w:r w:rsidRPr="00910846">
              <w:rPr>
                <w:rStyle w:val="BoldandItalics"/>
              </w:rPr>
              <w:t>identification</w:t>
            </w:r>
            <w:r w:rsidRPr="00910846">
              <w:t xml:space="preserve"> is worn according to workplace emergency procedures and relevant standards.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List"/>
              <w:rPr>
                <w:lang w:val="en-NZ"/>
              </w:rPr>
            </w:pPr>
            <w:r w:rsidRPr="00910846">
              <w:rPr>
                <w:rStyle w:val="SpecialBold"/>
              </w:rPr>
              <w:t>2.</w:t>
            </w:r>
            <w:r w:rsidRPr="00910846">
              <w:rPr>
                <w:rStyle w:val="SpecialBold"/>
              </w:rPr>
              <w:tab/>
              <w:t>Initiate and control initial em</w:t>
            </w:r>
            <w:r w:rsidRPr="00910846">
              <w:rPr>
                <w:rStyle w:val="SpecialBold"/>
              </w:rPr>
              <w:t>ergency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"/>
            </w:pPr>
            <w:r w:rsidRPr="00910846">
              <w:t>2.1</w:t>
            </w:r>
            <w:r w:rsidRPr="00910846">
              <w:tab/>
            </w:r>
            <w:r w:rsidRPr="00910846">
              <w:rPr>
                <w:rStyle w:val="BoldandItalics"/>
              </w:rPr>
              <w:t>Initial emergency response</w:t>
            </w:r>
            <w:r w:rsidRPr="00910846">
              <w:t xml:space="preserve"> is initiated and carried out according to the workplace emergency procedures or authorised instruction.</w:t>
            </w:r>
          </w:p>
          <w:p w:rsidR="00000000" w:rsidRPr="00910846" w:rsidP="00910846">
            <w:pPr>
              <w:pStyle w:val="List"/>
            </w:pPr>
            <w:r w:rsidRPr="00910846">
              <w:t>2.2</w:t>
            </w:r>
            <w:r w:rsidRPr="00910846">
              <w:tab/>
              <w:t>Evacuated areas are checked according to workplace emergency procedures.</w:t>
            </w:r>
          </w:p>
          <w:p w:rsidR="00000000" w:rsidRPr="00910846" w:rsidP="00910846">
            <w:pPr>
              <w:pStyle w:val="List"/>
            </w:pPr>
            <w:r w:rsidRPr="00910846">
              <w:t>2.3</w:t>
            </w:r>
            <w:r w:rsidRPr="00910846">
              <w:tab/>
              <w:t>Results of the evacuati</w:t>
            </w:r>
            <w:r w:rsidRPr="00910846">
              <w:t xml:space="preserve">on of an area are reported to the </w:t>
            </w:r>
            <w:r w:rsidRPr="00910846">
              <w:rPr>
                <w:rStyle w:val="BoldandItalics"/>
              </w:rPr>
              <w:t>relevant person</w:t>
            </w:r>
            <w:r w:rsidRPr="00910846">
              <w:t xml:space="preserve"> according to the workplace emergency procedures.</w:t>
            </w:r>
          </w:p>
          <w:p w:rsidR="00000000" w:rsidRPr="00910846" w:rsidP="00910846">
            <w:pPr>
              <w:pStyle w:val="List"/>
            </w:pPr>
            <w:r w:rsidRPr="00910846">
              <w:t>2.4</w:t>
            </w:r>
            <w:r w:rsidRPr="00910846">
              <w:tab/>
              <w:t>People are accounted for appropriately after the evacuation and the results are reported to the relevant person according to the workplace emergency proc</w:t>
            </w:r>
            <w:r w:rsidRPr="00910846">
              <w:t>edures.</w:t>
            </w:r>
          </w:p>
          <w:p w:rsidR="00000000" w:rsidP="00910846">
            <w:pPr>
              <w:pStyle w:val="List"/>
              <w:rPr>
                <w:lang w:val="en-NZ"/>
              </w:rPr>
            </w:pPr>
            <w:r w:rsidRPr="00910846">
              <w:t>2.5</w:t>
            </w:r>
            <w:r w:rsidRPr="00910846">
              <w:tab/>
              <w:t>Persons not accounted for are reported in accordance with workplace emergency procedures.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List"/>
              <w:rPr>
                <w:lang w:val="en-NZ"/>
              </w:rPr>
            </w:pPr>
            <w:r w:rsidRPr="00910846">
              <w:rPr>
                <w:rStyle w:val="SpecialBold"/>
              </w:rPr>
              <w:t>3.</w:t>
            </w:r>
            <w:r w:rsidRPr="00910846">
              <w:rPr>
                <w:rStyle w:val="SpecialBold"/>
              </w:rPr>
              <w:tab/>
              <w:t>Anticipate the further development of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"/>
            </w:pPr>
            <w:r w:rsidRPr="00910846">
              <w:t>3.1</w:t>
            </w:r>
            <w:r w:rsidRPr="00910846">
              <w:tab/>
              <w:t xml:space="preserve">Emergency responses are based on the emergency management plan, taking into account the current </w:t>
            </w:r>
            <w:r w:rsidRPr="00910846">
              <w:t>situation and possible further development.</w:t>
            </w:r>
          </w:p>
          <w:p w:rsidR="00000000" w:rsidP="00910846">
            <w:pPr>
              <w:pStyle w:val="List"/>
              <w:rPr>
                <w:lang w:val="en-NZ"/>
              </w:rPr>
            </w:pPr>
            <w:r w:rsidRPr="00910846">
              <w:t>3.2</w:t>
            </w:r>
            <w:r w:rsidRPr="00910846">
              <w:tab/>
              <w:t>Possible further development of emergency situations is continually assessed, reported to the relevant person and acted on according to workplace emergency procedures.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List"/>
              <w:rPr>
                <w:lang w:val="en-NZ"/>
              </w:rPr>
            </w:pPr>
            <w:r w:rsidRPr="00910846">
              <w:rPr>
                <w:rStyle w:val="SpecialBold"/>
              </w:rPr>
              <w:t>4.</w:t>
            </w:r>
            <w:r w:rsidRPr="00910846">
              <w:rPr>
                <w:rStyle w:val="SpecialBold"/>
              </w:rPr>
              <w:tab/>
              <w:t>Assist with post initial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"/>
            </w:pPr>
            <w:r w:rsidRPr="00910846">
              <w:t>4.1</w:t>
            </w:r>
            <w:r w:rsidRPr="00910846">
              <w:tab/>
              <w:t xml:space="preserve">Emergency evacuation or alternative action is completed before any </w:t>
            </w:r>
            <w:r w:rsidRPr="00910846">
              <w:rPr>
                <w:rStyle w:val="BoldandItalics"/>
              </w:rPr>
              <w:t>post initial response activities</w:t>
            </w:r>
            <w:r w:rsidRPr="00910846">
              <w:t xml:space="preserve"> are undertaken.</w:t>
            </w:r>
          </w:p>
          <w:p w:rsidR="00000000" w:rsidRPr="00910846" w:rsidP="00910846">
            <w:pPr>
              <w:pStyle w:val="List"/>
            </w:pPr>
            <w:r w:rsidRPr="00910846">
              <w:t>4.2</w:t>
            </w:r>
            <w:r w:rsidRPr="00910846">
              <w:tab/>
              <w:t>Post initial response activities are conducted under the control of the relevant person and are consistent with the workplace emerge</w:t>
            </w:r>
            <w:r w:rsidRPr="00910846">
              <w:t>ncy plan.</w:t>
            </w:r>
          </w:p>
        </w:tc>
      </w:tr>
    </w:tbl>
    <w:p w:rsidR="00000000" w:rsidRPr="00910846" w:rsidP="00910846">
      <w:pPr>
        <w:pStyle w:val="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9" w:name="O_460112"/>
      <w:bookmarkEnd w:id="9"/>
      <w:r w:rsidRPr="0091084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t>This describes the essential skills and knowledge and their level, required for this unit.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SpecialBold"/>
              </w:rPr>
              <w:t>Required Skills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ability to relate to a range of people from a range of cultural, linguistic, social and</w:t>
            </w:r>
            <w:r w:rsidRPr="00910846">
              <w:t xml:space="preserve"> ethnic backgrounds, and a range of physical and intellectual abilities</w:t>
            </w:r>
          </w:p>
          <w:p w:rsidR="00000000" w:rsidRPr="00910846" w:rsidP="00910846">
            <w:pPr>
              <w:pStyle w:val="ListBullet"/>
            </w:pPr>
            <w:r w:rsidRPr="00910846">
              <w:t>apply methods of accounting for people</w:t>
            </w:r>
          </w:p>
          <w:p w:rsidR="00000000" w:rsidRPr="00910846" w:rsidP="00910846">
            <w:pPr>
              <w:pStyle w:val="ListBullet"/>
            </w:pPr>
            <w:r w:rsidRPr="00910846">
              <w:t>assist people who need assistance</w:t>
            </w:r>
          </w:p>
          <w:p w:rsidR="00000000" w:rsidRPr="00910846" w:rsidP="00910846">
            <w:pPr>
              <w:pStyle w:val="ListBullet"/>
            </w:pPr>
            <w:r w:rsidRPr="00910846">
              <w:t>carry out a search pattern within an area</w:t>
            </w:r>
          </w:p>
          <w:p w:rsidR="00000000" w:rsidRPr="00910846" w:rsidP="00910846">
            <w:pPr>
              <w:pStyle w:val="ListBullet"/>
            </w:pPr>
            <w:r w:rsidRPr="00910846">
              <w:t xml:space="preserve">communicate clearly by the means specified in the workplace emergency procedures </w:t>
            </w:r>
          </w:p>
          <w:p w:rsidR="00000000" w:rsidRPr="00910846" w:rsidP="00910846">
            <w:pPr>
              <w:pStyle w:val="ListBullet"/>
            </w:pPr>
            <w:r w:rsidRPr="00910846">
              <w:t xml:space="preserve">contribute to emergency management planning </w:t>
            </w:r>
          </w:p>
          <w:p w:rsidR="00000000" w:rsidRPr="00910846" w:rsidP="00910846">
            <w:pPr>
              <w:pStyle w:val="ListBullet"/>
            </w:pPr>
            <w:r w:rsidRPr="00910846">
              <w:t>exercise leadership within a workplace emergency context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use equipment assigned to assist with implementing the workplace emergen</w:t>
            </w:r>
            <w:r w:rsidRPr="00910846">
              <w:t>cy procedures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SpecialBold"/>
              </w:rPr>
              <w:t>Required Knowledge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 xml:space="preserve">arrangements for evacuating people who need support </w:t>
            </w:r>
          </w:p>
          <w:p w:rsidR="00000000" w:rsidRPr="00910846" w:rsidP="00910846">
            <w:pPr>
              <w:pStyle w:val="ListBullet"/>
            </w:pPr>
            <w:r w:rsidRPr="00910846">
              <w:t>assessing and anticipating the progress of emergencies that might reasonably be expected in the workplace</w:t>
            </w:r>
          </w:p>
          <w:p w:rsidR="00000000" w:rsidRPr="00910846" w:rsidP="00910846">
            <w:pPr>
              <w:pStyle w:val="ListBullet"/>
            </w:pPr>
            <w:r w:rsidRPr="00910846">
              <w:t>command, control and coordinate function of the emergency con</w:t>
            </w:r>
            <w:r w:rsidRPr="00910846">
              <w:t xml:space="preserve">trol organisation </w:t>
            </w:r>
          </w:p>
          <w:p w:rsidR="00000000" w:rsidRPr="00910846" w:rsidP="00910846">
            <w:pPr>
              <w:pStyle w:val="ListBullet"/>
            </w:pPr>
            <w:r w:rsidRPr="00910846">
              <w:t>context of own role within the workplace emergency procedures</w:t>
            </w:r>
          </w:p>
          <w:p w:rsidR="00000000" w:rsidRPr="00910846" w:rsidP="00910846">
            <w:pPr>
              <w:pStyle w:val="ListBullet"/>
            </w:pPr>
            <w:r w:rsidRPr="00910846">
              <w:t>emergency assessment and reporting procedures</w:t>
            </w:r>
          </w:p>
          <w:p w:rsidR="00000000" w:rsidRPr="00910846" w:rsidP="00910846">
            <w:pPr>
              <w:pStyle w:val="ListBullet"/>
            </w:pPr>
            <w:r w:rsidRPr="00910846">
              <w:t>emergency reporting signals, alarms, warnings and procedures</w:t>
            </w:r>
          </w:p>
          <w:p w:rsidR="00000000" w:rsidRPr="00910846" w:rsidP="00910846">
            <w:pPr>
              <w:pStyle w:val="ListBullet"/>
            </w:pPr>
            <w:r w:rsidRPr="00910846">
              <w:t>emergency response and operating procedures</w:t>
            </w:r>
          </w:p>
          <w:p w:rsidR="00000000" w:rsidRPr="00910846" w:rsidP="00910846">
            <w:pPr>
              <w:pStyle w:val="ListBullet"/>
            </w:pPr>
            <w:r w:rsidRPr="00910846">
              <w:t>members of the emergency control organisation and their roles and responsibilities</w:t>
            </w:r>
          </w:p>
          <w:p w:rsidR="00000000" w:rsidRPr="00910846" w:rsidP="00910846">
            <w:pPr>
              <w:pStyle w:val="ListBullet"/>
            </w:pPr>
            <w:r w:rsidRPr="00910846">
              <w:t>evacuation priorities</w:t>
            </w:r>
          </w:p>
          <w:p w:rsidR="00000000" w:rsidRPr="00910846" w:rsidP="00910846">
            <w:pPr>
              <w:pStyle w:val="ListBullet"/>
            </w:pPr>
            <w:r w:rsidRPr="00910846">
              <w:t>hazard identification</w:t>
            </w:r>
          </w:p>
          <w:p w:rsidR="00000000" w:rsidRPr="00910846" w:rsidP="00910846">
            <w:pPr>
              <w:pStyle w:val="ListBullet"/>
            </w:pPr>
            <w:r w:rsidRPr="00910846">
              <w:t>precautions to be taken during emergencies and during an evacuation</w:t>
            </w:r>
          </w:p>
          <w:p w:rsidR="00000000" w:rsidRPr="00910846" w:rsidP="00910846">
            <w:pPr>
              <w:pStyle w:val="ListBullet"/>
            </w:pPr>
            <w:r w:rsidRPr="00910846">
              <w:t>methods of accounting for people during and after emergencies</w:t>
            </w:r>
          </w:p>
          <w:p w:rsidR="00000000" w:rsidRPr="00910846" w:rsidP="00910846">
            <w:pPr>
              <w:pStyle w:val="ListBullet"/>
            </w:pPr>
            <w:r w:rsidRPr="00910846">
              <w:t>methods of summoning first aid to occupants or visitor injured during an emergency evacuation</w:t>
            </w:r>
          </w:p>
          <w:p w:rsidR="00000000" w:rsidRPr="00910846" w:rsidP="00910846">
            <w:pPr>
              <w:pStyle w:val="ListBullet"/>
            </w:pPr>
            <w:r w:rsidRPr="00910846">
              <w:t>need to keep the relevant person informed of the developing situation</w:t>
            </w:r>
          </w:p>
          <w:p w:rsidR="00000000" w:rsidRPr="00910846" w:rsidP="00910846">
            <w:pPr>
              <w:pStyle w:val="ListBullet"/>
            </w:pPr>
            <w:r w:rsidRPr="00910846">
              <w:t>post initial response emergency activities</w:t>
            </w:r>
          </w:p>
          <w:p w:rsidR="00000000" w:rsidRPr="00910846" w:rsidP="00910846">
            <w:pPr>
              <w:pStyle w:val="ListBullet"/>
            </w:pPr>
            <w:r w:rsidRPr="00910846">
              <w:t>responses to meet the various situations</w:t>
            </w:r>
          </w:p>
          <w:p w:rsidR="00000000" w:rsidRPr="00910846" w:rsidP="00910846">
            <w:pPr>
              <w:pStyle w:val="ListBullet"/>
            </w:pPr>
            <w:r w:rsidRPr="00910846">
              <w:t>workpla</w:t>
            </w:r>
            <w:r w:rsidRPr="00910846">
              <w:t>ce procedures</w:t>
            </w:r>
          </w:p>
        </w:tc>
      </w:tr>
    </w:tbl>
    <w:p w:rsidR="00000000" w:rsidRPr="00910846" w:rsidP="00910846">
      <w:pPr>
        <w:pStyle w:val="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10" w:name="O_460118"/>
      <w:bookmarkEnd w:id="10"/>
      <w:r w:rsidRPr="0091084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BodyText"/>
            </w:pPr>
            <w:r w:rsidRPr="00910846">
              <w:t>Assessment must confirm the ability to respond to emergency reports, signals and warnings appropriately; to supply clear directions under emergency conditions; to make decisions appropriate to the situation; to keep others appropriately informed; to respon</w:t>
            </w:r>
            <w:r w:rsidRPr="00910846">
              <w:t>d according to the workplace emergency procedures; and to take on a leadership role consistent with the emergency control organisation.</w:t>
            </w:r>
          </w:p>
          <w:p w:rsidR="00000000" w:rsidRPr="00910846" w:rsidP="00910846">
            <w:pPr>
              <w:pStyle w:val="BodyText"/>
            </w:pPr>
            <w:r w:rsidRPr="00910846">
              <w:rPr>
                <w:rStyle w:val="SpecialBold"/>
              </w:rPr>
              <w:t>Consistency in performance</w:t>
            </w:r>
          </w:p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t>Competency should be demonstrated over time with a range of emergencies that could be expecte</w:t>
            </w:r>
            <w:r w:rsidRPr="00910846">
              <w:t>d in the workplace.</w:t>
            </w:r>
          </w:p>
        </w:tc>
      </w:tr>
      <w:tr w:rsidTr="0066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BodyText"/>
            </w:pPr>
            <w:r w:rsidRPr="0091084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BodyText"/>
            </w:pPr>
            <w:r w:rsidRPr="00910846">
              <w:rPr>
                <w:rStyle w:val="SpecialBold"/>
              </w:rPr>
              <w:t>Context of assessment</w:t>
            </w:r>
          </w:p>
          <w:p w:rsidR="00000000" w:rsidRPr="00910846" w:rsidP="00910846">
            <w:pPr>
              <w:pStyle w:val="BodyText"/>
            </w:pPr>
            <w:r w:rsidRPr="00910846">
              <w:t>Competency should be assessed in the workplace or in a simulated workplace.</w:t>
            </w:r>
          </w:p>
          <w:p w:rsidR="00000000" w:rsidRPr="00910846" w:rsidP="00910846">
            <w:pPr>
              <w:pStyle w:val="BodyText"/>
            </w:pPr>
            <w:r w:rsidRPr="00910846">
              <w:rPr>
                <w:rStyle w:val="SpecialBold"/>
              </w:rPr>
              <w:t>Specific resources for assessment</w:t>
            </w:r>
          </w:p>
          <w:p w:rsidR="00000000" w:rsidRPr="00910846" w:rsidP="00910846">
            <w:pPr>
              <w:pStyle w:val="BodyText"/>
            </w:pPr>
            <w:r w:rsidRPr="00910846">
              <w:t xml:space="preserve">Access to scenarios that reflect a range of emergency </w:t>
            </w:r>
            <w:r w:rsidRPr="00910846">
              <w:t>situations that may be expected in the workplace.</w:t>
            </w:r>
          </w:p>
        </w:tc>
      </w:tr>
    </w:tbl>
    <w:p w:rsidR="00000000" w:rsidRPr="00910846" w:rsidP="00910846">
      <w:pPr>
        <w:pStyle w:val="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11" w:name="O_460113"/>
      <w:bookmarkEnd w:id="11"/>
      <w:r w:rsidRPr="0091084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t xml:space="preserve">The Range Statement relates to the Unit of Competency as a whole. It allows for different work environments and situations that may affect performance. </w:t>
            </w:r>
            <w:r w:rsidRPr="00910846">
              <w:rPr>
                <w:rStyle w:val="BoldandItalics"/>
              </w:rPr>
              <w:t>Bold italicised</w:t>
            </w:r>
            <w:r w:rsidRPr="00910846">
              <w:t xml:space="preserve"> wor</w:t>
            </w:r>
            <w:r w:rsidRPr="00910846">
              <w:t>ding in the Performance Criteria is detailed below.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Emergency reports, signals and warnings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audible/visual alarms</w:t>
            </w:r>
          </w:p>
          <w:p w:rsidR="00000000" w:rsidRPr="00910846" w:rsidP="00910846">
            <w:pPr>
              <w:pStyle w:val="ListBullet"/>
            </w:pPr>
            <w:r w:rsidRPr="00910846">
              <w:t>audible or vibrating pagers</w:t>
            </w:r>
          </w:p>
          <w:p w:rsidR="00000000" w:rsidRPr="00910846" w:rsidP="00910846">
            <w:pPr>
              <w:pStyle w:val="ListBullet"/>
            </w:pPr>
            <w:r w:rsidRPr="00910846">
              <w:t>coded or uncoded public address announcements</w:t>
            </w:r>
          </w:p>
          <w:p w:rsidR="00000000" w:rsidRPr="00910846" w:rsidP="00910846">
            <w:pPr>
              <w:pStyle w:val="ListBullet"/>
            </w:pPr>
            <w:r w:rsidRPr="00910846">
              <w:t>e-mail</w:t>
            </w:r>
          </w:p>
          <w:p w:rsidR="00000000" w:rsidRPr="00910846" w:rsidP="00910846">
            <w:pPr>
              <w:pStyle w:val="ListBullet"/>
            </w:pPr>
            <w:r w:rsidRPr="00910846">
              <w:t>screen alerts</w:t>
            </w:r>
          </w:p>
          <w:p w:rsidR="00000000" w:rsidRPr="00910846" w:rsidP="00910846">
            <w:pPr>
              <w:pStyle w:val="ListBullet"/>
            </w:pPr>
            <w:r w:rsidRPr="00910846">
              <w:t>stench alarms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verbal alert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People who may require assistance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babies and children</w:t>
            </w:r>
          </w:p>
          <w:p w:rsidR="00000000" w:rsidRPr="00910846" w:rsidP="00910846">
            <w:pPr>
              <w:pStyle w:val="ListBullet"/>
            </w:pPr>
            <w:r w:rsidRPr="00910846">
              <w:t>people with a mobility, intellectual, visual, auditory or sensory impairment, either temporary or permanent, who require assistance during an emergency response</w:t>
            </w:r>
          </w:p>
          <w:p w:rsidR="00000000" w:rsidRPr="00910846" w:rsidP="00910846">
            <w:pPr>
              <w:pStyle w:val="ListBullet"/>
            </w:pPr>
            <w:r w:rsidRPr="00910846">
              <w:t>people from diverse cultural and linguistic backgrounds</w:t>
            </w:r>
          </w:p>
          <w:p w:rsidR="00000000" w:rsidRPr="00910846" w:rsidP="00910846">
            <w:pPr>
              <w:pStyle w:val="ListBullet"/>
            </w:pPr>
            <w:r w:rsidRPr="00910846">
              <w:t>people who are injured</w:t>
            </w:r>
          </w:p>
          <w:p w:rsidR="00000000" w:rsidRPr="00910846" w:rsidP="00910846">
            <w:pPr>
              <w:pStyle w:val="ListBullet"/>
            </w:pPr>
            <w:r w:rsidRPr="00910846">
              <w:t>people who are not able to comprehend the instructions given</w:t>
            </w:r>
          </w:p>
          <w:p w:rsidR="00000000" w:rsidRPr="00910846" w:rsidP="00910846">
            <w:pPr>
              <w:pStyle w:val="ListBullet"/>
            </w:pPr>
            <w:r w:rsidRPr="00910846">
              <w:t>pregnant women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the elderly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Emergency stations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assembly or marshalling points</w:t>
            </w:r>
          </w:p>
          <w:p w:rsidR="00000000" w:rsidRPr="00910846" w:rsidP="00910846">
            <w:pPr>
              <w:pStyle w:val="ListBullet"/>
            </w:pPr>
            <w:r w:rsidRPr="00910846">
              <w:t>designated telephone or intercom</w:t>
            </w:r>
          </w:p>
          <w:p w:rsidR="00000000" w:rsidRPr="00910846" w:rsidP="00910846">
            <w:pPr>
              <w:pStyle w:val="ListBullet"/>
            </w:pPr>
            <w:r w:rsidRPr="00910846">
              <w:t>designated muster points</w:t>
            </w:r>
          </w:p>
          <w:p w:rsidR="00000000" w:rsidRPr="00910846" w:rsidP="00910846">
            <w:pPr>
              <w:pStyle w:val="ListBullet"/>
            </w:pPr>
            <w:r w:rsidRPr="00910846">
              <w:t xml:space="preserve">emergency control point </w:t>
            </w:r>
          </w:p>
          <w:p w:rsidR="00000000" w:rsidRPr="00910846" w:rsidP="00910846">
            <w:pPr>
              <w:pStyle w:val="ListBullet"/>
            </w:pPr>
            <w:r w:rsidRPr="00910846">
              <w:t>master emergency control point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warden’s inter-communication point (WIP) phones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Identification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armbands</w:t>
            </w:r>
          </w:p>
          <w:p w:rsidR="00000000" w:rsidRPr="00910846" w:rsidP="00910846">
            <w:pPr>
              <w:pStyle w:val="ListBullet"/>
            </w:pPr>
            <w:r w:rsidRPr="00910846">
              <w:t>helmets, caps, hats</w:t>
            </w:r>
          </w:p>
          <w:p w:rsidR="00000000" w:rsidRPr="00910846" w:rsidP="00910846">
            <w:pPr>
              <w:pStyle w:val="ListBullet"/>
            </w:pPr>
            <w:r w:rsidRPr="00910846">
              <w:t>uniforms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tabard</w:t>
            </w:r>
            <w:r w:rsidRPr="00910846">
              <w:t>s, vests or other distinguishing/distinctive clothing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Initial emergency response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to evacuate</w:t>
            </w:r>
          </w:p>
          <w:p w:rsidR="00000000" w:rsidRPr="00910846" w:rsidP="00910846">
            <w:pPr>
              <w:pStyle w:val="ListBullet"/>
            </w:pPr>
            <w:r w:rsidRPr="00910846">
              <w:t>not to evacuate</w:t>
            </w:r>
          </w:p>
          <w:p w:rsidR="00000000" w:rsidRPr="00910846" w:rsidP="00910846">
            <w:pPr>
              <w:pStyle w:val="ListBullet"/>
            </w:pPr>
            <w:r w:rsidRPr="00910846">
              <w:t>to partially evacuate</w:t>
            </w:r>
          </w:p>
          <w:p w:rsidR="00000000" w:rsidRPr="00910846" w:rsidP="00910846">
            <w:pPr>
              <w:pStyle w:val="ListBullet"/>
            </w:pPr>
            <w:r w:rsidRPr="00910846">
              <w:t>advice or requests for emergency services</w:t>
            </w:r>
          </w:p>
          <w:p w:rsidR="00000000" w:rsidRPr="00910846" w:rsidP="00910846">
            <w:pPr>
              <w:pStyle w:val="ListBullet"/>
            </w:pPr>
            <w:r w:rsidRPr="00910846">
              <w:t>alternative evacuation</w:t>
            </w:r>
          </w:p>
          <w:p w:rsidR="00000000" w:rsidRPr="00910846" w:rsidP="00910846">
            <w:pPr>
              <w:pStyle w:val="ListBullet"/>
            </w:pPr>
            <w:r w:rsidRPr="00910846">
              <w:t>lateral evacuation</w:t>
            </w:r>
          </w:p>
          <w:p w:rsidR="00000000" w:rsidRPr="00910846" w:rsidP="00910846">
            <w:pPr>
              <w:pStyle w:val="ListBullet"/>
            </w:pPr>
            <w:r w:rsidRPr="00910846">
              <w:t>any guidance from emergenc</w:t>
            </w:r>
            <w:r w:rsidRPr="00910846">
              <w:t>y response team</w:t>
            </w:r>
          </w:p>
          <w:p w:rsidR="00000000" w:rsidRPr="00910846" w:rsidP="00910846">
            <w:pPr>
              <w:pStyle w:val="ListBullet"/>
            </w:pPr>
            <w:r w:rsidRPr="00910846">
              <w:t>designated assembly area</w:t>
            </w:r>
          </w:p>
          <w:p w:rsidR="00000000" w:rsidRPr="00910846" w:rsidP="00910846">
            <w:pPr>
              <w:pStyle w:val="ListBullet"/>
            </w:pPr>
            <w:r w:rsidRPr="00910846">
              <w:t xml:space="preserve">evacuation routes and destination </w:t>
            </w:r>
          </w:p>
          <w:p w:rsidR="00000000" w:rsidRPr="00910846" w:rsidP="00910846">
            <w:pPr>
              <w:pStyle w:val="ListBullet"/>
            </w:pPr>
            <w:r w:rsidRPr="00910846">
              <w:t>not to re-enter the evacuated area until directed by emergency personnel</w:t>
            </w:r>
          </w:p>
          <w:p w:rsidR="00000000" w:rsidRPr="00910846" w:rsidP="00910846">
            <w:pPr>
              <w:pStyle w:val="ListBullet"/>
            </w:pPr>
            <w:r w:rsidRPr="00910846">
              <w:t>shelter in place/lockdown</w:t>
            </w:r>
          </w:p>
          <w:p w:rsidR="00000000" w:rsidRPr="00910846" w:rsidP="00910846">
            <w:pPr>
              <w:pStyle w:val="ListBullet"/>
            </w:pPr>
            <w:r w:rsidRPr="00910846">
              <w:t>relocating or providing welfare services for evacuated persons</w:t>
            </w:r>
          </w:p>
          <w:p w:rsidR="00000000" w:rsidRPr="00910846" w:rsidP="00910846">
            <w:pPr>
              <w:pStyle w:val="ListBullet"/>
            </w:pPr>
            <w:r w:rsidRPr="00910846">
              <w:t>restricting entry to danger areas</w:t>
            </w:r>
          </w:p>
          <w:p w:rsidR="00000000" w:rsidRPr="00910846" w:rsidP="00910846">
            <w:pPr>
              <w:pStyle w:val="ListBullet"/>
            </w:pPr>
            <w:r w:rsidRPr="00910846">
              <w:t>searching floors or areas</w:t>
            </w:r>
          </w:p>
          <w:p w:rsidR="00000000" w:rsidRPr="00910846" w:rsidP="00910846">
            <w:pPr>
              <w:pStyle w:val="ListBullet"/>
            </w:pPr>
            <w:r w:rsidRPr="00910846">
              <w:t>supplying emergency equipment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use of response equipment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Relevant person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emergency control organisation members</w:t>
            </w:r>
          </w:p>
          <w:p w:rsidR="00000000" w:rsidRPr="00910846" w:rsidP="00910846">
            <w:pPr>
              <w:pStyle w:val="ListBullet"/>
            </w:pPr>
            <w:r w:rsidRPr="00910846">
              <w:t>emergency services personnel</w:t>
            </w:r>
          </w:p>
          <w:p w:rsidR="00000000" w:rsidRPr="00910846" w:rsidP="00910846">
            <w:pPr>
              <w:pStyle w:val="ListBullet"/>
            </w:pPr>
            <w:r w:rsidRPr="00910846">
              <w:t>people with overall evacuation control re</w:t>
            </w:r>
            <w:r w:rsidRPr="00910846">
              <w:t xml:space="preserve">sponsibility or a </w:t>
            </w:r>
            <w:r w:rsidRPr="00910846">
              <w:t>person delegated with this responsibility</w:t>
            </w:r>
          </w:p>
          <w:p w:rsidR="00000000" w:rsidP="00910846">
            <w:pPr>
              <w:pStyle w:val="ListBullet"/>
              <w:rPr>
                <w:lang w:val="en-NZ"/>
              </w:rPr>
            </w:pPr>
            <w:r w:rsidRPr="00910846">
              <w:t>police, fire and emergency services</w:t>
            </w:r>
          </w:p>
        </w:tc>
      </w:tr>
      <w:tr w:rsidTr="00910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846">
            <w:pPr>
              <w:pStyle w:val="BodyText"/>
              <w:rPr>
                <w:lang w:val="en-NZ"/>
              </w:rPr>
            </w:pPr>
            <w:r w:rsidRPr="00910846">
              <w:rPr>
                <w:rStyle w:val="BoldandItalics"/>
              </w:rPr>
              <w:t>Post initial response activities</w:t>
            </w:r>
            <w:r w:rsidRPr="0091084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846" w:rsidP="00910846">
            <w:pPr>
              <w:pStyle w:val="ListBullet"/>
            </w:pPr>
            <w:r w:rsidRPr="00910846">
              <w:t>assisting with recovery activities</w:t>
            </w:r>
          </w:p>
          <w:p w:rsidR="00000000" w:rsidRPr="00910846" w:rsidP="00910846">
            <w:pPr>
              <w:pStyle w:val="ListBullet"/>
            </w:pPr>
            <w:r w:rsidRPr="00910846">
              <w:t xml:space="preserve">assisting with authorised restoration of normal activity </w:t>
            </w:r>
          </w:p>
          <w:p w:rsidR="00000000" w:rsidRPr="00910846" w:rsidP="00910846">
            <w:pPr>
              <w:pStyle w:val="ListBullet"/>
            </w:pPr>
            <w:r w:rsidRPr="00910846">
              <w:t>participating in debriefing</w:t>
            </w:r>
          </w:p>
          <w:p w:rsidR="00000000" w:rsidRPr="00910846" w:rsidP="00910846">
            <w:pPr>
              <w:pStyle w:val="ListBullet"/>
            </w:pPr>
            <w:r w:rsidRPr="00910846">
              <w:t>providing advice</w:t>
            </w:r>
          </w:p>
          <w:p w:rsidR="00000000" w:rsidRPr="00910846" w:rsidP="00910846">
            <w:pPr>
              <w:pStyle w:val="ListBullet"/>
            </w:pPr>
            <w:r w:rsidRPr="00910846">
              <w:t>requests for emergency services or specialist response team</w:t>
            </w:r>
          </w:p>
          <w:p w:rsidR="00000000" w:rsidRPr="00910846" w:rsidP="00910846">
            <w:pPr>
              <w:pStyle w:val="ListBullet"/>
            </w:pPr>
            <w:r w:rsidRPr="00910846">
              <w:t>relocating or providing welfare services for evacuated persons</w:t>
            </w:r>
          </w:p>
          <w:p w:rsidR="00000000" w:rsidRPr="00910846" w:rsidP="00910846">
            <w:pPr>
              <w:pStyle w:val="ListBullet"/>
            </w:pPr>
            <w:r w:rsidRPr="00910846">
              <w:t>restricting entry to danger areas</w:t>
            </w:r>
          </w:p>
          <w:p w:rsidR="00000000" w:rsidRPr="00910846" w:rsidP="00910846">
            <w:pPr>
              <w:pStyle w:val="ListBullet"/>
            </w:pPr>
            <w:r w:rsidRPr="00910846">
              <w:t>security</w:t>
            </w:r>
          </w:p>
          <w:p w:rsidR="00000000" w:rsidRPr="00910846" w:rsidP="00910846">
            <w:pPr>
              <w:pStyle w:val="ListBullet"/>
            </w:pPr>
            <w:r w:rsidRPr="00910846">
              <w:t>supplying emergency equipment</w:t>
            </w:r>
          </w:p>
          <w:p w:rsidR="00000000" w:rsidRPr="00910846" w:rsidP="00910846">
            <w:pPr>
              <w:pStyle w:val="ListBullet"/>
            </w:pPr>
            <w:r w:rsidRPr="00910846">
              <w:t>checking the we</w:t>
            </w:r>
            <w:r w:rsidRPr="00910846">
              <w:t xml:space="preserve">lfare of evacuees </w:t>
            </w:r>
          </w:p>
        </w:tc>
      </w:tr>
    </w:tbl>
    <w:p w:rsidR="00000000" w:rsidRPr="00910846" w:rsidP="00910846">
      <w:pPr>
        <w:pStyle w:val="BodyText"/>
      </w:pPr>
    </w:p>
    <w:p w:rsidR="00000000" w:rsidRPr="00910846" w:rsidP="00910846">
      <w:pPr>
        <w:pStyle w:val="AllowPageBreak"/>
      </w:pPr>
    </w:p>
    <w:p w:rsidR="00000000" w:rsidRPr="00910846" w:rsidP="00910846">
      <w:pPr>
        <w:pStyle w:val="Heading1"/>
      </w:pPr>
      <w:bookmarkStart w:id="12" w:name="O_460110"/>
      <w:bookmarkEnd w:id="12"/>
      <w:r w:rsidRPr="00910846">
        <w:t>Unit Sector(s)</w:t>
      </w:r>
    </w:p>
    <w:p w:rsidR="00000000" w:rsidRPr="00910846" w:rsidP="00910846">
      <w:pPr>
        <w:pStyle w:val="BodyText"/>
      </w:pPr>
      <w:r w:rsidRPr="00910846">
        <w:t>Not applicable.</w:t>
      </w:r>
    </w:p>
    <w:p w:rsidR="00000000" w:rsidRPr="00910846" w:rsidP="00910846"/>
    <w:sectPr w:rsidSect="009108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0243" w:rsidP="006602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43" w:rsidP="00910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0243" w:rsidP="00910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0243" w:rsidP="0091084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46" w:rsidRPr="00660243" w:rsidP="006602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43" w:rsidRPr="002D2AF8" w:rsidP="00910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PUAWER005B Operate as part of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660243" w:rsidP="00910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6D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0B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846"/>
  </w:style>
  <w:style w:type="character" w:customStyle="1" w:styleId="Heading1Char">
    <w:name w:val="Heading 1 Char"/>
    <w:basedOn w:val="DefaultParagraphFont"/>
    <w:link w:val="Heading1"/>
    <w:rsid w:val="00910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8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84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10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84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108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8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846"/>
    <w:rPr>
      <w:b/>
      <w:spacing w:val="0"/>
    </w:rPr>
  </w:style>
  <w:style w:type="paragraph" w:customStyle="1" w:styleId="SuperHeading">
    <w:name w:val="SuperHeading"/>
    <w:basedOn w:val="Normal"/>
    <w:rsid w:val="0091084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0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10846"/>
    <w:pPr>
      <w:spacing w:before="60" w:after="60"/>
    </w:pPr>
  </w:style>
  <w:style w:type="character" w:customStyle="1" w:styleId="BoldandItalics">
    <w:name w:val="Bold and Italics"/>
    <w:qFormat/>
    <w:rsid w:val="009108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0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0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8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0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84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846"/>
    <w:rPr>
      <w:i/>
    </w:rPr>
  </w:style>
  <w:style w:type="paragraph" w:styleId="Caption">
    <w:name w:val="caption"/>
    <w:basedOn w:val="BodyText"/>
    <w:next w:val="Normal"/>
    <w:qFormat/>
    <w:rsid w:val="00910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846"/>
  </w:style>
  <w:style w:type="paragraph" w:styleId="TableofFigures">
    <w:name w:val="table of figures"/>
    <w:basedOn w:val="Normal"/>
    <w:next w:val="Normal"/>
    <w:semiHidden/>
    <w:rsid w:val="00910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846"/>
    <w:pPr>
      <w:numPr>
        <w:numId w:val="10"/>
      </w:numPr>
    </w:pPr>
  </w:style>
  <w:style w:type="character" w:customStyle="1" w:styleId="WingdingSymbols">
    <w:name w:val="Wingding Symbols"/>
    <w:rsid w:val="00910846"/>
    <w:rPr>
      <w:rFonts w:ascii="Wingdings" w:hAnsi="Wingdings"/>
    </w:rPr>
  </w:style>
  <w:style w:type="paragraph" w:customStyle="1" w:styleId="TableHeading">
    <w:name w:val="Table Heading"/>
    <w:basedOn w:val="HeadingBase"/>
    <w:rsid w:val="00910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846"/>
    <w:rPr>
      <w:color w:val="0033CC"/>
      <w:u w:val="none"/>
    </w:rPr>
  </w:style>
  <w:style w:type="paragraph" w:customStyle="1" w:styleId="BodyTextRight">
    <w:name w:val="Body Text Right"/>
    <w:basedOn w:val="BodyText"/>
    <w:rsid w:val="00910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846"/>
    <w:rPr>
      <w:sz w:val="32"/>
    </w:rPr>
  </w:style>
  <w:style w:type="paragraph" w:customStyle="1" w:styleId="HeadingProcedure">
    <w:name w:val="Heading Procedure"/>
    <w:basedOn w:val="HeadingBase"/>
    <w:next w:val="Normal"/>
    <w:rsid w:val="00910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10846"/>
    <w:pPr>
      <w:ind w:firstLine="0"/>
    </w:pPr>
  </w:style>
  <w:style w:type="paragraph" w:customStyle="1" w:styleId="ListNote">
    <w:name w:val="List Note"/>
    <w:basedOn w:val="List"/>
    <w:rsid w:val="00910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846"/>
    <w:rPr>
      <w:rFonts w:ascii="Courier New" w:hAnsi="Courier New"/>
    </w:rPr>
  </w:style>
  <w:style w:type="paragraph" w:customStyle="1" w:styleId="NoteBullet">
    <w:name w:val="Note Bullet"/>
    <w:basedOn w:val="Note"/>
    <w:rsid w:val="00910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8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846"/>
    <w:rPr>
      <w:b/>
      <w:smallCaps/>
    </w:rPr>
  </w:style>
  <w:style w:type="paragraph" w:customStyle="1" w:styleId="TableListNumber">
    <w:name w:val="Table List Number"/>
    <w:basedOn w:val="ListNumber"/>
    <w:rsid w:val="00910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846"/>
    <w:pPr>
      <w:numPr>
        <w:numId w:val="8"/>
      </w:numPr>
    </w:pPr>
  </w:style>
  <w:style w:type="paragraph" w:customStyle="1" w:styleId="ListAlpha2">
    <w:name w:val="List Alpha 2"/>
    <w:basedOn w:val="List2"/>
    <w:rsid w:val="00910846"/>
    <w:pPr>
      <w:numPr>
        <w:numId w:val="7"/>
      </w:numPr>
    </w:pPr>
  </w:style>
  <w:style w:type="paragraph" w:styleId="List2">
    <w:name w:val="List 2"/>
    <w:basedOn w:val="BodyText"/>
    <w:rsid w:val="00910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8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846"/>
    <w:pPr>
      <w:numPr>
        <w:numId w:val="2"/>
      </w:numPr>
    </w:pPr>
  </w:style>
  <w:style w:type="paragraph" w:styleId="ListBullet5">
    <w:name w:val="List Bullet 5"/>
    <w:basedOn w:val="List5"/>
    <w:rsid w:val="00910846"/>
    <w:pPr>
      <w:numPr>
        <w:numId w:val="3"/>
      </w:numPr>
    </w:pPr>
  </w:style>
  <w:style w:type="paragraph" w:styleId="ListContinue2">
    <w:name w:val="List Continue 2"/>
    <w:basedOn w:val="List2"/>
    <w:rsid w:val="00910846"/>
    <w:pPr>
      <w:ind w:firstLine="0"/>
    </w:pPr>
  </w:style>
  <w:style w:type="paragraph" w:styleId="ListContinue3">
    <w:name w:val="List Continue 3"/>
    <w:basedOn w:val="List3"/>
    <w:rsid w:val="00910846"/>
    <w:pPr>
      <w:ind w:left="1021" w:firstLine="0"/>
    </w:pPr>
  </w:style>
  <w:style w:type="paragraph" w:styleId="ListContinue4">
    <w:name w:val="List Continue 4"/>
    <w:basedOn w:val="List4"/>
    <w:rsid w:val="00910846"/>
    <w:pPr>
      <w:ind w:firstLine="0"/>
    </w:pPr>
  </w:style>
  <w:style w:type="paragraph" w:styleId="ListContinue5">
    <w:name w:val="List Continue 5"/>
    <w:basedOn w:val="List5"/>
    <w:rsid w:val="00910846"/>
    <w:pPr>
      <w:ind w:firstLine="0"/>
    </w:pPr>
  </w:style>
  <w:style w:type="paragraph" w:styleId="ListNumber3">
    <w:name w:val="List Number 3"/>
    <w:basedOn w:val="List3"/>
    <w:rsid w:val="00910846"/>
    <w:pPr>
      <w:numPr>
        <w:numId w:val="4"/>
      </w:numPr>
    </w:pPr>
  </w:style>
  <w:style w:type="paragraph" w:styleId="ListNumber4">
    <w:name w:val="List Number 4"/>
    <w:basedOn w:val="List4"/>
    <w:rsid w:val="00910846"/>
    <w:pPr>
      <w:numPr>
        <w:numId w:val="5"/>
      </w:numPr>
    </w:pPr>
  </w:style>
  <w:style w:type="paragraph" w:styleId="ListNumber5">
    <w:name w:val="List Number 5"/>
    <w:basedOn w:val="List5"/>
    <w:rsid w:val="00910846"/>
    <w:pPr>
      <w:numPr>
        <w:numId w:val="6"/>
      </w:numPr>
    </w:pPr>
  </w:style>
  <w:style w:type="paragraph" w:styleId="BlockText">
    <w:name w:val="Block Text"/>
    <w:basedOn w:val="Normal"/>
    <w:rsid w:val="00910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846"/>
    <w:rPr>
      <w:sz w:val="16"/>
      <w:vertAlign w:val="superscript"/>
    </w:rPr>
  </w:style>
  <w:style w:type="character" w:customStyle="1" w:styleId="Symbols">
    <w:name w:val="Symbols"/>
    <w:basedOn w:val="DefaultParagraphFont"/>
    <w:rsid w:val="00910846"/>
    <w:rPr>
      <w:rFonts w:ascii="Symbol" w:hAnsi="Symbol"/>
    </w:rPr>
  </w:style>
  <w:style w:type="character" w:customStyle="1" w:styleId="MenuOptions">
    <w:name w:val="Menu Options"/>
    <w:basedOn w:val="DefaultParagraphFont"/>
    <w:rsid w:val="00910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846"/>
    <w:rPr>
      <w:b/>
    </w:rPr>
  </w:style>
  <w:style w:type="character" w:customStyle="1" w:styleId="Underlined">
    <w:name w:val="Underlined"/>
    <w:basedOn w:val="DefaultParagraphFont"/>
    <w:rsid w:val="00910846"/>
    <w:rPr>
      <w:u w:val="single"/>
    </w:rPr>
  </w:style>
  <w:style w:type="paragraph" w:customStyle="1" w:styleId="TableBodyTextRight">
    <w:name w:val="Table Body Text Right"/>
    <w:basedOn w:val="TableBodyText"/>
    <w:rsid w:val="00910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846"/>
    <w:rPr>
      <w:sz w:val="18"/>
    </w:rPr>
  </w:style>
  <w:style w:type="paragraph" w:customStyle="1" w:styleId="BodySmallRight">
    <w:name w:val="Body Small Right"/>
    <w:basedOn w:val="BodyTextRight"/>
    <w:rsid w:val="00910846"/>
    <w:rPr>
      <w:sz w:val="18"/>
      <w:szCs w:val="18"/>
    </w:rPr>
  </w:style>
  <w:style w:type="paragraph" w:customStyle="1" w:styleId="MarginEdition">
    <w:name w:val="Margin Edition"/>
    <w:basedOn w:val="MarginNote"/>
    <w:rsid w:val="00910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846"/>
    <w:rPr>
      <w:sz w:val="2"/>
      <w:szCs w:val="2"/>
    </w:rPr>
  </w:style>
  <w:style w:type="character" w:customStyle="1" w:styleId="Small">
    <w:name w:val="Small"/>
    <w:basedOn w:val="DefaultParagraphFont"/>
    <w:rsid w:val="00910846"/>
    <w:rPr>
      <w:sz w:val="16"/>
    </w:rPr>
  </w:style>
  <w:style w:type="paragraph" w:customStyle="1" w:styleId="WideTable">
    <w:name w:val="Wide Table"/>
    <w:basedOn w:val="Normal"/>
    <w:rsid w:val="00910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846"/>
  </w:style>
  <w:style w:type="paragraph" w:styleId="Quote">
    <w:name w:val="Quote"/>
    <w:basedOn w:val="Heading1"/>
    <w:link w:val="QuoteChar"/>
    <w:qFormat/>
    <w:rsid w:val="00910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846"/>
    <w:pPr>
      <w:pageBreakBefore/>
    </w:pPr>
  </w:style>
  <w:style w:type="paragraph" w:customStyle="1" w:styleId="Border">
    <w:name w:val="Border"/>
    <w:basedOn w:val="Normal"/>
    <w:qFormat/>
    <w:rsid w:val="00910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846"/>
    <w:rPr>
      <w:u w:val="single"/>
    </w:rPr>
  </w:style>
  <w:style w:type="paragraph" w:styleId="BalloonText">
    <w:name w:val="Balloon Text"/>
    <w:basedOn w:val="Normal"/>
    <w:link w:val="BalloonTextChar"/>
    <w:rsid w:val="00910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8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8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1228</Words>
  <Characters>7759</Characters>
  <Application>Microsoft Office Word</Application>
  <DocSecurity>0</DocSecurity>
  <Lines>265</Lines>
  <Paragraphs>155</Paragraphs>
  <ScaleCrop>false</ScaleCrop>
  <Company>Author-it Software Corporation Ltd.</Company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PUAWER005B Operate as part of an emergency control organisation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2012-08-19T08:57:00Z</dcterms:created>
  <dcterms:modified xsi:type="dcterms:W3CDTF">2012-08-19T08:57:00Z</dcterms:modified>
</cp:coreProperties>
</file>