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25AD" w:rsidP="004B25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PUASS00023 Storm and Water Damage Response at Height</w:t>
      </w:r>
      <w:r>
        <w:fldChar w:fldCharType="end"/>
      </w:r>
    </w:p>
    <w:p w:rsidR="004B25AD" w:rsidP="004B25AD">
      <w:pPr>
        <w:pStyle w:val="Version"/>
        <w:sectPr w:rsidSect="000A33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338D" w:rsidP="000A338D">
      <w:pPr>
        <w:pStyle w:val="SuperHeading"/>
      </w:pPr>
      <w:r w:rsidRPr="000A338D">
        <w:t>PUASS00023 Storm and Water Damage Response at Height</w:t>
      </w:r>
    </w:p>
    <w:p w:rsidR="00000000" w:rsidRPr="000A338D" w:rsidP="000A338D">
      <w:pPr>
        <w:pStyle w:val="Heading1"/>
      </w:pPr>
      <w:bookmarkStart w:id="1" w:name="O_56891"/>
      <w:bookmarkEnd w:id="1"/>
      <w:r w:rsidRPr="000A338D">
        <w:t>Modification History</w:t>
      </w:r>
    </w:p>
    <w:p w:rsidR="00000000" w:rsidRPr="000A338D" w:rsidP="000A338D">
      <w:pPr>
        <w:pStyle w:val="BodyText"/>
      </w:pPr>
      <w:r w:rsidRPr="000A338D">
        <w:t>Not applicable.</w:t>
      </w:r>
    </w:p>
    <w:p w:rsidR="00000000" w:rsidRPr="000A338D" w:rsidP="000A338D">
      <w:pPr>
        <w:pStyle w:val="AllowPageBreak"/>
      </w:pPr>
    </w:p>
    <w:p w:rsidR="00000000" w:rsidRPr="000A338D" w:rsidP="000A338D">
      <w:pPr>
        <w:pStyle w:val="Heading1"/>
      </w:pPr>
      <w:bookmarkStart w:id="2" w:name="O_56892"/>
      <w:bookmarkEnd w:id="2"/>
      <w:r w:rsidRPr="000A338D">
        <w:t>Description</w:t>
      </w:r>
    </w:p>
    <w:p w:rsidR="00000000" w:rsidRPr="000A338D" w:rsidP="000A338D">
      <w:pPr>
        <w:pStyle w:val="BodyText"/>
      </w:pPr>
      <w:r w:rsidRPr="000A338D">
        <w:t>Not applicable.</w:t>
      </w:r>
    </w:p>
    <w:p w:rsidR="00000000" w:rsidRPr="000A338D" w:rsidP="000A338D">
      <w:pPr>
        <w:pStyle w:val="AllowPageBreak"/>
      </w:pPr>
    </w:p>
    <w:p w:rsidR="00000000" w:rsidRPr="000A338D" w:rsidP="000A338D">
      <w:pPr>
        <w:pStyle w:val="Heading1"/>
      </w:pPr>
      <w:bookmarkStart w:id="3" w:name="O_56893"/>
      <w:bookmarkEnd w:id="3"/>
      <w:r w:rsidRPr="000A338D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9"/>
        <w:gridCol w:w="5325"/>
      </w:tblGrid>
      <w:tr w:rsidTr="004B2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8D">
            <w:pPr>
              <w:pStyle w:val="BodyText"/>
              <w:rPr>
                <w:lang w:val="en-NZ"/>
              </w:rPr>
            </w:pPr>
            <w:r w:rsidRPr="000A338D">
              <w:rPr>
                <w:rStyle w:val="SpecialBold"/>
              </w:rPr>
              <w:t>Pathway</w:t>
            </w:r>
          </w:p>
        </w:tc>
        <w:tc>
          <w:tcPr>
            <w:tcW w:w="5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8D" w:rsidP="000A338D">
            <w:pPr>
              <w:pStyle w:val="BodyText"/>
            </w:pPr>
            <w:r w:rsidRPr="000A338D">
              <w:t>These units may contribute to a number of qualifications from the Public Safety Training Package including those at AQF Certi</w:t>
            </w:r>
            <w:r w:rsidRPr="000A338D">
              <w:t>ficate II and above.</w:t>
            </w:r>
          </w:p>
        </w:tc>
      </w:tr>
    </w:tbl>
    <w:p w:rsidR="00000000" w:rsidRPr="000A338D" w:rsidP="000A338D">
      <w:pPr>
        <w:pStyle w:val="BodyText"/>
      </w:pPr>
    </w:p>
    <w:p w:rsidR="00000000" w:rsidRPr="000A338D" w:rsidP="000A338D">
      <w:pPr>
        <w:pStyle w:val="AllowPageBreak"/>
      </w:pPr>
    </w:p>
    <w:p w:rsidR="00000000" w:rsidRPr="000A338D" w:rsidP="000A338D">
      <w:pPr>
        <w:pStyle w:val="Heading1"/>
      </w:pPr>
      <w:bookmarkStart w:id="4" w:name="O_56894"/>
      <w:bookmarkEnd w:id="4"/>
      <w:r w:rsidRPr="000A338D">
        <w:t>Licensing/Regulatory Information</w:t>
      </w:r>
    </w:p>
    <w:p w:rsidR="00000000" w:rsidRPr="000A338D" w:rsidP="000A338D">
      <w:pPr>
        <w:pStyle w:val="BodyText"/>
      </w:pPr>
      <w:r w:rsidRPr="000A338D">
        <w:t>Not applicable.</w:t>
      </w:r>
    </w:p>
    <w:p w:rsidR="00000000" w:rsidRPr="000A338D" w:rsidP="000A338D">
      <w:pPr>
        <w:pStyle w:val="AllowPageBreak"/>
      </w:pPr>
    </w:p>
    <w:p w:rsidR="00000000" w:rsidRPr="000A338D" w:rsidP="000A338D">
      <w:pPr>
        <w:pStyle w:val="Heading1"/>
      </w:pPr>
      <w:bookmarkStart w:id="5" w:name="O_56895"/>
      <w:bookmarkEnd w:id="5"/>
      <w:r w:rsidRPr="000A338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2"/>
        <w:gridCol w:w="2294"/>
        <w:gridCol w:w="3178"/>
      </w:tblGrid>
      <w:tr w:rsidTr="004B2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4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8D">
            <w:pPr>
              <w:pStyle w:val="BodyText"/>
              <w:rPr>
                <w:lang w:val="en-NZ"/>
              </w:rPr>
            </w:pPr>
            <w:r w:rsidRPr="000A338D">
              <w:rPr>
                <w:rStyle w:val="SpecialBold"/>
              </w:rPr>
              <w:t>Unit</w:t>
            </w:r>
            <w:r w:rsidRPr="000A338D">
              <w:t>/</w:t>
            </w:r>
            <w:r w:rsidRPr="000A338D">
              <w:rPr>
                <w:rStyle w:val="SpecialBold"/>
              </w:rPr>
              <w:t>s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8D">
            <w:pPr>
              <w:pStyle w:val="BodyText"/>
              <w:rPr>
                <w:lang w:val="en-NZ"/>
              </w:rPr>
            </w:pPr>
            <w:r w:rsidRPr="000A338D">
              <w:t>PUAEQU001B</w:t>
            </w:r>
          </w:p>
        </w:tc>
        <w:tc>
          <w:tcPr>
            <w:tcW w:w="3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8D">
            <w:pPr>
              <w:pStyle w:val="BodyText"/>
              <w:rPr>
                <w:lang w:val="en-NZ"/>
              </w:rPr>
            </w:pPr>
            <w:r w:rsidRPr="000A338D">
              <w:t>Prepare, maintain and test response equipment</w:t>
            </w:r>
          </w:p>
        </w:tc>
      </w:tr>
      <w:tr w:rsidTr="004B2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8D">
            <w:pPr>
              <w:pStyle w:val="BodyText"/>
              <w:rPr>
                <w:lang w:val="en-NZ"/>
              </w:rPr>
            </w:pPr>
            <w:r w:rsidRPr="000A338D">
              <w:t>PUAOHS002B</w:t>
            </w:r>
          </w:p>
        </w:tc>
        <w:tc>
          <w:tcPr>
            <w:tcW w:w="3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8D">
            <w:pPr>
              <w:pStyle w:val="BodyText"/>
              <w:rPr>
                <w:lang w:val="en-NZ"/>
              </w:rPr>
            </w:pPr>
            <w:r w:rsidRPr="000A338D">
              <w:t>Maintain safety at an incident scene</w:t>
            </w:r>
          </w:p>
        </w:tc>
      </w:tr>
      <w:tr w:rsidTr="004B2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8D">
            <w:pPr>
              <w:pStyle w:val="BodyText"/>
              <w:rPr>
                <w:lang w:val="en-NZ"/>
              </w:rPr>
            </w:pPr>
            <w:r w:rsidRPr="000A338D">
              <w:t>PUASES008A</w:t>
            </w:r>
          </w:p>
        </w:tc>
        <w:tc>
          <w:tcPr>
            <w:tcW w:w="3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8D">
            <w:pPr>
              <w:pStyle w:val="BodyText"/>
              <w:rPr>
                <w:lang w:val="en-NZ"/>
              </w:rPr>
            </w:pPr>
            <w:r w:rsidRPr="000A338D">
              <w:t>Unde</w:t>
            </w:r>
            <w:r w:rsidRPr="000A338D">
              <w:t xml:space="preserve">rtake storm and water damage operations </w:t>
            </w:r>
          </w:p>
        </w:tc>
      </w:tr>
      <w:tr w:rsidTr="004B2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8D">
            <w:pPr>
              <w:pStyle w:val="BodyText"/>
              <w:rPr>
                <w:lang w:val="en-NZ"/>
              </w:rPr>
            </w:pPr>
            <w:r w:rsidRPr="000A338D">
              <w:t>PUASES013A</w:t>
            </w:r>
          </w:p>
        </w:tc>
        <w:tc>
          <w:tcPr>
            <w:tcW w:w="3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8D" w:rsidP="000A338D">
            <w:pPr>
              <w:pStyle w:val="BodyText"/>
            </w:pPr>
            <w:r w:rsidRPr="000A338D">
              <w:t>Undertake storm and water damage operations performed at heights</w:t>
            </w:r>
          </w:p>
        </w:tc>
      </w:tr>
    </w:tbl>
    <w:p w:rsidR="00000000" w:rsidRPr="000A338D" w:rsidP="000A338D">
      <w:pPr>
        <w:pStyle w:val="BodyText"/>
      </w:pPr>
    </w:p>
    <w:p w:rsidR="00000000" w:rsidRPr="000A338D" w:rsidP="000A338D">
      <w:pPr>
        <w:pStyle w:val="AllowPageBreak"/>
      </w:pPr>
    </w:p>
    <w:p w:rsidR="00000000" w:rsidRPr="000A338D" w:rsidP="000A338D">
      <w:pPr>
        <w:pStyle w:val="Heading1"/>
      </w:pPr>
      <w:bookmarkStart w:id="6" w:name="O_56897"/>
      <w:bookmarkEnd w:id="6"/>
      <w:r w:rsidRPr="000A338D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8"/>
        <w:gridCol w:w="5346"/>
      </w:tblGrid>
      <w:tr w:rsidTr="004B2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8D">
            <w:pPr>
              <w:pStyle w:val="BodyText"/>
              <w:rPr>
                <w:lang w:val="en-NZ"/>
              </w:rPr>
            </w:pPr>
            <w:r w:rsidRPr="000A338D">
              <w:rPr>
                <w:rStyle w:val="SpecialBold"/>
              </w:rPr>
              <w:t>Target Group</w:t>
            </w:r>
          </w:p>
        </w:tc>
        <w:tc>
          <w:tcPr>
            <w:tcW w:w="5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8D" w:rsidP="000A338D">
            <w:pPr>
              <w:pStyle w:val="BodyText"/>
            </w:pPr>
            <w:r w:rsidRPr="000A338D">
              <w:t>Those who will be a member of a storm response team working at heights.</w:t>
            </w:r>
          </w:p>
        </w:tc>
      </w:tr>
    </w:tbl>
    <w:p w:rsidR="00000000" w:rsidRPr="000A338D" w:rsidP="000A338D">
      <w:pPr>
        <w:pStyle w:val="BodyText"/>
      </w:pPr>
    </w:p>
    <w:p w:rsidR="00000000" w:rsidRPr="000A338D" w:rsidP="000A338D">
      <w:pPr>
        <w:pStyle w:val="AllowPageBreak"/>
      </w:pPr>
    </w:p>
    <w:p w:rsidR="00000000" w:rsidRPr="000A338D" w:rsidP="000A338D">
      <w:pPr>
        <w:pStyle w:val="Heading1"/>
      </w:pPr>
      <w:bookmarkStart w:id="7" w:name="O_56898"/>
      <w:bookmarkEnd w:id="7"/>
      <w:r w:rsidRPr="000A338D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9"/>
        <w:gridCol w:w="5497"/>
      </w:tblGrid>
      <w:tr w:rsidTr="004B2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8D">
            <w:pPr>
              <w:pStyle w:val="BodyText"/>
              <w:rPr>
                <w:lang w:val="en-NZ"/>
              </w:rPr>
            </w:pPr>
            <w:r w:rsidRPr="000A338D">
              <w:rPr>
                <w:rStyle w:val="SpecialBold"/>
              </w:rPr>
              <w:t>Suggested words for Statement of Attainment</w:t>
            </w:r>
          </w:p>
        </w:tc>
        <w:tc>
          <w:tcPr>
            <w:tcW w:w="5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8D">
            <w:pPr>
              <w:pStyle w:val="BodyText"/>
              <w:rPr>
                <w:lang w:val="en-NZ"/>
              </w:rPr>
            </w:pPr>
            <w:r w:rsidRPr="000A338D">
              <w:t>These units of competency from the PUA00 Public Safety Training Package meet the industry requirements to ensure the safety of surf patrol teams and to apply risk manag</w:t>
            </w:r>
            <w:r w:rsidRPr="000A338D">
              <w:t>ement approaches at an operational level.</w:t>
            </w:r>
          </w:p>
        </w:tc>
      </w:tr>
      <w:tr w:rsidTr="004B2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8D">
            <w:pPr>
              <w:pStyle w:val="BodyText"/>
              <w:rPr>
                <w:lang w:val="en-NZ"/>
              </w:rPr>
            </w:pPr>
            <w:r w:rsidRPr="000A338D">
              <w:rPr>
                <w:rStyle w:val="SpecialBold"/>
              </w:rPr>
              <w:t>Disclaimer</w:t>
            </w:r>
          </w:p>
        </w:tc>
        <w:tc>
          <w:tcPr>
            <w:tcW w:w="5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8D" w:rsidP="000A338D">
            <w:pPr>
              <w:pStyle w:val="BodyText"/>
            </w:pPr>
            <w:r w:rsidRPr="000A338D">
              <w:t>Readers should ensure that they have also read the part of the Training Package that outlines licensing and regulatory requirements.</w:t>
            </w:r>
          </w:p>
        </w:tc>
      </w:tr>
    </w:tbl>
    <w:p w:rsidR="00000000" w:rsidRPr="000A338D" w:rsidP="000A338D">
      <w:pPr>
        <w:pStyle w:val="BodyText"/>
      </w:pPr>
    </w:p>
    <w:p w:rsidR="00000000" w:rsidRPr="000A338D" w:rsidP="000A338D"/>
    <w:sectPr w:rsidSect="000A33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3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38D" w:rsidRPr="004B25AD" w:rsidP="004B25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3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5AD" w:rsidP="000A33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25AD" w:rsidP="000A33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B25AD" w:rsidP="000A33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3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38D" w:rsidRPr="004B25AD" w:rsidP="004B25A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3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5AD" w:rsidRPr="002D2AF8" w:rsidP="000A33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PUASS00023 Storm and Water Damage Response at Height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B25AD" w:rsidP="000A33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3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33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33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33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33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33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33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33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33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33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33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338D"/>
  </w:style>
  <w:style w:type="character" w:customStyle="1" w:styleId="Heading1Char">
    <w:name w:val="Heading 1 Char"/>
    <w:basedOn w:val="DefaultParagraphFont"/>
    <w:link w:val="Heading1"/>
    <w:rsid w:val="000A33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338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338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A338D"/>
    <w:rPr>
      <w:b/>
      <w:spacing w:val="0"/>
    </w:rPr>
  </w:style>
  <w:style w:type="paragraph" w:customStyle="1" w:styleId="SuperHeading">
    <w:name w:val="SuperHeading"/>
    <w:basedOn w:val="Normal"/>
    <w:rsid w:val="000A33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33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33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33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33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33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33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33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33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33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33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33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33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33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33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33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33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33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33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33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33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338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A33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33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33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33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33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33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33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33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33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33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33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33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33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33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338D"/>
    <w:rPr>
      <w:i/>
    </w:rPr>
  </w:style>
  <w:style w:type="paragraph" w:styleId="Caption">
    <w:name w:val="caption"/>
    <w:basedOn w:val="BodyText"/>
    <w:next w:val="Normal"/>
    <w:qFormat/>
    <w:rsid w:val="000A33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33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33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338D"/>
  </w:style>
  <w:style w:type="paragraph" w:styleId="TableofFigures">
    <w:name w:val="table of figures"/>
    <w:basedOn w:val="Normal"/>
    <w:next w:val="Normal"/>
    <w:semiHidden/>
    <w:rsid w:val="000A33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338D"/>
    <w:pPr>
      <w:numPr>
        <w:numId w:val="9"/>
      </w:numPr>
    </w:pPr>
  </w:style>
  <w:style w:type="character" w:customStyle="1" w:styleId="WingdingSymbols">
    <w:name w:val="Wingding Symbols"/>
    <w:rsid w:val="000A338D"/>
    <w:rPr>
      <w:rFonts w:ascii="Wingdings" w:hAnsi="Wingdings"/>
    </w:rPr>
  </w:style>
  <w:style w:type="paragraph" w:customStyle="1" w:styleId="TableHeading">
    <w:name w:val="Table Heading"/>
    <w:basedOn w:val="HeadingBase"/>
    <w:rsid w:val="000A33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338D"/>
    <w:rPr>
      <w:color w:val="0033CC"/>
      <w:u w:val="none"/>
    </w:rPr>
  </w:style>
  <w:style w:type="paragraph" w:customStyle="1" w:styleId="BodyTextRight">
    <w:name w:val="Body Text Right"/>
    <w:basedOn w:val="BodyText"/>
    <w:rsid w:val="000A33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33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338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33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33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33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338D"/>
    <w:rPr>
      <w:sz w:val="32"/>
    </w:rPr>
  </w:style>
  <w:style w:type="paragraph" w:customStyle="1" w:styleId="HeadingProcedure">
    <w:name w:val="Heading Procedure"/>
    <w:basedOn w:val="HeadingBase"/>
    <w:next w:val="Normal"/>
    <w:rsid w:val="000A33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338D"/>
    <w:pPr>
      <w:spacing w:before="60" w:after="60"/>
    </w:pPr>
  </w:style>
  <w:style w:type="paragraph" w:styleId="ListContinue">
    <w:name w:val="List Continue"/>
    <w:basedOn w:val="List"/>
    <w:rsid w:val="000A338D"/>
    <w:pPr>
      <w:ind w:firstLine="0"/>
    </w:pPr>
  </w:style>
  <w:style w:type="paragraph" w:customStyle="1" w:styleId="ListNote">
    <w:name w:val="List Note"/>
    <w:basedOn w:val="List"/>
    <w:rsid w:val="000A33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33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33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338D"/>
    <w:rPr>
      <w:rFonts w:ascii="Courier New" w:hAnsi="Courier New"/>
    </w:rPr>
  </w:style>
  <w:style w:type="paragraph" w:customStyle="1" w:styleId="NoteBullet">
    <w:name w:val="Note Bullet"/>
    <w:basedOn w:val="Note"/>
    <w:rsid w:val="000A33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33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33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33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33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33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33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338D"/>
    <w:rPr>
      <w:b/>
      <w:smallCaps/>
    </w:rPr>
  </w:style>
  <w:style w:type="paragraph" w:customStyle="1" w:styleId="TableListNumber">
    <w:name w:val="Table List Number"/>
    <w:basedOn w:val="ListNumber"/>
    <w:rsid w:val="000A33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33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338D"/>
    <w:pPr>
      <w:numPr>
        <w:numId w:val="7"/>
      </w:numPr>
    </w:pPr>
  </w:style>
  <w:style w:type="paragraph" w:customStyle="1" w:styleId="ListAlpha2">
    <w:name w:val="List Alpha 2"/>
    <w:basedOn w:val="List2"/>
    <w:rsid w:val="000A338D"/>
    <w:pPr>
      <w:numPr>
        <w:numId w:val="6"/>
      </w:numPr>
    </w:pPr>
  </w:style>
  <w:style w:type="paragraph" w:styleId="List2">
    <w:name w:val="List 2"/>
    <w:basedOn w:val="BodyText"/>
    <w:rsid w:val="000A33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33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33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33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33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338D"/>
    <w:pPr>
      <w:numPr>
        <w:numId w:val="1"/>
      </w:numPr>
    </w:pPr>
  </w:style>
  <w:style w:type="paragraph" w:styleId="ListBullet5">
    <w:name w:val="List Bullet 5"/>
    <w:basedOn w:val="List5"/>
    <w:rsid w:val="000A338D"/>
    <w:pPr>
      <w:numPr>
        <w:numId w:val="2"/>
      </w:numPr>
    </w:pPr>
  </w:style>
  <w:style w:type="paragraph" w:styleId="ListContinue2">
    <w:name w:val="List Continue 2"/>
    <w:basedOn w:val="List2"/>
    <w:rsid w:val="000A338D"/>
    <w:pPr>
      <w:ind w:firstLine="0"/>
    </w:pPr>
  </w:style>
  <w:style w:type="paragraph" w:styleId="ListContinue3">
    <w:name w:val="List Continue 3"/>
    <w:basedOn w:val="List3"/>
    <w:rsid w:val="000A338D"/>
    <w:pPr>
      <w:ind w:left="1021" w:firstLine="0"/>
    </w:pPr>
  </w:style>
  <w:style w:type="paragraph" w:styleId="ListContinue4">
    <w:name w:val="List Continue 4"/>
    <w:basedOn w:val="List4"/>
    <w:rsid w:val="000A338D"/>
    <w:pPr>
      <w:ind w:firstLine="0"/>
    </w:pPr>
  </w:style>
  <w:style w:type="paragraph" w:styleId="ListContinue5">
    <w:name w:val="List Continue 5"/>
    <w:basedOn w:val="List5"/>
    <w:rsid w:val="000A338D"/>
    <w:pPr>
      <w:ind w:firstLine="0"/>
    </w:pPr>
  </w:style>
  <w:style w:type="paragraph" w:styleId="ListNumber3">
    <w:name w:val="List Number 3"/>
    <w:basedOn w:val="List3"/>
    <w:rsid w:val="000A338D"/>
    <w:pPr>
      <w:numPr>
        <w:numId w:val="3"/>
      </w:numPr>
    </w:pPr>
  </w:style>
  <w:style w:type="paragraph" w:styleId="ListNumber4">
    <w:name w:val="List Number 4"/>
    <w:basedOn w:val="List4"/>
    <w:rsid w:val="000A338D"/>
    <w:pPr>
      <w:numPr>
        <w:numId w:val="4"/>
      </w:numPr>
    </w:pPr>
  </w:style>
  <w:style w:type="paragraph" w:styleId="ListNumber5">
    <w:name w:val="List Number 5"/>
    <w:basedOn w:val="List5"/>
    <w:rsid w:val="000A338D"/>
    <w:pPr>
      <w:numPr>
        <w:numId w:val="5"/>
      </w:numPr>
    </w:pPr>
  </w:style>
  <w:style w:type="paragraph" w:styleId="BlockText">
    <w:name w:val="Block Text"/>
    <w:basedOn w:val="Normal"/>
    <w:rsid w:val="000A33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33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338D"/>
    <w:rPr>
      <w:sz w:val="16"/>
      <w:vertAlign w:val="superscript"/>
    </w:rPr>
  </w:style>
  <w:style w:type="character" w:customStyle="1" w:styleId="Symbols">
    <w:name w:val="Symbols"/>
    <w:basedOn w:val="DefaultParagraphFont"/>
    <w:rsid w:val="000A338D"/>
    <w:rPr>
      <w:rFonts w:ascii="Symbol" w:hAnsi="Symbol"/>
    </w:rPr>
  </w:style>
  <w:style w:type="character" w:customStyle="1" w:styleId="MenuOptions">
    <w:name w:val="Menu Options"/>
    <w:basedOn w:val="DefaultParagraphFont"/>
    <w:rsid w:val="000A33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338D"/>
    <w:rPr>
      <w:b/>
    </w:rPr>
  </w:style>
  <w:style w:type="character" w:customStyle="1" w:styleId="Underlined">
    <w:name w:val="Underlined"/>
    <w:basedOn w:val="DefaultParagraphFont"/>
    <w:rsid w:val="000A338D"/>
    <w:rPr>
      <w:u w:val="single"/>
    </w:rPr>
  </w:style>
  <w:style w:type="paragraph" w:customStyle="1" w:styleId="TableBodyTextRight">
    <w:name w:val="Table Body Text Right"/>
    <w:basedOn w:val="TableBodyText"/>
    <w:rsid w:val="000A33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338D"/>
    <w:rPr>
      <w:sz w:val="18"/>
    </w:rPr>
  </w:style>
  <w:style w:type="paragraph" w:customStyle="1" w:styleId="BodySmallRight">
    <w:name w:val="Body Small Right"/>
    <w:basedOn w:val="BodyTextRight"/>
    <w:rsid w:val="000A338D"/>
    <w:rPr>
      <w:sz w:val="18"/>
      <w:szCs w:val="18"/>
    </w:rPr>
  </w:style>
  <w:style w:type="paragraph" w:customStyle="1" w:styleId="MarginEdition">
    <w:name w:val="Margin Edition"/>
    <w:basedOn w:val="MarginNote"/>
    <w:rsid w:val="000A33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338D"/>
    <w:rPr>
      <w:sz w:val="2"/>
      <w:szCs w:val="2"/>
    </w:rPr>
  </w:style>
  <w:style w:type="character" w:customStyle="1" w:styleId="Small">
    <w:name w:val="Small"/>
    <w:basedOn w:val="DefaultParagraphFont"/>
    <w:rsid w:val="000A338D"/>
    <w:rPr>
      <w:sz w:val="16"/>
    </w:rPr>
  </w:style>
  <w:style w:type="paragraph" w:customStyle="1" w:styleId="WideTable">
    <w:name w:val="Wide Table"/>
    <w:basedOn w:val="Normal"/>
    <w:rsid w:val="000A33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338D"/>
  </w:style>
  <w:style w:type="paragraph" w:styleId="Quote">
    <w:name w:val="Quote"/>
    <w:basedOn w:val="Heading1"/>
    <w:link w:val="QuoteChar"/>
    <w:qFormat/>
    <w:rsid w:val="000A33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33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338D"/>
    <w:pPr>
      <w:pageBreakBefore/>
    </w:pPr>
  </w:style>
  <w:style w:type="paragraph" w:customStyle="1" w:styleId="Border">
    <w:name w:val="Border"/>
    <w:basedOn w:val="Normal"/>
    <w:qFormat/>
    <w:rsid w:val="000A33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33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3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3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33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33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33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33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33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338D"/>
    <w:rPr>
      <w:u w:val="single"/>
    </w:rPr>
  </w:style>
  <w:style w:type="character" w:customStyle="1" w:styleId="BoldandItalics">
    <w:name w:val="Bold and Italics"/>
    <w:qFormat/>
    <w:rsid w:val="000A338D"/>
    <w:rPr>
      <w:b/>
      <w:i/>
      <w:u w:val="none"/>
    </w:rPr>
  </w:style>
  <w:style w:type="paragraph" w:styleId="BalloonText">
    <w:name w:val="Balloon Text"/>
    <w:basedOn w:val="Normal"/>
    <w:link w:val="BalloonTextChar"/>
    <w:rsid w:val="000A33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33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338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33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33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338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174</Words>
  <Characters>1038</Characters>
  <Application>Microsoft Office Word</Application>
  <DocSecurity>0</DocSecurity>
  <Lines>61</Lines>
  <Paragraphs>30</Paragraphs>
  <ScaleCrop>false</ScaleCrop>
  <Company>Author-it Software Corporation Ltd.</Company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PUASS00023 Storm and Water Damage Response at Height</dc:title>
  <dc:subject>Approved</dc:subject>
  <dc:creator>Government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2013-04-19T05:40:00Z</dcterms:created>
  <dcterms:modified xsi:type="dcterms:W3CDTF">2013-04-19T05:40:00Z</dcterms:modified>
</cp:coreProperties>
</file>