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D0B" w:rsidP="00264D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PUASS00021 SES Induction</w:t>
      </w:r>
      <w:r>
        <w:fldChar w:fldCharType="end"/>
      </w:r>
    </w:p>
    <w:p w:rsidR="00264D0B" w:rsidP="00264D0B">
      <w:pPr>
        <w:pStyle w:val="Version"/>
        <w:sectPr w:rsidSect="006641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115" w:rsidP="00664115">
      <w:pPr>
        <w:pStyle w:val="SuperHeading"/>
      </w:pPr>
      <w:r w:rsidRPr="00664115">
        <w:t>PUASS00021 SES Induction</w:t>
      </w:r>
    </w:p>
    <w:p w:rsidR="00000000" w:rsidRPr="00664115" w:rsidP="00664115">
      <w:pPr>
        <w:pStyle w:val="Heading1"/>
      </w:pPr>
      <w:bookmarkStart w:id="1" w:name="O_56875"/>
      <w:bookmarkEnd w:id="1"/>
      <w:r w:rsidRPr="00664115">
        <w:t>Modification History</w:t>
      </w:r>
    </w:p>
    <w:p w:rsidR="00000000" w:rsidRPr="00664115" w:rsidP="00664115">
      <w:pPr>
        <w:pStyle w:val="BodyText"/>
      </w:pPr>
      <w:r w:rsidRPr="00664115">
        <w:t>Not applicable.</w:t>
      </w:r>
    </w:p>
    <w:p w:rsidR="00000000" w:rsidRPr="00664115" w:rsidP="00664115">
      <w:pPr>
        <w:pStyle w:val="AllowPageBreak"/>
      </w:pPr>
    </w:p>
    <w:p w:rsidR="00000000" w:rsidRPr="00664115" w:rsidP="00664115">
      <w:pPr>
        <w:pStyle w:val="Heading1"/>
      </w:pPr>
      <w:bookmarkStart w:id="2" w:name="O_56876"/>
      <w:bookmarkEnd w:id="2"/>
      <w:r w:rsidRPr="00664115">
        <w:t>Description</w:t>
      </w:r>
    </w:p>
    <w:p w:rsidR="00000000" w:rsidRPr="00664115" w:rsidP="00664115">
      <w:pPr>
        <w:pStyle w:val="BodyText"/>
      </w:pPr>
      <w:r w:rsidRPr="00664115">
        <w:t>Not applicable.</w:t>
      </w:r>
    </w:p>
    <w:p w:rsidR="00000000" w:rsidRPr="00664115" w:rsidP="00664115">
      <w:pPr>
        <w:pStyle w:val="AllowPageBreak"/>
      </w:pPr>
    </w:p>
    <w:p w:rsidR="00000000" w:rsidRPr="00664115" w:rsidP="00664115">
      <w:pPr>
        <w:pStyle w:val="Heading1"/>
      </w:pPr>
      <w:bookmarkStart w:id="3" w:name="O_56877"/>
      <w:bookmarkEnd w:id="3"/>
      <w:r w:rsidRPr="00664115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5"/>
        <w:gridCol w:w="5633"/>
      </w:tblGrid>
      <w:tr w:rsidTr="00264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115">
            <w:pPr>
              <w:pStyle w:val="BodyText"/>
              <w:rPr>
                <w:lang w:val="en-NZ"/>
              </w:rPr>
            </w:pPr>
            <w:r w:rsidRPr="00664115">
              <w:rPr>
                <w:rStyle w:val="SpecialBold"/>
              </w:rPr>
              <w:t>Pathway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115" w:rsidP="00664115">
            <w:pPr>
              <w:pStyle w:val="BodyText"/>
            </w:pPr>
            <w:r w:rsidRPr="00664115">
              <w:t>These units contribute to the PUA21310 Certificate II in Public Safety (SES).</w:t>
            </w:r>
          </w:p>
        </w:tc>
      </w:tr>
    </w:tbl>
    <w:p w:rsidR="00000000" w:rsidRPr="00664115" w:rsidP="00664115">
      <w:pPr>
        <w:pStyle w:val="BodyText"/>
      </w:pPr>
    </w:p>
    <w:p w:rsidR="00000000" w:rsidRPr="00664115" w:rsidP="00664115">
      <w:pPr>
        <w:pStyle w:val="AllowPageBreak"/>
      </w:pPr>
    </w:p>
    <w:p w:rsidR="00000000" w:rsidRPr="00664115" w:rsidP="00664115">
      <w:pPr>
        <w:pStyle w:val="Heading1"/>
      </w:pPr>
      <w:bookmarkStart w:id="4" w:name="O_56878"/>
      <w:bookmarkEnd w:id="4"/>
      <w:r w:rsidRPr="00664115">
        <w:t>Licensing/Regulatory Information</w:t>
      </w:r>
    </w:p>
    <w:p w:rsidR="00000000" w:rsidRPr="00664115" w:rsidP="00664115">
      <w:pPr>
        <w:pStyle w:val="BodyText"/>
      </w:pPr>
      <w:r w:rsidRPr="00664115">
        <w:t>Not applicable.</w:t>
      </w:r>
    </w:p>
    <w:p w:rsidR="00000000" w:rsidRPr="00664115" w:rsidP="00664115">
      <w:pPr>
        <w:pStyle w:val="AllowPageBreak"/>
      </w:pPr>
    </w:p>
    <w:p w:rsidR="00000000" w:rsidRPr="00664115" w:rsidP="00664115">
      <w:pPr>
        <w:pStyle w:val="Heading1"/>
      </w:pPr>
      <w:bookmarkStart w:id="5" w:name="O_56879"/>
      <w:bookmarkEnd w:id="5"/>
      <w:r w:rsidRPr="0066411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07"/>
        <w:gridCol w:w="2343"/>
        <w:gridCol w:w="3408"/>
      </w:tblGrid>
      <w:tr w:rsidTr="00264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0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115">
            <w:pPr>
              <w:pStyle w:val="BodyText"/>
              <w:rPr>
                <w:lang w:val="en-NZ"/>
              </w:rPr>
            </w:pPr>
            <w:r w:rsidRPr="00664115">
              <w:rPr>
                <w:rStyle w:val="SpecialBold"/>
              </w:rPr>
              <w:t>Units</w:t>
            </w: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115">
            <w:pPr>
              <w:pStyle w:val="BodyText"/>
              <w:rPr>
                <w:lang w:val="en-NZ"/>
              </w:rPr>
            </w:pPr>
            <w:r w:rsidRPr="00664115">
              <w:t>PUACOM001C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115">
            <w:pPr>
              <w:pStyle w:val="BodyText"/>
              <w:rPr>
                <w:lang w:val="en-NZ"/>
              </w:rPr>
            </w:pPr>
            <w:r w:rsidRPr="00664115">
              <w:t>Communicate in the workplace</w:t>
            </w:r>
          </w:p>
        </w:tc>
      </w:tr>
      <w:tr w:rsidTr="00264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115">
            <w:pPr>
              <w:pStyle w:val="BodyText"/>
              <w:rPr>
                <w:lang w:val="en-NZ"/>
              </w:rPr>
            </w:pPr>
            <w:r w:rsidRPr="00664115">
              <w:t>PUACOM002B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115">
            <w:pPr>
              <w:pStyle w:val="BodyText"/>
              <w:rPr>
                <w:lang w:val="en-NZ"/>
              </w:rPr>
            </w:pPr>
            <w:r w:rsidRPr="00664115">
              <w:t>Provide services to clients</w:t>
            </w:r>
          </w:p>
        </w:tc>
      </w:tr>
      <w:tr w:rsidTr="00264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115">
            <w:pPr>
              <w:pStyle w:val="BodyText"/>
              <w:rPr>
                <w:lang w:val="en-NZ"/>
              </w:rPr>
            </w:pPr>
            <w:r w:rsidRPr="00664115">
              <w:t>PUAOHS001C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115">
            <w:pPr>
              <w:pStyle w:val="BodyText"/>
              <w:rPr>
                <w:lang w:val="en-NZ"/>
              </w:rPr>
            </w:pPr>
            <w:r w:rsidRPr="00664115">
              <w:t>Follow defined occupational health and safety policies and procedures</w:t>
            </w:r>
          </w:p>
        </w:tc>
      </w:tr>
      <w:tr w:rsidTr="00264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115">
            <w:pPr>
              <w:pStyle w:val="BodyText"/>
              <w:rPr>
                <w:lang w:val="en-NZ"/>
              </w:rPr>
            </w:pPr>
            <w:r w:rsidRPr="00664115">
              <w:t>PUATEA001B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115">
            <w:pPr>
              <w:pStyle w:val="BodyText"/>
              <w:rPr>
                <w:lang w:val="en-NZ"/>
              </w:rPr>
            </w:pPr>
            <w:r w:rsidRPr="00664115">
              <w:t>Work in a team</w:t>
            </w:r>
          </w:p>
        </w:tc>
      </w:tr>
      <w:tr w:rsidTr="00264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115">
            <w:pPr>
              <w:pStyle w:val="BodyText"/>
              <w:rPr>
                <w:lang w:val="en-NZ"/>
              </w:rPr>
            </w:pPr>
            <w:r w:rsidRPr="00664115">
              <w:t>PUATEA004D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115" w:rsidP="00664115">
            <w:pPr>
              <w:pStyle w:val="BodyText"/>
            </w:pPr>
            <w:r w:rsidRPr="00664115">
              <w:t>Work effectively in a public safety organisation</w:t>
            </w:r>
          </w:p>
        </w:tc>
      </w:tr>
    </w:tbl>
    <w:p w:rsidR="00000000" w:rsidRPr="00664115" w:rsidP="00664115">
      <w:pPr>
        <w:pStyle w:val="BodyText"/>
      </w:pPr>
    </w:p>
    <w:p w:rsidR="00000000" w:rsidRPr="00664115" w:rsidP="00664115">
      <w:pPr>
        <w:pStyle w:val="AllowPageBreak"/>
      </w:pPr>
    </w:p>
    <w:p w:rsidR="00000000" w:rsidRPr="00664115" w:rsidP="00664115">
      <w:pPr>
        <w:pStyle w:val="Heading1"/>
      </w:pPr>
      <w:bookmarkStart w:id="6" w:name="O_56881"/>
      <w:bookmarkEnd w:id="6"/>
      <w:r w:rsidRPr="00664115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5"/>
        <w:gridCol w:w="5633"/>
      </w:tblGrid>
      <w:tr w:rsidTr="00264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115">
            <w:pPr>
              <w:pStyle w:val="BodyText"/>
              <w:rPr>
                <w:lang w:val="en-NZ"/>
              </w:rPr>
            </w:pPr>
            <w:r w:rsidRPr="00664115">
              <w:rPr>
                <w:rStyle w:val="SpecialBold"/>
              </w:rPr>
              <w:t>Target Group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115" w:rsidP="00664115">
            <w:pPr>
              <w:pStyle w:val="BodyText"/>
            </w:pPr>
            <w:r w:rsidRPr="00664115">
              <w:t xml:space="preserve">People who join a local SES unit and obtain the basic skills required to be a team member in either operations or rescue. </w:t>
            </w:r>
          </w:p>
          <w:p w:rsidR="00000000" w:rsidRPr="00664115" w:rsidP="00664115">
            <w:pPr>
              <w:pStyle w:val="BodyText"/>
            </w:pPr>
            <w:r w:rsidRPr="00664115">
              <w:t xml:space="preserve">This Skill Set </w:t>
            </w:r>
            <w:r w:rsidRPr="00664115">
              <w:t>includes induction to the role of the SES and the nature of the work involved.</w:t>
            </w:r>
          </w:p>
        </w:tc>
      </w:tr>
    </w:tbl>
    <w:p w:rsidR="00000000" w:rsidRPr="00664115" w:rsidP="00664115">
      <w:pPr>
        <w:pStyle w:val="BodyText"/>
      </w:pPr>
    </w:p>
    <w:p w:rsidR="00000000" w:rsidRPr="00664115" w:rsidP="00664115">
      <w:pPr>
        <w:pStyle w:val="AllowPageBreak"/>
      </w:pPr>
    </w:p>
    <w:p w:rsidR="00000000" w:rsidRPr="00664115" w:rsidP="00664115">
      <w:pPr>
        <w:pStyle w:val="Heading1"/>
      </w:pPr>
      <w:bookmarkStart w:id="7" w:name="O_56882"/>
      <w:bookmarkEnd w:id="7"/>
      <w:r w:rsidRPr="00664115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5"/>
        <w:gridCol w:w="5633"/>
      </w:tblGrid>
      <w:tr w:rsidTr="00264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115">
            <w:pPr>
              <w:pStyle w:val="BodyText"/>
              <w:rPr>
                <w:lang w:val="en-NZ"/>
              </w:rPr>
            </w:pPr>
            <w:r w:rsidRPr="00664115">
              <w:rPr>
                <w:rStyle w:val="SpecialBold"/>
              </w:rPr>
              <w:t>Suggested words for Statement of Attainment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115">
            <w:pPr>
              <w:pStyle w:val="BodyText"/>
              <w:rPr>
                <w:lang w:val="en-NZ"/>
              </w:rPr>
            </w:pPr>
            <w:r w:rsidRPr="00664115">
              <w:t>These units from the PUA00 Public Safety Training Package meet the indus</w:t>
            </w:r>
            <w:r w:rsidRPr="00664115">
              <w:t>try requirements to commence working as a member of the SES.</w:t>
            </w:r>
          </w:p>
        </w:tc>
      </w:tr>
      <w:tr w:rsidTr="00264D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115">
            <w:pPr>
              <w:pStyle w:val="BodyText"/>
              <w:rPr>
                <w:lang w:val="en-NZ"/>
              </w:rPr>
            </w:pPr>
            <w:r w:rsidRPr="00664115">
              <w:rPr>
                <w:rStyle w:val="SpecialBold"/>
              </w:rPr>
              <w:t>Disclaimer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115" w:rsidP="00664115">
            <w:pPr>
              <w:pStyle w:val="BodyText"/>
            </w:pPr>
            <w:r w:rsidRPr="00664115">
              <w:t>Readers should ensure that they have also read the part of the Training Package that outlines licensing and regulatory requirements.</w:t>
            </w:r>
          </w:p>
        </w:tc>
      </w:tr>
    </w:tbl>
    <w:p w:rsidR="00000000" w:rsidRPr="00664115" w:rsidP="00664115">
      <w:pPr>
        <w:pStyle w:val="BodyText"/>
      </w:pPr>
    </w:p>
    <w:p w:rsidR="00000000" w:rsidRPr="00664115" w:rsidP="00664115"/>
    <w:sectPr w:rsidSect="006641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15" w:rsidRPr="00264D0B" w:rsidP="00264D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D0B" w:rsidP="006641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4D0B" w:rsidP="006641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64D0B" w:rsidP="006641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15" w:rsidRPr="00264D0B" w:rsidP="00264D0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D0B" w:rsidRPr="002D2AF8" w:rsidP="006641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PUASS00021 SES Induction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64D0B" w:rsidP="006641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1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1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1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1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1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1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1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1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1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1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1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115"/>
  </w:style>
  <w:style w:type="character" w:customStyle="1" w:styleId="Heading1Char">
    <w:name w:val="Heading 1 Char"/>
    <w:basedOn w:val="DefaultParagraphFont"/>
    <w:link w:val="Heading1"/>
    <w:rsid w:val="006641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11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11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4115"/>
    <w:rPr>
      <w:b/>
      <w:spacing w:val="0"/>
    </w:rPr>
  </w:style>
  <w:style w:type="paragraph" w:customStyle="1" w:styleId="SuperHeading">
    <w:name w:val="SuperHeading"/>
    <w:basedOn w:val="Normal"/>
    <w:rsid w:val="006641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1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1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1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1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1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1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1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1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1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1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1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1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1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1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1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1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1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1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1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1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411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41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1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1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1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1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1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1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1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1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1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1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1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1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1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115"/>
    <w:rPr>
      <w:i/>
    </w:rPr>
  </w:style>
  <w:style w:type="paragraph" w:styleId="Caption">
    <w:name w:val="caption"/>
    <w:basedOn w:val="BodyText"/>
    <w:next w:val="Normal"/>
    <w:qFormat/>
    <w:rsid w:val="006641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1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1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115"/>
  </w:style>
  <w:style w:type="paragraph" w:styleId="TableofFigures">
    <w:name w:val="table of figures"/>
    <w:basedOn w:val="Normal"/>
    <w:next w:val="Normal"/>
    <w:semiHidden/>
    <w:rsid w:val="006641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115"/>
    <w:pPr>
      <w:numPr>
        <w:numId w:val="9"/>
      </w:numPr>
    </w:pPr>
  </w:style>
  <w:style w:type="character" w:customStyle="1" w:styleId="WingdingSymbols">
    <w:name w:val="Wingding Symbols"/>
    <w:rsid w:val="00664115"/>
    <w:rPr>
      <w:rFonts w:ascii="Wingdings" w:hAnsi="Wingdings"/>
    </w:rPr>
  </w:style>
  <w:style w:type="paragraph" w:customStyle="1" w:styleId="TableHeading">
    <w:name w:val="Table Heading"/>
    <w:basedOn w:val="HeadingBase"/>
    <w:rsid w:val="006641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115"/>
    <w:rPr>
      <w:color w:val="0033CC"/>
      <w:u w:val="none"/>
    </w:rPr>
  </w:style>
  <w:style w:type="paragraph" w:customStyle="1" w:styleId="BodyTextRight">
    <w:name w:val="Body Text Right"/>
    <w:basedOn w:val="BodyText"/>
    <w:rsid w:val="006641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1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1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1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1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1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115"/>
    <w:rPr>
      <w:sz w:val="32"/>
    </w:rPr>
  </w:style>
  <w:style w:type="paragraph" w:customStyle="1" w:styleId="HeadingProcedure">
    <w:name w:val="Heading Procedure"/>
    <w:basedOn w:val="HeadingBase"/>
    <w:next w:val="Normal"/>
    <w:rsid w:val="006641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115"/>
    <w:pPr>
      <w:spacing w:before="60" w:after="60"/>
    </w:pPr>
  </w:style>
  <w:style w:type="paragraph" w:styleId="ListContinue">
    <w:name w:val="List Continue"/>
    <w:basedOn w:val="List"/>
    <w:rsid w:val="00664115"/>
    <w:pPr>
      <w:ind w:firstLine="0"/>
    </w:pPr>
  </w:style>
  <w:style w:type="paragraph" w:customStyle="1" w:styleId="ListNote">
    <w:name w:val="List Note"/>
    <w:basedOn w:val="List"/>
    <w:rsid w:val="006641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1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1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115"/>
    <w:rPr>
      <w:rFonts w:ascii="Courier New" w:hAnsi="Courier New"/>
    </w:rPr>
  </w:style>
  <w:style w:type="paragraph" w:customStyle="1" w:styleId="NoteBullet">
    <w:name w:val="Note Bullet"/>
    <w:basedOn w:val="Note"/>
    <w:rsid w:val="006641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1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1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1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1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41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1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115"/>
    <w:rPr>
      <w:b/>
      <w:smallCaps/>
    </w:rPr>
  </w:style>
  <w:style w:type="paragraph" w:customStyle="1" w:styleId="TableListNumber">
    <w:name w:val="Table List Number"/>
    <w:basedOn w:val="ListNumber"/>
    <w:rsid w:val="006641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1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115"/>
    <w:pPr>
      <w:numPr>
        <w:numId w:val="7"/>
      </w:numPr>
    </w:pPr>
  </w:style>
  <w:style w:type="paragraph" w:customStyle="1" w:styleId="ListAlpha2">
    <w:name w:val="List Alpha 2"/>
    <w:basedOn w:val="List2"/>
    <w:rsid w:val="00664115"/>
    <w:pPr>
      <w:numPr>
        <w:numId w:val="6"/>
      </w:numPr>
    </w:pPr>
  </w:style>
  <w:style w:type="paragraph" w:styleId="List2">
    <w:name w:val="List 2"/>
    <w:basedOn w:val="BodyText"/>
    <w:rsid w:val="006641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1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1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1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1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115"/>
    <w:pPr>
      <w:numPr>
        <w:numId w:val="1"/>
      </w:numPr>
    </w:pPr>
  </w:style>
  <w:style w:type="paragraph" w:styleId="ListBullet5">
    <w:name w:val="List Bullet 5"/>
    <w:basedOn w:val="List5"/>
    <w:rsid w:val="00664115"/>
    <w:pPr>
      <w:numPr>
        <w:numId w:val="2"/>
      </w:numPr>
    </w:pPr>
  </w:style>
  <w:style w:type="paragraph" w:styleId="ListContinue2">
    <w:name w:val="List Continue 2"/>
    <w:basedOn w:val="List2"/>
    <w:rsid w:val="00664115"/>
    <w:pPr>
      <w:ind w:firstLine="0"/>
    </w:pPr>
  </w:style>
  <w:style w:type="paragraph" w:styleId="ListContinue3">
    <w:name w:val="List Continue 3"/>
    <w:basedOn w:val="List3"/>
    <w:rsid w:val="00664115"/>
    <w:pPr>
      <w:ind w:left="1021" w:firstLine="0"/>
    </w:pPr>
  </w:style>
  <w:style w:type="paragraph" w:styleId="ListContinue4">
    <w:name w:val="List Continue 4"/>
    <w:basedOn w:val="List4"/>
    <w:rsid w:val="00664115"/>
    <w:pPr>
      <w:ind w:firstLine="0"/>
    </w:pPr>
  </w:style>
  <w:style w:type="paragraph" w:styleId="ListContinue5">
    <w:name w:val="List Continue 5"/>
    <w:basedOn w:val="List5"/>
    <w:rsid w:val="00664115"/>
    <w:pPr>
      <w:ind w:firstLine="0"/>
    </w:pPr>
  </w:style>
  <w:style w:type="paragraph" w:styleId="ListNumber3">
    <w:name w:val="List Number 3"/>
    <w:basedOn w:val="List3"/>
    <w:rsid w:val="00664115"/>
    <w:pPr>
      <w:numPr>
        <w:numId w:val="3"/>
      </w:numPr>
    </w:pPr>
  </w:style>
  <w:style w:type="paragraph" w:styleId="ListNumber4">
    <w:name w:val="List Number 4"/>
    <w:basedOn w:val="List4"/>
    <w:rsid w:val="00664115"/>
    <w:pPr>
      <w:numPr>
        <w:numId w:val="4"/>
      </w:numPr>
    </w:pPr>
  </w:style>
  <w:style w:type="paragraph" w:styleId="ListNumber5">
    <w:name w:val="List Number 5"/>
    <w:basedOn w:val="List5"/>
    <w:rsid w:val="00664115"/>
    <w:pPr>
      <w:numPr>
        <w:numId w:val="5"/>
      </w:numPr>
    </w:pPr>
  </w:style>
  <w:style w:type="paragraph" w:styleId="BlockText">
    <w:name w:val="Block Text"/>
    <w:basedOn w:val="Normal"/>
    <w:rsid w:val="006641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1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115"/>
    <w:rPr>
      <w:sz w:val="16"/>
      <w:vertAlign w:val="superscript"/>
    </w:rPr>
  </w:style>
  <w:style w:type="character" w:customStyle="1" w:styleId="Symbols">
    <w:name w:val="Symbols"/>
    <w:basedOn w:val="DefaultParagraphFont"/>
    <w:rsid w:val="00664115"/>
    <w:rPr>
      <w:rFonts w:ascii="Symbol" w:hAnsi="Symbol"/>
    </w:rPr>
  </w:style>
  <w:style w:type="character" w:customStyle="1" w:styleId="MenuOptions">
    <w:name w:val="Menu Options"/>
    <w:basedOn w:val="DefaultParagraphFont"/>
    <w:rsid w:val="006641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115"/>
    <w:rPr>
      <w:b/>
    </w:rPr>
  </w:style>
  <w:style w:type="character" w:customStyle="1" w:styleId="Underlined">
    <w:name w:val="Underlined"/>
    <w:basedOn w:val="DefaultParagraphFont"/>
    <w:rsid w:val="00664115"/>
    <w:rPr>
      <w:u w:val="single"/>
    </w:rPr>
  </w:style>
  <w:style w:type="paragraph" w:customStyle="1" w:styleId="TableBodyTextRight">
    <w:name w:val="Table Body Text Right"/>
    <w:basedOn w:val="TableBodyText"/>
    <w:rsid w:val="006641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115"/>
    <w:rPr>
      <w:sz w:val="18"/>
    </w:rPr>
  </w:style>
  <w:style w:type="paragraph" w:customStyle="1" w:styleId="BodySmallRight">
    <w:name w:val="Body Small Right"/>
    <w:basedOn w:val="BodyTextRight"/>
    <w:rsid w:val="00664115"/>
    <w:rPr>
      <w:sz w:val="18"/>
      <w:szCs w:val="18"/>
    </w:rPr>
  </w:style>
  <w:style w:type="paragraph" w:customStyle="1" w:styleId="MarginEdition">
    <w:name w:val="Margin Edition"/>
    <w:basedOn w:val="MarginNote"/>
    <w:rsid w:val="006641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115"/>
    <w:rPr>
      <w:sz w:val="2"/>
      <w:szCs w:val="2"/>
    </w:rPr>
  </w:style>
  <w:style w:type="character" w:customStyle="1" w:styleId="Small">
    <w:name w:val="Small"/>
    <w:basedOn w:val="DefaultParagraphFont"/>
    <w:rsid w:val="00664115"/>
    <w:rPr>
      <w:sz w:val="16"/>
    </w:rPr>
  </w:style>
  <w:style w:type="paragraph" w:customStyle="1" w:styleId="WideTable">
    <w:name w:val="Wide Table"/>
    <w:basedOn w:val="Normal"/>
    <w:rsid w:val="006641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115"/>
  </w:style>
  <w:style w:type="paragraph" w:styleId="Quote">
    <w:name w:val="Quote"/>
    <w:basedOn w:val="Heading1"/>
    <w:link w:val="QuoteChar"/>
    <w:qFormat/>
    <w:rsid w:val="006641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1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115"/>
    <w:pPr>
      <w:pageBreakBefore/>
    </w:pPr>
  </w:style>
  <w:style w:type="paragraph" w:customStyle="1" w:styleId="Border">
    <w:name w:val="Border"/>
    <w:basedOn w:val="Normal"/>
    <w:qFormat/>
    <w:rsid w:val="006641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1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1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1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1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1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1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1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1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115"/>
    <w:rPr>
      <w:u w:val="single"/>
    </w:rPr>
  </w:style>
  <w:style w:type="character" w:customStyle="1" w:styleId="BoldandItalics">
    <w:name w:val="Bold and Italics"/>
    <w:qFormat/>
    <w:rsid w:val="00664115"/>
    <w:rPr>
      <w:b/>
      <w:i/>
      <w:u w:val="none"/>
    </w:rPr>
  </w:style>
  <w:style w:type="paragraph" w:styleId="BalloonText">
    <w:name w:val="Balloon Text"/>
    <w:basedOn w:val="Normal"/>
    <w:link w:val="BalloonTextChar"/>
    <w:rsid w:val="006641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1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11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1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1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11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171</Words>
  <Characters>993</Characters>
  <Application>Microsoft Office Word</Application>
  <DocSecurity>0</DocSecurity>
  <Lines>60</Lines>
  <Paragraphs>33</Paragraphs>
  <ScaleCrop>false</ScaleCrop>
  <Company>Author-it Software Corporation Ltd.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PUASS00021 SES Induction</dc:title>
  <dc:subject>Approved</dc:subject>
  <dc:creator>Government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2013-04-19T05:42:00Z</dcterms:created>
  <dcterms:modified xsi:type="dcterms:W3CDTF">2013-04-19T05:42:00Z</dcterms:modified>
</cp:coreProperties>
</file>