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D2AB6" w:rsidP="002D2AB6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PUASAR013A Participate in an aquatic rescue operation</w:t>
      </w:r>
      <w:r>
        <w:fldChar w:fldCharType="end"/>
      </w:r>
    </w:p>
    <w:p w:rsidR="002D2AB6" w:rsidP="002D2AB6">
      <w:pPr>
        <w:pStyle w:val="Version"/>
        <w:sectPr w:rsidSect="00C35BA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2</w:t>
      </w:r>
      <w:r>
        <w:fldChar w:fldCharType="end"/>
      </w:r>
    </w:p>
    <w:p w:rsidR="00000000" w:rsidRPr="00C35BAA" w:rsidP="00C35BAA">
      <w:pPr>
        <w:pStyle w:val="SuperHeading"/>
      </w:pPr>
      <w:r w:rsidRPr="00C35BAA">
        <w:t>PUASAR013A Participate in an aquatic rescue operation</w:t>
      </w:r>
    </w:p>
    <w:p w:rsidR="00000000" w:rsidRPr="00C35BAA" w:rsidP="00C35BAA">
      <w:pPr>
        <w:pStyle w:val="SuperHeading"/>
      </w:pPr>
    </w:p>
    <w:p w:rsidR="00000000" w:rsidRPr="00C35BAA" w:rsidP="00C35BAA">
      <w:pPr>
        <w:pStyle w:val="Heading1"/>
      </w:pPr>
      <w:bookmarkStart w:id="1" w:name="O_476382"/>
      <w:bookmarkEnd w:id="1"/>
      <w:r w:rsidRPr="00C35BA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134"/>
        <w:gridCol w:w="3969"/>
      </w:tblGrid>
      <w:tr w:rsidTr="002D2A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5BAA" w:rsidP="00C35BAA">
            <w:pPr>
              <w:pStyle w:val="TableBodyText"/>
            </w:pPr>
            <w:r w:rsidRPr="00C35BAA">
              <w:rPr>
                <w:rStyle w:val="SpecialBold"/>
              </w:rPr>
              <w:t>Release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5BAA" w:rsidP="00C35BAA">
            <w:pPr>
              <w:pStyle w:val="TableBodyText"/>
            </w:pPr>
            <w:r w:rsidRPr="00C35BAA">
              <w:rPr>
                <w:rStyle w:val="SpecialBold"/>
              </w:rPr>
              <w:t>TP version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BAA">
            <w:pPr>
              <w:pStyle w:val="TableBodyText"/>
              <w:rPr>
                <w:lang w:val="en-NZ"/>
              </w:rPr>
            </w:pPr>
            <w:r w:rsidRPr="00C35BAA">
              <w:rPr>
                <w:rStyle w:val="SpecialBold"/>
              </w:rPr>
              <w:t>Comments</w:t>
            </w:r>
          </w:p>
        </w:tc>
      </w:tr>
      <w:tr w:rsidTr="002D2A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BAA">
            <w:pPr>
              <w:pStyle w:val="TableBodyText"/>
              <w:rPr>
                <w:lang w:val="en-NZ"/>
              </w:rPr>
            </w:pPr>
            <w:r w:rsidRPr="00C35BAA"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BAA">
            <w:pPr>
              <w:pStyle w:val="TableBodyText"/>
              <w:rPr>
                <w:lang w:val="en-NZ"/>
              </w:rPr>
            </w:pPr>
            <w:r w:rsidRPr="00C35BAA">
              <w:t>PUA12 V1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BAA">
            <w:pPr>
              <w:pStyle w:val="TableBodyText"/>
              <w:rPr>
                <w:lang w:val="en-NZ"/>
              </w:rPr>
            </w:pPr>
            <w:r w:rsidRPr="00C35BAA">
              <w:t>Layout adjusted. Replaced PUASAR00</w:t>
            </w:r>
            <w:r w:rsidRPr="00C35BAA">
              <w:t>9B</w:t>
            </w:r>
          </w:p>
        </w:tc>
      </w:tr>
      <w:tr w:rsidTr="002D2A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BAA">
            <w:pPr>
              <w:pStyle w:val="TableBodyText"/>
              <w:rPr>
                <w:lang w:val="en-NZ"/>
              </w:rPr>
            </w:pPr>
            <w:r w:rsidRPr="00C35BAA"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BAA">
            <w:pPr>
              <w:pStyle w:val="TableBodyText"/>
              <w:rPr>
                <w:lang w:val="en-NZ"/>
              </w:rPr>
            </w:pPr>
            <w:r w:rsidRPr="00C35BAA">
              <w:t>PUA00 V8.1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5BAA" w:rsidP="00C35BAA">
            <w:pPr>
              <w:pStyle w:val="TableBodyText"/>
            </w:pPr>
            <w:r w:rsidRPr="00C35BAA">
              <w:t>First release in TGA.</w:t>
            </w:r>
          </w:p>
        </w:tc>
      </w:tr>
    </w:tbl>
    <w:p w:rsidR="00000000" w:rsidRPr="00C35BAA" w:rsidP="00C35BAA">
      <w:pPr>
        <w:pStyle w:val="BodyText"/>
      </w:pPr>
    </w:p>
    <w:p w:rsidR="00000000" w:rsidRPr="00C35BAA" w:rsidP="00C35BAA">
      <w:pPr>
        <w:pStyle w:val="AllowPageBreak"/>
      </w:pPr>
    </w:p>
    <w:p w:rsidR="00000000" w:rsidRPr="00C35BAA" w:rsidP="00C35BAA">
      <w:pPr>
        <w:pStyle w:val="Heading1"/>
      </w:pPr>
      <w:bookmarkStart w:id="2" w:name="O_476388"/>
      <w:bookmarkEnd w:id="2"/>
      <w:r w:rsidRPr="00C35BAA">
        <w:t>Unit Descriptor</w:t>
      </w:r>
    </w:p>
    <w:p w:rsidR="00000000" w:rsidRPr="00C35BAA" w:rsidP="00C35BAA">
      <w:pPr>
        <w:pStyle w:val="BodyText"/>
      </w:pPr>
      <w:r w:rsidRPr="00C35BAA">
        <w:t xml:space="preserve">This unit covers the competency required to participate in rescue operations as a member of an aquatic rescue team, including inland rivers, </w:t>
      </w:r>
      <w:r w:rsidRPr="00C35BAA">
        <w:t>lakes, dams, surf zones and oceans. This unit underpins specialist rescue operations.</w:t>
      </w:r>
    </w:p>
    <w:p w:rsidR="00000000" w:rsidRPr="00C35BAA" w:rsidP="00C35BAA">
      <w:pPr>
        <w:pStyle w:val="BodyText"/>
      </w:pPr>
      <w:r w:rsidRPr="00C35BAA">
        <w:t>Participation in a rescue operation may involve working with personnel who are trained appropriately to treat casualties including first aid officers, lifesavers, lifegua</w:t>
      </w:r>
      <w:r w:rsidRPr="00C35BAA">
        <w:t>rds, ambulance crew, doctors, nurses and paramedics.</w:t>
      </w:r>
    </w:p>
    <w:p w:rsidR="00000000" w:rsidRPr="00C35BAA" w:rsidP="00C35BAA">
      <w:pPr>
        <w:pStyle w:val="BodyText"/>
      </w:pPr>
      <w:r w:rsidRPr="00C35BAA">
        <w:t>This unit replaces PUASAR009B Participate in an aquatic rescue operation.</w:t>
      </w:r>
    </w:p>
    <w:p w:rsidR="00000000" w:rsidRPr="00C35BAA" w:rsidP="00C35BAA">
      <w:pPr>
        <w:pStyle w:val="BodyText"/>
      </w:pPr>
      <w:r w:rsidRPr="00C35BAA">
        <w:t>No licensing, legislative, regulatory or certification requirements apply to this unit at the time of publication.</w:t>
      </w:r>
    </w:p>
    <w:p w:rsidR="00000000" w:rsidRPr="00C35BAA" w:rsidP="00C35BAA">
      <w:pPr>
        <w:pStyle w:val="AllowPageBreak"/>
      </w:pPr>
    </w:p>
    <w:p w:rsidR="00000000" w:rsidRPr="00C35BAA" w:rsidP="00C35BAA">
      <w:pPr>
        <w:pStyle w:val="Heading1"/>
      </w:pPr>
      <w:bookmarkStart w:id="3" w:name="O_476393"/>
      <w:bookmarkEnd w:id="3"/>
      <w:r w:rsidRPr="00C35BAA">
        <w:t>Application of the Unit</w:t>
      </w:r>
    </w:p>
    <w:p w:rsidR="00000000" w:rsidRPr="00C35BAA" w:rsidP="00C35BAA">
      <w:pPr>
        <w:pStyle w:val="BodyText"/>
      </w:pPr>
      <w:r w:rsidRPr="00C35BAA">
        <w:t>Participating in an aquatic rescue operation, normally as a member of a team, will require the effective application of a variety of skills. Competence in this unit will include appropriate preparedness, response, direct particip</w:t>
      </w:r>
      <w:r w:rsidRPr="00C35BAA">
        <w:t>ation in the rescue and appropriate post-rescue recovery. Successful achievement of this unit will require practical and effective application of skills in a real or simulated rescue operation.</w:t>
      </w:r>
    </w:p>
    <w:p w:rsidR="00000000" w:rsidRPr="00C35BAA" w:rsidP="00C35BAA">
      <w:pPr>
        <w:pStyle w:val="BodyText"/>
      </w:pPr>
      <w:r w:rsidRPr="00C35BAA">
        <w:t xml:space="preserve">This unit is typically relevant for lifesavers, lifeguards or </w:t>
      </w:r>
      <w:r w:rsidRPr="00C35BAA">
        <w:t>other rescue personnel who are required to perform or participate in rescues (regularly or occasionally) in an aquatic environment.</w:t>
      </w:r>
    </w:p>
    <w:p w:rsidR="00000000" w:rsidRPr="00C35BAA" w:rsidP="00C35BAA">
      <w:pPr>
        <w:pStyle w:val="AllowPageBreak"/>
      </w:pPr>
    </w:p>
    <w:p w:rsidR="00000000" w:rsidRPr="00C35BAA" w:rsidP="00C35BAA">
      <w:pPr>
        <w:pStyle w:val="Heading1"/>
      </w:pPr>
      <w:bookmarkStart w:id="4" w:name="O_476381"/>
      <w:bookmarkEnd w:id="4"/>
      <w:r w:rsidRPr="00C35BAA">
        <w:t>Licensing/Regulatory Information</w:t>
      </w:r>
    </w:p>
    <w:p w:rsidR="00000000" w:rsidRPr="00C35BAA" w:rsidP="00C35BAA">
      <w:pPr>
        <w:pStyle w:val="BodyText"/>
      </w:pPr>
      <w:r w:rsidRPr="00C35BAA">
        <w:t>Not applicable.</w:t>
      </w:r>
    </w:p>
    <w:p w:rsidR="00000000" w:rsidRPr="00C35BAA" w:rsidP="00C35BAA">
      <w:pPr>
        <w:pStyle w:val="AllowPageBreak"/>
      </w:pPr>
    </w:p>
    <w:p w:rsidR="00000000" w:rsidRPr="00C35BAA" w:rsidP="00C35BAA">
      <w:pPr>
        <w:pStyle w:val="Heading1"/>
      </w:pPr>
      <w:bookmarkStart w:id="5" w:name="O_476383"/>
      <w:bookmarkEnd w:id="5"/>
      <w:r w:rsidRPr="00C35BAA">
        <w:t>Pre-Requisites</w:t>
      </w:r>
    </w:p>
    <w:p w:rsidR="00000000" w:rsidRPr="00C35BAA" w:rsidP="00C35BAA">
      <w:pPr>
        <w:pStyle w:val="BodyText"/>
      </w:pPr>
      <w:r w:rsidRPr="00C35BAA">
        <w:t>Not applicable.</w:t>
      </w:r>
    </w:p>
    <w:p w:rsidR="00000000" w:rsidRPr="00C35BAA" w:rsidP="00C35BAA">
      <w:pPr>
        <w:pStyle w:val="AllowPageBreak"/>
      </w:pPr>
    </w:p>
    <w:p w:rsidR="00000000" w:rsidRPr="00C35BAA" w:rsidP="00C35BAA">
      <w:pPr>
        <w:pStyle w:val="Heading1"/>
      </w:pPr>
      <w:bookmarkStart w:id="6" w:name="O_476390"/>
      <w:bookmarkEnd w:id="6"/>
      <w:r w:rsidRPr="00C35BAA">
        <w:t>Employability Skills Information</w:t>
      </w:r>
    </w:p>
    <w:p w:rsidR="00000000" w:rsidRPr="00C35BAA" w:rsidP="00C35BAA">
      <w:pPr>
        <w:pStyle w:val="BodyText"/>
      </w:pPr>
      <w:r w:rsidRPr="00C35BAA">
        <w:t>This unit contains employability skills.</w:t>
      </w:r>
    </w:p>
    <w:p w:rsidR="00000000" w:rsidRPr="00C35BAA" w:rsidP="00C35BAA">
      <w:pPr>
        <w:pStyle w:val="AllowPageBreak"/>
      </w:pPr>
    </w:p>
    <w:p w:rsidR="00000000" w:rsidRPr="00C35BAA" w:rsidP="00C35BAA">
      <w:pPr>
        <w:pStyle w:val="Heading1"/>
      </w:pPr>
      <w:bookmarkStart w:id="7" w:name="O_476391"/>
      <w:bookmarkEnd w:id="7"/>
      <w:r w:rsidRPr="00C35BAA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2D2A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BAA">
            <w:pPr>
              <w:pStyle w:val="BodyText"/>
              <w:rPr>
                <w:lang w:val="en-NZ"/>
              </w:rPr>
            </w:pPr>
            <w:r w:rsidRPr="00C35BAA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5BAA" w:rsidP="00C35BAA">
            <w:pPr>
              <w:pStyle w:val="BodyText"/>
            </w:pPr>
            <w:r w:rsidRPr="00C35BAA">
              <w:t>Performance Criteria describe the required pe</w:t>
            </w:r>
            <w:r w:rsidRPr="00C35BAA">
              <w:t xml:space="preserve">rformance needed to demonstrate achievement of the element. Where </w:t>
            </w:r>
            <w:r w:rsidRPr="00C35BAA">
              <w:rPr>
                <w:rStyle w:val="BoldandItalics"/>
              </w:rPr>
              <w:t>bold italicised</w:t>
            </w:r>
            <w:r w:rsidRPr="00C35BAA">
              <w:t xml:space="preserve"> text is used, further information is detailed in the Range Statement. Assessment of performance is to be consistent with the Evidence Guide.</w:t>
            </w:r>
          </w:p>
        </w:tc>
      </w:tr>
    </w:tbl>
    <w:p w:rsidR="00000000" w:rsidRPr="00C35BAA" w:rsidP="00C35BAA">
      <w:pPr>
        <w:pStyle w:val="BodyText"/>
      </w:pPr>
    </w:p>
    <w:p w:rsidR="00000000" w:rsidRPr="00C35BAA" w:rsidP="00C35BAA">
      <w:pPr>
        <w:pStyle w:val="AllowPageBreak"/>
      </w:pPr>
    </w:p>
    <w:p w:rsidR="00000000" w:rsidRPr="00C35BAA" w:rsidP="00C35BAA">
      <w:pPr>
        <w:pStyle w:val="Heading1"/>
      </w:pPr>
      <w:bookmarkStart w:id="8" w:name="O_476392"/>
      <w:bookmarkEnd w:id="8"/>
      <w:r w:rsidRPr="00C35BAA">
        <w:t>Elements and P</w:t>
      </w:r>
      <w:r w:rsidRPr="00C35BAA">
        <w:t>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2D2A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5BAA" w:rsidP="00C35BAA">
            <w:pPr>
              <w:pStyle w:val="BodyText"/>
            </w:pPr>
            <w:r w:rsidRPr="00C35BAA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BAA">
            <w:pPr>
              <w:pStyle w:val="BodyText"/>
              <w:rPr>
                <w:lang w:val="en-NZ"/>
              </w:rPr>
            </w:pPr>
            <w:r w:rsidRPr="00C35BAA">
              <w:rPr>
                <w:rStyle w:val="SpecialBold"/>
              </w:rPr>
              <w:t>PERFORMANCE CRITERIA</w:t>
            </w:r>
          </w:p>
        </w:tc>
      </w:tr>
      <w:tr w:rsidTr="002D2A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BAA">
            <w:pPr>
              <w:pStyle w:val="List"/>
              <w:rPr>
                <w:lang w:val="en-NZ"/>
              </w:rPr>
            </w:pPr>
            <w:r w:rsidRPr="00C35BAA">
              <w:rPr>
                <w:rStyle w:val="SpecialBold"/>
              </w:rPr>
              <w:t>1.</w:t>
            </w:r>
            <w:r w:rsidRPr="00C35BAA">
              <w:rPr>
                <w:rStyle w:val="SpecialBold"/>
              </w:rPr>
              <w:tab/>
              <w:t>Prepare and respond to rescue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5BAA" w:rsidP="00C35BAA">
            <w:pPr>
              <w:pStyle w:val="List"/>
            </w:pPr>
            <w:r w:rsidRPr="00C35BAA">
              <w:t>1.1</w:t>
            </w:r>
            <w:r w:rsidRPr="00C35BAA">
              <w:tab/>
              <w:t>Operation and task information is obtained and discussed with team members.</w:t>
            </w:r>
          </w:p>
          <w:p w:rsidR="00000000" w:rsidRPr="00C35BAA" w:rsidP="00C35BAA">
            <w:pPr>
              <w:pStyle w:val="List"/>
            </w:pPr>
            <w:r w:rsidRPr="00C35BAA">
              <w:t>1.2</w:t>
            </w:r>
            <w:r w:rsidRPr="00C35BAA">
              <w:tab/>
              <w:t xml:space="preserve">Appropriate </w:t>
            </w:r>
            <w:r w:rsidRPr="00C35BAA">
              <w:rPr>
                <w:rStyle w:val="BoldandItalics"/>
              </w:rPr>
              <w:t>rescue equipment</w:t>
            </w:r>
            <w:r w:rsidRPr="00C35BAA">
              <w:t xml:space="preserve"> is identified and selected based on task information as directed by supervisor.</w:t>
            </w:r>
          </w:p>
          <w:p w:rsidR="00000000" w:rsidRPr="00C35BAA" w:rsidP="00C35BAA">
            <w:pPr>
              <w:pStyle w:val="List"/>
            </w:pPr>
            <w:r w:rsidRPr="00C35BAA">
              <w:t>1.3</w:t>
            </w:r>
            <w:r w:rsidRPr="00C35BAA">
              <w:tab/>
            </w:r>
            <w:r w:rsidRPr="00C35BAA">
              <w:rPr>
                <w:rStyle w:val="BoldandItalics"/>
              </w:rPr>
              <w:t>Personal protective equipment</w:t>
            </w:r>
            <w:r w:rsidRPr="00C35BAA">
              <w:t xml:space="preserve"> is selected based on the nature of the </w:t>
            </w:r>
            <w:r w:rsidRPr="00C35BAA">
              <w:rPr>
                <w:rStyle w:val="BoldandItalics"/>
              </w:rPr>
              <w:t>rescue operation.</w:t>
            </w:r>
          </w:p>
          <w:p w:rsidR="00000000" w:rsidP="00C35BAA">
            <w:pPr>
              <w:pStyle w:val="List"/>
              <w:rPr>
                <w:lang w:val="en-NZ"/>
              </w:rPr>
            </w:pPr>
            <w:r w:rsidRPr="00C35BAA">
              <w:t>1.4</w:t>
            </w:r>
            <w:r w:rsidRPr="00C35BAA">
              <w:tab/>
              <w:t>Any further details of the nature of the rescue are received en route.</w:t>
            </w:r>
          </w:p>
        </w:tc>
      </w:tr>
      <w:tr w:rsidTr="002D2A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BAA">
            <w:pPr>
              <w:pStyle w:val="List"/>
              <w:rPr>
                <w:lang w:val="en-NZ"/>
              </w:rPr>
            </w:pPr>
            <w:r w:rsidRPr="00C35BAA">
              <w:rPr>
                <w:rStyle w:val="SpecialBold"/>
              </w:rPr>
              <w:t>2.</w:t>
            </w:r>
            <w:r w:rsidRPr="00C35BAA">
              <w:rPr>
                <w:rStyle w:val="SpecialBold"/>
              </w:rPr>
              <w:tab/>
              <w:t>Parti</w:t>
            </w:r>
            <w:r w:rsidRPr="00C35BAA">
              <w:rPr>
                <w:rStyle w:val="SpecialBold"/>
              </w:rPr>
              <w:t>cipate in assessing the rescue scene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5BAA" w:rsidP="00C35BAA">
            <w:pPr>
              <w:pStyle w:val="List"/>
            </w:pPr>
            <w:r w:rsidRPr="00C35BAA">
              <w:t>2.1</w:t>
            </w:r>
            <w:r w:rsidRPr="00C35BAA">
              <w:tab/>
            </w:r>
            <w:r w:rsidRPr="00C35BAA">
              <w:rPr>
                <w:rStyle w:val="BoldandItalics"/>
              </w:rPr>
              <w:t>Hazards</w:t>
            </w:r>
            <w:r w:rsidRPr="00C35BAA">
              <w:t xml:space="preserve"> are identified on approach to rescue scene.</w:t>
            </w:r>
          </w:p>
          <w:p w:rsidR="00000000" w:rsidRPr="00C35BAA" w:rsidP="00C35BAA">
            <w:pPr>
              <w:pStyle w:val="List"/>
            </w:pPr>
            <w:r w:rsidRPr="00C35BAA">
              <w:t>2.2</w:t>
            </w:r>
            <w:r w:rsidRPr="00C35BAA">
              <w:tab/>
              <w:t>Methods for minimising hazards are discussed and agreed to by team members.</w:t>
            </w:r>
          </w:p>
          <w:p w:rsidR="00000000" w:rsidRPr="00C35BAA" w:rsidP="00C35BAA">
            <w:pPr>
              <w:pStyle w:val="List"/>
            </w:pPr>
            <w:r w:rsidRPr="00C35BAA">
              <w:t>2.3</w:t>
            </w:r>
            <w:r w:rsidRPr="00C35BAA">
              <w:tab/>
              <w:t xml:space="preserve">Hazards and </w:t>
            </w:r>
            <w:r w:rsidRPr="00C35BAA">
              <w:rPr>
                <w:rStyle w:val="BoldandItalics"/>
              </w:rPr>
              <w:t>environmental conditions</w:t>
            </w:r>
            <w:r w:rsidRPr="00C35BAA">
              <w:t xml:space="preserve"> are minimised or controlled.</w:t>
            </w:r>
          </w:p>
          <w:p w:rsidR="00000000" w:rsidRPr="00C35BAA" w:rsidP="00C35BAA">
            <w:pPr>
              <w:pStyle w:val="List"/>
            </w:pPr>
            <w:r w:rsidRPr="00C35BAA">
              <w:t>2.4</w:t>
            </w:r>
            <w:r w:rsidRPr="00C35BAA">
              <w:tab/>
            </w:r>
            <w:r w:rsidRPr="00C35BAA">
              <w:rPr>
                <w:rStyle w:val="BoldandItalics"/>
              </w:rPr>
              <w:t>Communica</w:t>
            </w:r>
            <w:r w:rsidRPr="00C35BAA">
              <w:rPr>
                <w:rStyle w:val="BoldandItalics"/>
              </w:rPr>
              <w:t>tion</w:t>
            </w:r>
            <w:r w:rsidRPr="00C35BAA">
              <w:t xml:space="preserve"> with other team members is maintained using appropriate techniques and terminology.</w:t>
            </w:r>
          </w:p>
          <w:p w:rsidR="00000000" w:rsidRPr="00C35BAA" w:rsidP="00C35BAA">
            <w:pPr>
              <w:pStyle w:val="List"/>
            </w:pPr>
            <w:r w:rsidRPr="00C35BAA">
              <w:t>2.5</w:t>
            </w:r>
            <w:r w:rsidRPr="00C35BAA">
              <w:tab/>
              <w:t>Health, safety and security procedures are correctly followed in accordance with organisational policy and relevant legislation.</w:t>
            </w:r>
          </w:p>
          <w:p w:rsidR="00000000" w:rsidRPr="00C35BAA" w:rsidP="00C35BAA">
            <w:pPr>
              <w:pStyle w:val="List"/>
            </w:pPr>
            <w:r w:rsidRPr="00C35BAA">
              <w:t>2.6</w:t>
            </w:r>
            <w:r w:rsidRPr="00C35BAA">
              <w:tab/>
              <w:t>Personal capabilities and limi</w:t>
            </w:r>
            <w:r w:rsidRPr="00C35BAA">
              <w:t>tations are recognised and referred to supervisor.</w:t>
            </w:r>
          </w:p>
          <w:p w:rsidR="00000000" w:rsidP="00C35BAA">
            <w:pPr>
              <w:pStyle w:val="List"/>
              <w:rPr>
                <w:lang w:val="en-NZ"/>
              </w:rPr>
            </w:pPr>
            <w:r w:rsidRPr="00C35BAA">
              <w:t>2.7</w:t>
            </w:r>
            <w:r w:rsidRPr="00C35BAA">
              <w:tab/>
              <w:t>Need for additional personnel and/or specialist equipment is reported to supervisor.</w:t>
            </w:r>
          </w:p>
        </w:tc>
      </w:tr>
      <w:tr w:rsidTr="002D2A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BAA">
            <w:pPr>
              <w:pStyle w:val="List"/>
              <w:rPr>
                <w:lang w:val="en-NZ"/>
              </w:rPr>
            </w:pPr>
            <w:r w:rsidRPr="00C35BAA">
              <w:rPr>
                <w:rStyle w:val="SpecialBold"/>
              </w:rPr>
              <w:t>3.</w:t>
            </w:r>
            <w:r w:rsidRPr="00C35BAA">
              <w:rPr>
                <w:rStyle w:val="SpecialBold"/>
              </w:rPr>
              <w:tab/>
              <w:t>Perform rescue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5BAA" w:rsidP="00C35BAA">
            <w:pPr>
              <w:pStyle w:val="List"/>
            </w:pPr>
            <w:r w:rsidRPr="00C35BAA">
              <w:t>3.1</w:t>
            </w:r>
            <w:r w:rsidRPr="00C35BAA">
              <w:tab/>
            </w:r>
            <w:r w:rsidRPr="00C35BAA">
              <w:t>Access to incident and/or casualties is gained using techniques and equipment in accordance with organisational procedures.</w:t>
            </w:r>
          </w:p>
          <w:p w:rsidR="00000000" w:rsidRPr="00C35BAA" w:rsidP="00C35BAA">
            <w:pPr>
              <w:pStyle w:val="List"/>
            </w:pPr>
            <w:r w:rsidRPr="00C35BAA">
              <w:t>3.2</w:t>
            </w:r>
            <w:r w:rsidRPr="00C35BAA">
              <w:tab/>
              <w:t>Rescue procedures are conducted in accordance with supervisor's instructions and organisational procedures.</w:t>
            </w:r>
          </w:p>
          <w:p w:rsidR="00000000" w:rsidRPr="00C35BAA" w:rsidP="00C35BAA">
            <w:pPr>
              <w:pStyle w:val="List"/>
            </w:pPr>
            <w:r w:rsidRPr="00C35BAA">
              <w:t>3.3</w:t>
            </w:r>
            <w:r w:rsidRPr="00C35BAA">
              <w:tab/>
              <w:t>Casualties are p</w:t>
            </w:r>
            <w:r w:rsidRPr="00C35BAA">
              <w:t>repared for removal in accordance with organisational policy and procedures.</w:t>
            </w:r>
          </w:p>
          <w:p w:rsidR="00000000" w:rsidP="00C35BAA">
            <w:pPr>
              <w:pStyle w:val="List"/>
              <w:rPr>
                <w:lang w:val="en-NZ"/>
              </w:rPr>
            </w:pPr>
            <w:r w:rsidRPr="00C35BAA">
              <w:t>3.4</w:t>
            </w:r>
            <w:r w:rsidRPr="00C35BAA">
              <w:tab/>
              <w:t>Casualties are extricated safely using appropriate equipment, rescue techniques and organisational procedures.</w:t>
            </w:r>
          </w:p>
        </w:tc>
      </w:tr>
      <w:tr w:rsidTr="002D2A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BAA">
            <w:pPr>
              <w:pStyle w:val="List"/>
              <w:rPr>
                <w:lang w:val="en-NZ"/>
              </w:rPr>
            </w:pPr>
            <w:r w:rsidRPr="00C35BAA">
              <w:rPr>
                <w:rStyle w:val="SpecialBold"/>
              </w:rPr>
              <w:t>4.</w:t>
            </w:r>
            <w:r w:rsidRPr="00C35BAA">
              <w:rPr>
                <w:rStyle w:val="SpecialBold"/>
              </w:rPr>
              <w:tab/>
              <w:t>Conclude rescue operations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5BAA" w:rsidP="00C35BAA">
            <w:pPr>
              <w:pStyle w:val="List"/>
            </w:pPr>
            <w:r w:rsidRPr="00C35BAA">
              <w:t>4.1</w:t>
            </w:r>
            <w:r w:rsidRPr="00C35BAA">
              <w:tab/>
              <w:t>Equipment is recovered, clean</w:t>
            </w:r>
            <w:r w:rsidRPr="00C35BAA">
              <w:t>ed and maintained to organisational standards and manufacturers' procedures, and is restored to maintain operational readiness.</w:t>
            </w:r>
          </w:p>
          <w:p w:rsidR="00000000" w:rsidRPr="00C35BAA" w:rsidP="00C35BAA">
            <w:pPr>
              <w:pStyle w:val="List"/>
            </w:pPr>
            <w:r w:rsidRPr="00C35BAA">
              <w:t>4.2</w:t>
            </w:r>
            <w:r w:rsidRPr="00C35BAA">
              <w:tab/>
              <w:t>Where identified, signs and symptoms of operational stress in self and others are reported to relevant personnel.</w:t>
            </w:r>
          </w:p>
          <w:p w:rsidR="00000000" w:rsidRPr="00C35BAA" w:rsidP="00C35BAA">
            <w:pPr>
              <w:pStyle w:val="List"/>
            </w:pPr>
            <w:r w:rsidRPr="00C35BAA">
              <w:t>4.3</w:t>
            </w:r>
            <w:r w:rsidRPr="00C35BAA">
              <w:tab/>
              <w:t>Operat</w:t>
            </w:r>
            <w:r w:rsidRPr="00C35BAA">
              <w:t xml:space="preserve">ional debriefing is participated in and </w:t>
            </w:r>
            <w:r w:rsidRPr="00C35BAA">
              <w:rPr>
                <w:rStyle w:val="BoldandItalics"/>
              </w:rPr>
              <w:t>operational documentation</w:t>
            </w:r>
            <w:r w:rsidRPr="00C35BAA">
              <w:t xml:space="preserve"> is completed to organisational standards.</w:t>
            </w:r>
          </w:p>
          <w:p w:rsidR="00000000" w:rsidRPr="00C35BAA" w:rsidP="00C35BAA">
            <w:pPr>
              <w:pStyle w:val="List"/>
            </w:pPr>
            <w:r w:rsidRPr="00C35BAA">
              <w:t>4.4</w:t>
            </w:r>
            <w:r w:rsidRPr="00C35BAA">
              <w:tab/>
            </w:r>
            <w:r w:rsidRPr="00C35BAA">
              <w:rPr>
                <w:rStyle w:val="BoldandItalics"/>
              </w:rPr>
              <w:t>Hygiene precautions</w:t>
            </w:r>
            <w:r w:rsidRPr="00C35BAA">
              <w:t xml:space="preserve"> are implemented in accordance with organisational requirements.</w:t>
            </w:r>
          </w:p>
        </w:tc>
      </w:tr>
    </w:tbl>
    <w:p w:rsidR="00000000" w:rsidRPr="00C35BAA" w:rsidP="00C35BAA">
      <w:pPr>
        <w:pStyle w:val="BodyText"/>
      </w:pPr>
    </w:p>
    <w:p w:rsidR="00000000" w:rsidRPr="00C35BAA" w:rsidP="00C35BAA">
      <w:pPr>
        <w:pStyle w:val="AllowPageBreak"/>
      </w:pPr>
    </w:p>
    <w:p w:rsidR="00000000" w:rsidRPr="00C35BAA" w:rsidP="00C35BAA">
      <w:pPr>
        <w:pStyle w:val="Heading1"/>
      </w:pPr>
      <w:bookmarkStart w:id="9" w:name="O_476384"/>
      <w:bookmarkEnd w:id="9"/>
      <w:r w:rsidRPr="00C35BAA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2D2A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BAA">
            <w:pPr>
              <w:pStyle w:val="BodyText"/>
              <w:rPr>
                <w:lang w:val="en-NZ"/>
              </w:rPr>
            </w:pPr>
            <w:r w:rsidRPr="00C35BAA">
              <w:t>This descri</w:t>
            </w:r>
            <w:r w:rsidRPr="00C35BAA">
              <w:t>bes the essential skills and knowledge and their level, required for this unit.</w:t>
            </w:r>
          </w:p>
        </w:tc>
      </w:tr>
      <w:tr w:rsidTr="002D2A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BAA">
            <w:pPr>
              <w:pStyle w:val="BodyText"/>
              <w:rPr>
                <w:lang w:val="en-NZ"/>
              </w:rPr>
            </w:pPr>
            <w:r w:rsidRPr="00C35BAA">
              <w:rPr>
                <w:rStyle w:val="SpecialBold"/>
              </w:rPr>
              <w:t>Required Skills</w:t>
            </w:r>
          </w:p>
        </w:tc>
      </w:tr>
      <w:tr w:rsidTr="002D2A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5BAA" w:rsidP="00C35BAA">
            <w:pPr>
              <w:pStyle w:val="ListBullet"/>
            </w:pPr>
            <w:r w:rsidRPr="00C35BAA">
              <w:t>participate as a team member</w:t>
            </w:r>
          </w:p>
          <w:p w:rsidR="00000000" w:rsidRPr="00C35BAA" w:rsidP="00C35BAA">
            <w:pPr>
              <w:pStyle w:val="ListBullet"/>
            </w:pPr>
            <w:r w:rsidRPr="00C35BAA">
              <w:t>use rescue equipment</w:t>
            </w:r>
          </w:p>
          <w:p w:rsidR="00000000" w:rsidP="00C35BAA">
            <w:pPr>
              <w:pStyle w:val="ListBullet"/>
              <w:rPr>
                <w:lang w:val="en-NZ"/>
              </w:rPr>
            </w:pPr>
            <w:r w:rsidRPr="00C35BAA">
              <w:t>work on a constantly moving platform</w:t>
            </w:r>
          </w:p>
        </w:tc>
      </w:tr>
      <w:tr w:rsidTr="002D2A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BAA">
            <w:pPr>
              <w:pStyle w:val="BodyText"/>
              <w:rPr>
                <w:lang w:val="en-NZ"/>
              </w:rPr>
            </w:pPr>
            <w:r w:rsidRPr="00C35BAA">
              <w:rPr>
                <w:rStyle w:val="SpecialBold"/>
              </w:rPr>
              <w:t>Required Knowledge</w:t>
            </w:r>
          </w:p>
        </w:tc>
      </w:tr>
      <w:tr w:rsidTr="002D2A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5BAA" w:rsidP="00C35BAA">
            <w:pPr>
              <w:pStyle w:val="ListBullet"/>
            </w:pPr>
            <w:r w:rsidRPr="00C35BAA">
              <w:t>capabilities and limitations of rescue equipment</w:t>
            </w:r>
          </w:p>
          <w:p w:rsidR="00000000" w:rsidRPr="00C35BAA" w:rsidP="00C35BAA">
            <w:pPr>
              <w:pStyle w:val="ListBullet"/>
            </w:pPr>
            <w:r w:rsidRPr="00C35BAA">
              <w:t>casualty handling techniques</w:t>
            </w:r>
          </w:p>
          <w:p w:rsidR="00000000" w:rsidRPr="00C35BAA" w:rsidP="00C35BAA">
            <w:pPr>
              <w:pStyle w:val="ListBullet"/>
            </w:pPr>
            <w:r w:rsidRPr="00C35BAA">
              <w:t>composition of team, and roles and responsibilities of team members</w:t>
            </w:r>
          </w:p>
          <w:p w:rsidR="00000000" w:rsidRPr="00C35BAA" w:rsidP="00C35BAA">
            <w:pPr>
              <w:pStyle w:val="ListBullet"/>
            </w:pPr>
            <w:r w:rsidRPr="00C35BAA">
              <w:t>environmental hazards</w:t>
            </w:r>
          </w:p>
          <w:p w:rsidR="00000000" w:rsidRPr="00C35BAA" w:rsidP="00C35BAA">
            <w:pPr>
              <w:pStyle w:val="ListBullet"/>
            </w:pPr>
            <w:r w:rsidRPr="00C35BAA">
              <w:t>manual handling techniques</w:t>
            </w:r>
          </w:p>
          <w:p w:rsidR="00000000" w:rsidRPr="00C35BAA" w:rsidP="00C35BAA">
            <w:pPr>
              <w:pStyle w:val="ListBullet"/>
            </w:pPr>
            <w:r w:rsidRPr="00C35BAA">
              <w:t>nationally agreed hazard marking systems</w:t>
            </w:r>
          </w:p>
          <w:p w:rsidR="00000000" w:rsidRPr="00C35BAA" w:rsidP="00C35BAA">
            <w:pPr>
              <w:pStyle w:val="ListBullet"/>
            </w:pPr>
            <w:r w:rsidRPr="00C35BAA">
              <w:t>organisational policies and procedures (such as relevant legis</w:t>
            </w:r>
            <w:r w:rsidRPr="00C35BAA">
              <w:t>lation; operational, corporate and strategic plans; operational performance standards; operational policies and procedures; organisational personnel and occupational health and safety practices and guidelines; organisational quality standards; organisation</w:t>
            </w:r>
            <w:r w:rsidRPr="00C35BAA">
              <w:t>'s approach to environmental management and sustainability)</w:t>
            </w:r>
          </w:p>
          <w:p w:rsidR="00000000" w:rsidRPr="00C35BAA" w:rsidP="00C35BAA">
            <w:pPr>
              <w:pStyle w:val="ListBullet"/>
            </w:pPr>
            <w:r w:rsidRPr="00C35BAA">
              <w:t>personal hygiene</w:t>
            </w:r>
          </w:p>
          <w:p w:rsidR="00000000" w:rsidRPr="00C35BAA" w:rsidP="00C35BAA">
            <w:pPr>
              <w:pStyle w:val="ListBullet"/>
            </w:pPr>
            <w:r w:rsidRPr="00C35BAA">
              <w:t>procedures for reporting injuries and accidents</w:t>
            </w:r>
          </w:p>
          <w:p w:rsidR="00000000" w:rsidRPr="00C35BAA" w:rsidP="00C35BAA">
            <w:pPr>
              <w:pStyle w:val="ListBullet"/>
            </w:pPr>
            <w:r w:rsidRPr="00C35BAA">
              <w:t>relevant legislative and regulatory requirements</w:t>
            </w:r>
          </w:p>
          <w:p w:rsidR="00000000" w:rsidRPr="00C35BAA" w:rsidP="00C35BAA">
            <w:pPr>
              <w:pStyle w:val="ListBullet"/>
            </w:pPr>
            <w:r w:rsidRPr="00C35BAA">
              <w:t>safety precautions</w:t>
            </w:r>
          </w:p>
          <w:p w:rsidR="00000000" w:rsidRPr="00C35BAA" w:rsidP="00C35BAA">
            <w:pPr>
              <w:pStyle w:val="ListBullet"/>
            </w:pPr>
            <w:r w:rsidRPr="00C35BAA">
              <w:t>surface search and surface clearance of casualties</w:t>
            </w:r>
          </w:p>
          <w:p w:rsidR="00000000" w:rsidRPr="00C35BAA" w:rsidP="00C35BAA">
            <w:pPr>
              <w:pStyle w:val="ListBullet"/>
            </w:pPr>
            <w:r w:rsidRPr="00C35BAA">
              <w:t>techniques a</w:t>
            </w:r>
            <w:r w:rsidRPr="00C35BAA">
              <w:t>nd aids</w:t>
            </w:r>
          </w:p>
          <w:p w:rsidR="00000000" w:rsidRPr="00C35BAA" w:rsidP="00C35BAA">
            <w:pPr>
              <w:pStyle w:val="ListBullet"/>
            </w:pPr>
            <w:r w:rsidRPr="00C35BAA">
              <w:t>verbal and non-verbal communication techniques including hand signals and language style</w:t>
            </w:r>
          </w:p>
        </w:tc>
      </w:tr>
    </w:tbl>
    <w:p w:rsidR="00000000" w:rsidRPr="00C35BAA" w:rsidP="00C35BAA">
      <w:pPr>
        <w:pStyle w:val="BodyText"/>
      </w:pPr>
    </w:p>
    <w:p w:rsidR="00000000" w:rsidRPr="00C35BAA" w:rsidP="00C35BAA">
      <w:pPr>
        <w:pStyle w:val="AllowPageBreak"/>
      </w:pPr>
    </w:p>
    <w:p w:rsidR="00000000" w:rsidRPr="00C35BAA" w:rsidP="00C35BAA">
      <w:pPr>
        <w:pStyle w:val="Heading1"/>
      </w:pPr>
      <w:bookmarkStart w:id="10" w:name="O_476389"/>
      <w:bookmarkEnd w:id="10"/>
      <w:r w:rsidRPr="00C35BAA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2D2A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BAA">
            <w:pPr>
              <w:pStyle w:val="BodyText"/>
              <w:rPr>
                <w:lang w:val="en-NZ"/>
              </w:rPr>
            </w:pPr>
            <w:r w:rsidRPr="00C35BAA">
              <w:t>The evidence guide provides advice on assessment and must be read in conjunction with the Performance Criteria, Required Skil</w:t>
            </w:r>
            <w:r w:rsidRPr="00C35BAA">
              <w:t>ls and Knowledge, the Range Statement and the Assessment Guidelines for this Training Package.</w:t>
            </w:r>
          </w:p>
        </w:tc>
      </w:tr>
      <w:tr w:rsidTr="002D2A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BAA">
            <w:pPr>
              <w:pStyle w:val="BodyText"/>
              <w:rPr>
                <w:lang w:val="en-NZ"/>
              </w:rPr>
            </w:pPr>
            <w:r w:rsidRPr="00C35BAA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5BAA" w:rsidP="00C35BAA">
            <w:pPr>
              <w:pStyle w:val="BodyText"/>
            </w:pPr>
            <w:r w:rsidRPr="00C35BAA">
              <w:t>Assessment must confirm the ability to:</w:t>
            </w:r>
          </w:p>
          <w:p w:rsidR="00000000" w:rsidRPr="00C35BAA" w:rsidP="00C35BAA">
            <w:pPr>
              <w:pStyle w:val="ListBullet"/>
            </w:pPr>
            <w:r w:rsidRPr="00C35BAA">
              <w:t>apply safe work practices in rescue operations</w:t>
            </w:r>
          </w:p>
          <w:p w:rsidR="00000000" w:rsidRPr="00C35BAA" w:rsidP="00C35BAA">
            <w:pPr>
              <w:pStyle w:val="ListBullet"/>
            </w:pPr>
            <w:r w:rsidRPr="00C35BAA">
              <w:t>use equipment in accordance with organisational procedures</w:t>
            </w:r>
          </w:p>
          <w:p w:rsidR="00000000" w:rsidRPr="00C35BAA" w:rsidP="00C35BAA">
            <w:pPr>
              <w:pStyle w:val="ListBullet"/>
            </w:pPr>
            <w:r w:rsidRPr="00C35BAA">
              <w:t>respond and react to instructions in a safe, correct and timely manner</w:t>
            </w:r>
          </w:p>
          <w:p w:rsidR="00000000" w:rsidRPr="00C35BAA" w:rsidP="00C35BAA">
            <w:pPr>
              <w:pStyle w:val="ListBullet"/>
            </w:pPr>
            <w:r w:rsidRPr="00C35BAA">
              <w:t>correctly select and wear personal protective equipment in accordance with orga</w:t>
            </w:r>
            <w:r w:rsidRPr="00C35BAA">
              <w:t>nisational requirements</w:t>
            </w:r>
          </w:p>
          <w:p w:rsidR="00000000" w:rsidRPr="00C35BAA" w:rsidP="00C35BAA">
            <w:pPr>
              <w:pStyle w:val="BodyText"/>
            </w:pPr>
            <w:r w:rsidRPr="00C35BAA">
              <w:rPr>
                <w:rStyle w:val="SpecialBold"/>
              </w:rPr>
              <w:t>Consistency in performance</w:t>
            </w:r>
          </w:p>
          <w:p w:rsidR="00000000" w:rsidP="00C35BAA">
            <w:pPr>
              <w:pStyle w:val="BodyText"/>
              <w:rPr>
                <w:lang w:val="en-NZ"/>
              </w:rPr>
            </w:pPr>
            <w:r w:rsidRPr="00C35BAA">
              <w:t>Competency should be demonstrated across a range of rescue operations over time to ensure identified situational variables are consistently achieved</w:t>
            </w:r>
          </w:p>
        </w:tc>
      </w:tr>
      <w:tr w:rsidTr="002D2A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5BAA" w:rsidP="00C35BAA">
            <w:pPr>
              <w:pStyle w:val="BodyText"/>
            </w:pPr>
            <w:r w:rsidRPr="00C35BAA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5BAA" w:rsidP="00C35BAA">
            <w:pPr>
              <w:pStyle w:val="BodyText"/>
            </w:pPr>
            <w:r w:rsidRPr="00C35BAA">
              <w:rPr>
                <w:rStyle w:val="SpecialBold"/>
              </w:rPr>
              <w:t>Context of assessment</w:t>
            </w:r>
          </w:p>
          <w:p w:rsidR="00000000" w:rsidRPr="00C35BAA" w:rsidP="00C35BAA">
            <w:pPr>
              <w:pStyle w:val="BodyText"/>
            </w:pPr>
            <w:r w:rsidRPr="00C35BAA">
              <w:t>Competency should be assessed in a range of rescue operations while on the job or in a simulated environment and under a variety of weather conditions.</w:t>
            </w:r>
          </w:p>
          <w:p w:rsidR="00000000" w:rsidRPr="00C35BAA" w:rsidP="00C35BAA">
            <w:pPr>
              <w:pStyle w:val="BodyText"/>
            </w:pPr>
            <w:r w:rsidRPr="00C35BAA">
              <w:rPr>
                <w:rStyle w:val="SpecialBold"/>
              </w:rPr>
              <w:t>Specific resources for assessment</w:t>
            </w:r>
          </w:p>
          <w:p w:rsidR="00000000" w:rsidRPr="00C35BAA" w:rsidP="00C35BAA">
            <w:pPr>
              <w:pStyle w:val="BodyText"/>
            </w:pPr>
            <w:r w:rsidRPr="00C35BAA">
              <w:t>Access is required to:</w:t>
            </w:r>
          </w:p>
          <w:p w:rsidR="00000000" w:rsidRPr="00C35BAA" w:rsidP="00C35BAA">
            <w:pPr>
              <w:pStyle w:val="ListBullet"/>
            </w:pPr>
            <w:r w:rsidRPr="00C35BAA">
              <w:t>rescue and personal prot</w:t>
            </w:r>
            <w:r w:rsidRPr="00C35BAA">
              <w:t>ective equipment listed in the Range Statement</w:t>
            </w:r>
          </w:p>
          <w:p w:rsidR="00000000" w:rsidP="00C35BAA">
            <w:pPr>
              <w:pStyle w:val="ListBullet"/>
              <w:rPr>
                <w:lang w:val="en-NZ"/>
              </w:rPr>
            </w:pPr>
            <w:r w:rsidRPr="00C35BAA">
              <w:t>suitable environment necessary to conduct a range of rescue operations listed in the Range Statement</w:t>
            </w:r>
          </w:p>
        </w:tc>
      </w:tr>
      <w:tr w:rsidTr="002D2A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BAA">
            <w:pPr>
              <w:pStyle w:val="BodyText"/>
              <w:rPr>
                <w:lang w:val="en-NZ"/>
              </w:rPr>
            </w:pPr>
            <w:r w:rsidRPr="00C35BAA">
              <w:rPr>
                <w:rStyle w:val="SpecialBold"/>
              </w:rPr>
              <w:t>Method of assessment</w:t>
            </w:r>
            <w:r w:rsidRPr="00C35BAA">
              <w:t xml:space="preserve"> 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5BAA" w:rsidP="00C35BAA">
            <w:pPr>
              <w:pStyle w:val="BodyText"/>
            </w:pPr>
            <w:r w:rsidRPr="00C35BAA">
              <w:t>This unit may be assessed with the following unit/s:</w:t>
            </w:r>
          </w:p>
          <w:p w:rsidR="00000000" w:rsidRPr="00C35BAA" w:rsidP="00C35BAA">
            <w:pPr>
              <w:pStyle w:val="ListBullet"/>
            </w:pPr>
            <w:r w:rsidRPr="00C35BAA">
              <w:t>PUATEA001B Work in a team.</w:t>
            </w:r>
          </w:p>
          <w:p w:rsidR="00000000" w:rsidRPr="00C35BAA" w:rsidP="00C35BAA">
            <w:pPr>
              <w:pStyle w:val="BodyText"/>
            </w:pPr>
            <w:r w:rsidRPr="00C35BAA">
              <w:t>In a</w:t>
            </w:r>
            <w:r w:rsidRPr="00C35BAA">
              <w:t xml:space="preserve"> public safety environment assessment is usually conducted via direct observation in a training environment or in the workplace via subject matter supervision and/or mentoring, which is typically recorded in a competency workbook.</w:t>
            </w:r>
          </w:p>
          <w:p w:rsidR="00000000" w:rsidRPr="00C35BAA" w:rsidP="00C35BAA">
            <w:pPr>
              <w:pStyle w:val="BodyText"/>
            </w:pPr>
            <w:r w:rsidRPr="00C35BAA">
              <w:t>Assessment is completed using appropriately qualified assessors who select the most appropriate method of assessment.</w:t>
            </w:r>
          </w:p>
          <w:p w:rsidR="00000000" w:rsidRPr="00C35BAA" w:rsidP="00C35BAA">
            <w:pPr>
              <w:pStyle w:val="BodyText"/>
            </w:pPr>
            <w:r w:rsidRPr="00C35BAA">
              <w:t>Assessment may occur in an operational environment or in an industry-approved simulated work environment. Forms of assessment that are typ</w:t>
            </w:r>
            <w:r w:rsidRPr="00C35BAA">
              <w:t>ically used include:</w:t>
            </w:r>
          </w:p>
          <w:p w:rsidR="00000000" w:rsidRPr="00C35BAA" w:rsidP="00C35BAA">
            <w:pPr>
              <w:pStyle w:val="ListBullet"/>
            </w:pPr>
            <w:r w:rsidRPr="00C35BAA">
              <w:t>direct observation</w:t>
            </w:r>
          </w:p>
          <w:p w:rsidR="00000000" w:rsidRPr="00C35BAA" w:rsidP="00C35BAA">
            <w:pPr>
              <w:pStyle w:val="ListBullet"/>
            </w:pPr>
            <w:r w:rsidRPr="00C35BAA">
              <w:t>interviewing the candidate</w:t>
            </w:r>
          </w:p>
          <w:p w:rsidR="00000000" w:rsidRPr="00C35BAA" w:rsidP="00C35BAA">
            <w:pPr>
              <w:pStyle w:val="ListBullet"/>
            </w:pPr>
            <w:r w:rsidRPr="00C35BAA">
              <w:t>journals and workplace documentation</w:t>
            </w:r>
          </w:p>
          <w:p w:rsidR="00000000" w:rsidRPr="00C35BAA" w:rsidP="00C35BAA">
            <w:pPr>
              <w:pStyle w:val="ListBullet"/>
            </w:pPr>
            <w:r w:rsidRPr="00C35BAA">
              <w:t>third party reports from supervisors</w:t>
            </w:r>
          </w:p>
          <w:p w:rsidR="00000000" w:rsidRPr="00C35BAA" w:rsidP="00C35BAA">
            <w:pPr>
              <w:pStyle w:val="ListBullet"/>
            </w:pPr>
            <w:r w:rsidRPr="00C35BAA">
              <w:t>written or oral questions</w:t>
            </w:r>
          </w:p>
        </w:tc>
      </w:tr>
    </w:tbl>
    <w:p w:rsidR="00000000" w:rsidRPr="00C35BAA" w:rsidP="00C35BAA">
      <w:pPr>
        <w:pStyle w:val="BodyText"/>
      </w:pPr>
    </w:p>
    <w:p w:rsidR="00000000" w:rsidRPr="00C35BAA" w:rsidP="00C35BAA">
      <w:pPr>
        <w:pStyle w:val="AllowPageBreak"/>
      </w:pPr>
    </w:p>
    <w:p w:rsidR="00000000" w:rsidRPr="00C35BAA" w:rsidP="00C35BAA">
      <w:pPr>
        <w:pStyle w:val="Heading1"/>
      </w:pPr>
      <w:bookmarkStart w:id="11" w:name="O_476386"/>
      <w:bookmarkEnd w:id="11"/>
      <w:r w:rsidRPr="00C35BAA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2D2A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BAA">
            <w:pPr>
              <w:pStyle w:val="BodyText"/>
              <w:rPr>
                <w:lang w:val="en-NZ"/>
              </w:rPr>
            </w:pPr>
            <w:r w:rsidRPr="00C35BAA">
              <w:t xml:space="preserve">The Range Statement relates to the Unit of Competency as a whole. It allows for different work environments and situations that may affect performance. </w:t>
            </w:r>
            <w:r w:rsidRPr="00C35BAA">
              <w:rPr>
                <w:rStyle w:val="BoldandItalics"/>
              </w:rPr>
              <w:t>Bold italicised</w:t>
            </w:r>
            <w:r w:rsidRPr="00C35BAA">
              <w:t xml:space="preserve"> wording in the Performance Criteria is detailed below.</w:t>
            </w:r>
          </w:p>
        </w:tc>
      </w:tr>
      <w:tr w:rsidTr="002D2A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BAA">
            <w:pPr>
              <w:pStyle w:val="BodyTextRight"/>
              <w:rPr>
                <w:lang w:val="en-NZ"/>
              </w:rPr>
            </w:pPr>
            <w:r w:rsidRPr="00C35BAA">
              <w:rPr>
                <w:rStyle w:val="BoldandItalics"/>
              </w:rPr>
              <w:t>Rescue operations may include participation</w:t>
            </w:r>
            <w:r w:rsidRPr="00C35BAA">
              <w:t xml:space="preserve"> in: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5BAA" w:rsidP="00C35BAA">
            <w:pPr>
              <w:pStyle w:val="ListBullet"/>
            </w:pPr>
            <w:r w:rsidRPr="00C35BAA">
              <w:t>Aquatic search and rescue</w:t>
            </w:r>
          </w:p>
          <w:p w:rsidR="00000000" w:rsidRPr="00C35BAA" w:rsidP="00C35BAA">
            <w:pPr>
              <w:pStyle w:val="ListBullet"/>
            </w:pPr>
            <w:r w:rsidRPr="00C35BAA">
              <w:t>Bar rescue</w:t>
            </w:r>
          </w:p>
          <w:p w:rsidR="00000000" w:rsidRPr="00C35BAA" w:rsidP="00C35BAA">
            <w:pPr>
              <w:pStyle w:val="ListBullet"/>
            </w:pPr>
            <w:r w:rsidRPr="00C35BAA">
              <w:t>Boating rescue</w:t>
            </w:r>
          </w:p>
          <w:p w:rsidR="00000000" w:rsidRPr="00C35BAA" w:rsidP="00C35BAA">
            <w:pPr>
              <w:pStyle w:val="ListBullet"/>
            </w:pPr>
            <w:r w:rsidRPr="00C35BAA">
              <w:t>Cliff rescue</w:t>
            </w:r>
          </w:p>
          <w:p w:rsidR="00000000" w:rsidRPr="00C35BAA" w:rsidP="00C35BAA">
            <w:pPr>
              <w:pStyle w:val="ListBullet"/>
            </w:pPr>
            <w:r w:rsidRPr="00C35BAA">
              <w:t>Open water sea rescue</w:t>
            </w:r>
          </w:p>
          <w:p w:rsidR="00000000" w:rsidRPr="00C35BAA" w:rsidP="00C35BAA">
            <w:pPr>
              <w:pStyle w:val="ListBullet"/>
            </w:pPr>
            <w:r w:rsidRPr="00C35BAA">
              <w:t>River, lake or dam rescue</w:t>
            </w:r>
          </w:p>
          <w:p w:rsidR="00000000" w:rsidP="00C35BAA">
            <w:pPr>
              <w:pStyle w:val="ListBullet"/>
              <w:rPr>
                <w:lang w:val="en-NZ"/>
              </w:rPr>
            </w:pPr>
            <w:r w:rsidRPr="00C35BAA">
              <w:t>Surf rescue</w:t>
            </w:r>
          </w:p>
        </w:tc>
      </w:tr>
      <w:tr w:rsidTr="002D2A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BAA">
            <w:pPr>
              <w:pStyle w:val="BodyTextRight"/>
              <w:rPr>
                <w:lang w:val="en-NZ"/>
              </w:rPr>
            </w:pPr>
            <w:r w:rsidRPr="00C35BAA">
              <w:rPr>
                <w:rStyle w:val="BoldandItalics"/>
              </w:rPr>
              <w:t xml:space="preserve">Rescue equipment </w:t>
            </w:r>
            <w:r w:rsidRPr="00C35BAA">
              <w:t>may include: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5BAA" w:rsidP="00C35BAA">
            <w:pPr>
              <w:pStyle w:val="ListBullet"/>
            </w:pPr>
            <w:r w:rsidRPr="00C35BAA">
              <w:t>Boards</w:t>
            </w:r>
          </w:p>
          <w:p w:rsidR="00000000" w:rsidRPr="00C35BAA" w:rsidP="00C35BAA">
            <w:pPr>
              <w:pStyle w:val="ListBullet"/>
            </w:pPr>
            <w:r w:rsidRPr="00C35BAA">
              <w:t>Flotation equipment</w:t>
            </w:r>
          </w:p>
          <w:p w:rsidR="00000000" w:rsidRPr="00C35BAA" w:rsidP="00C35BAA">
            <w:pPr>
              <w:pStyle w:val="ListBullet"/>
            </w:pPr>
            <w:r w:rsidRPr="00C35BAA">
              <w:t>Hand tools</w:t>
            </w:r>
          </w:p>
          <w:p w:rsidR="00000000" w:rsidRPr="00C35BAA" w:rsidP="00C35BAA">
            <w:pPr>
              <w:pStyle w:val="ListBullet"/>
            </w:pPr>
            <w:r w:rsidRPr="00C35BAA">
              <w:t>Life rafts</w:t>
            </w:r>
          </w:p>
          <w:p w:rsidR="00000000" w:rsidRPr="00C35BAA" w:rsidP="00C35BAA">
            <w:pPr>
              <w:pStyle w:val="ListBullet"/>
            </w:pPr>
            <w:r w:rsidRPr="00C35BAA">
              <w:t>Lighting equipment</w:t>
            </w:r>
          </w:p>
          <w:p w:rsidR="00000000" w:rsidRPr="00C35BAA" w:rsidP="00C35BAA">
            <w:pPr>
              <w:pStyle w:val="ListBullet"/>
            </w:pPr>
            <w:r w:rsidRPr="00C35BAA">
              <w:t>Rescue vessels</w:t>
            </w:r>
          </w:p>
          <w:p w:rsidR="00000000" w:rsidRPr="00C35BAA" w:rsidP="00C35BAA">
            <w:pPr>
              <w:pStyle w:val="ListBullet"/>
            </w:pPr>
            <w:r w:rsidRPr="00C35BAA">
              <w:t>Ropes</w:t>
            </w:r>
          </w:p>
          <w:p w:rsidR="00000000" w:rsidRPr="00C35BAA" w:rsidP="00C35BAA">
            <w:pPr>
              <w:pStyle w:val="ListBullet"/>
            </w:pPr>
            <w:r w:rsidRPr="00C35BAA">
              <w:t>Tubes</w:t>
            </w:r>
          </w:p>
          <w:p w:rsidR="00000000" w:rsidP="00C35BAA">
            <w:pPr>
              <w:pStyle w:val="ListBullet"/>
              <w:rPr>
                <w:lang w:val="en-NZ"/>
              </w:rPr>
            </w:pPr>
            <w:r w:rsidRPr="00C35BAA">
              <w:t>Winch</w:t>
            </w:r>
          </w:p>
        </w:tc>
      </w:tr>
      <w:tr w:rsidTr="002D2A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BAA">
            <w:pPr>
              <w:pStyle w:val="BodyTextRight"/>
              <w:rPr>
                <w:lang w:val="en-NZ"/>
              </w:rPr>
            </w:pPr>
            <w:r w:rsidRPr="00C35BAA">
              <w:rPr>
                <w:rStyle w:val="BoldandItalics"/>
              </w:rPr>
              <w:t>Personal protective equipment</w:t>
            </w:r>
            <w:r w:rsidRPr="00C35BAA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5BAA" w:rsidP="00C35BAA">
            <w:pPr>
              <w:pStyle w:val="ListBullet"/>
            </w:pPr>
            <w:r w:rsidRPr="00C35BAA">
              <w:t>Appropriate protective clothing</w:t>
            </w:r>
          </w:p>
          <w:p w:rsidR="00000000" w:rsidRPr="00C35BAA" w:rsidP="00C35BAA">
            <w:pPr>
              <w:pStyle w:val="ListBullet"/>
            </w:pPr>
            <w:r w:rsidRPr="00C35BAA">
              <w:t>Ear protection</w:t>
            </w:r>
          </w:p>
          <w:p w:rsidR="00000000" w:rsidRPr="00C35BAA" w:rsidP="00C35BAA">
            <w:pPr>
              <w:pStyle w:val="ListBullet"/>
            </w:pPr>
            <w:r w:rsidRPr="00C35BAA">
              <w:t>Helmet</w:t>
            </w:r>
          </w:p>
          <w:p w:rsidR="00000000" w:rsidRPr="00C35BAA" w:rsidP="00C35BAA">
            <w:pPr>
              <w:pStyle w:val="ListBullet"/>
            </w:pPr>
            <w:r w:rsidRPr="00C35BAA">
              <w:t>Infection protection</w:t>
            </w:r>
          </w:p>
          <w:p w:rsidR="00000000" w:rsidRPr="00C35BAA" w:rsidP="00C35BAA">
            <w:pPr>
              <w:pStyle w:val="ListBullet"/>
            </w:pPr>
            <w:r w:rsidRPr="00C35BAA">
              <w:t>Personal floating devices</w:t>
            </w:r>
          </w:p>
          <w:p w:rsidR="00000000" w:rsidRPr="00C35BAA" w:rsidP="00C35BAA">
            <w:pPr>
              <w:pStyle w:val="ListBullet"/>
            </w:pPr>
            <w:r w:rsidRPr="00C35BAA">
              <w:t>Reflective vests</w:t>
            </w:r>
          </w:p>
          <w:p w:rsidR="00000000" w:rsidRPr="00C35BAA" w:rsidP="00C35BAA">
            <w:pPr>
              <w:pStyle w:val="ListBullet"/>
            </w:pPr>
            <w:r w:rsidRPr="00C35BAA">
              <w:t>Respiratory protection</w:t>
            </w:r>
          </w:p>
          <w:p w:rsidR="00000000" w:rsidRPr="00C35BAA" w:rsidP="00C35BAA">
            <w:pPr>
              <w:pStyle w:val="ListBullet"/>
            </w:pPr>
            <w:r w:rsidRPr="00C35BAA">
              <w:t>Safety glasses</w:t>
            </w:r>
          </w:p>
          <w:p w:rsidR="00000000" w:rsidRPr="00C35BAA" w:rsidP="00C35BAA">
            <w:pPr>
              <w:pStyle w:val="ListBullet"/>
            </w:pPr>
            <w:r w:rsidRPr="00C35BAA">
              <w:t>Safety gloves</w:t>
            </w:r>
          </w:p>
          <w:p w:rsidR="00000000" w:rsidRPr="00C35BAA" w:rsidP="00C35BAA">
            <w:pPr>
              <w:pStyle w:val="ListBullet"/>
            </w:pPr>
            <w:r w:rsidRPr="00C35BAA">
              <w:t>Sun protection</w:t>
            </w:r>
          </w:p>
          <w:p w:rsidR="00000000" w:rsidP="00C35BAA">
            <w:pPr>
              <w:pStyle w:val="ListBullet"/>
              <w:rPr>
                <w:lang w:val="en-NZ"/>
              </w:rPr>
            </w:pPr>
            <w:r w:rsidRPr="00C35BAA">
              <w:t>Wetsuits</w:t>
            </w:r>
          </w:p>
        </w:tc>
      </w:tr>
      <w:tr w:rsidTr="002D2A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BAA">
            <w:pPr>
              <w:pStyle w:val="BodyTextRight"/>
              <w:rPr>
                <w:lang w:val="en-NZ"/>
              </w:rPr>
            </w:pPr>
            <w:r w:rsidRPr="00C35BAA">
              <w:rPr>
                <w:rStyle w:val="BoldandItalics"/>
              </w:rPr>
              <w:t xml:space="preserve">Hazards </w:t>
            </w:r>
            <w:r w:rsidRPr="00C35BAA">
              <w:t>may include: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5BAA" w:rsidP="00C35BAA">
            <w:pPr>
              <w:pStyle w:val="ListBullet"/>
            </w:pPr>
            <w:r w:rsidRPr="00C35BAA">
              <w:t>Adverse weather</w:t>
            </w:r>
          </w:p>
          <w:p w:rsidR="00000000" w:rsidRPr="00C35BAA" w:rsidP="00C35BAA">
            <w:pPr>
              <w:pStyle w:val="ListBullet"/>
            </w:pPr>
            <w:r w:rsidRPr="00C35BAA">
              <w:t>Cliffs and rocks</w:t>
            </w:r>
          </w:p>
          <w:p w:rsidR="00000000" w:rsidRPr="00C35BAA" w:rsidP="00C35BAA">
            <w:pPr>
              <w:pStyle w:val="ListBullet"/>
            </w:pPr>
            <w:r w:rsidRPr="00C35BAA">
              <w:t>Hazardous creatures</w:t>
            </w:r>
          </w:p>
          <w:p w:rsidR="00000000" w:rsidRPr="00C35BAA" w:rsidP="00C35BAA">
            <w:pPr>
              <w:pStyle w:val="ListBullet"/>
            </w:pPr>
            <w:r w:rsidRPr="00C35BAA">
              <w:t>Hazardous materials</w:t>
            </w:r>
          </w:p>
          <w:p w:rsidR="00000000" w:rsidRPr="00C35BAA" w:rsidP="00C35BAA">
            <w:pPr>
              <w:pStyle w:val="ListBullet"/>
            </w:pPr>
            <w:r w:rsidRPr="00C35BAA">
              <w:t>Insufficient light</w:t>
            </w:r>
          </w:p>
          <w:p w:rsidR="00000000" w:rsidRPr="00C35BAA" w:rsidP="00C35BAA">
            <w:pPr>
              <w:pStyle w:val="ListBullet"/>
            </w:pPr>
            <w:r w:rsidRPr="00C35BAA">
              <w:t>Other craft and users</w:t>
            </w:r>
          </w:p>
          <w:p w:rsidR="00000000" w:rsidRPr="00C35BAA" w:rsidP="00C35BAA">
            <w:pPr>
              <w:pStyle w:val="ListBullet"/>
            </w:pPr>
            <w:r w:rsidRPr="00C35BAA">
              <w:t>Pollution</w:t>
            </w:r>
          </w:p>
          <w:p w:rsidR="00000000" w:rsidRPr="00C35BAA" w:rsidP="00C35BAA">
            <w:pPr>
              <w:pStyle w:val="ListBullet"/>
            </w:pPr>
            <w:r w:rsidRPr="00C35BAA">
              <w:t>Piers</w:t>
            </w:r>
          </w:p>
          <w:p w:rsidR="00000000" w:rsidRPr="00C35BAA" w:rsidP="00C35BAA">
            <w:pPr>
              <w:pStyle w:val="ListBullet"/>
            </w:pPr>
            <w:r w:rsidRPr="00C35BAA">
              <w:t>Sandbanks, bars and rips</w:t>
            </w:r>
          </w:p>
          <w:p w:rsidR="00000000" w:rsidRPr="00C35BAA" w:rsidP="00C35BAA">
            <w:pPr>
              <w:pStyle w:val="ListBullet"/>
            </w:pPr>
            <w:r w:rsidRPr="00C35BAA">
              <w:t>Sea conditions</w:t>
            </w:r>
          </w:p>
          <w:p w:rsidR="00000000" w:rsidP="00C35BAA">
            <w:pPr>
              <w:pStyle w:val="ListBullet"/>
              <w:rPr>
                <w:lang w:val="en-NZ"/>
              </w:rPr>
            </w:pPr>
            <w:r w:rsidRPr="00C35BAA">
              <w:t>Surf type</w:t>
            </w:r>
          </w:p>
        </w:tc>
      </w:tr>
      <w:tr w:rsidTr="002D2A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BAA">
            <w:pPr>
              <w:pStyle w:val="BodyTextRight"/>
              <w:rPr>
                <w:lang w:val="en-NZ"/>
              </w:rPr>
            </w:pPr>
            <w:r w:rsidRPr="00C35BAA">
              <w:rPr>
                <w:rStyle w:val="BoldandItalics"/>
              </w:rPr>
              <w:t>Environmental conditions</w:t>
            </w:r>
            <w:r w:rsidRPr="00C35BAA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5BAA" w:rsidP="00C35BAA">
            <w:pPr>
              <w:pStyle w:val="ListBullet"/>
            </w:pPr>
            <w:r w:rsidRPr="00C35BAA">
              <w:t>Effects of weather</w:t>
            </w:r>
          </w:p>
          <w:p w:rsidR="00000000" w:rsidRPr="00C35BAA" w:rsidP="00C35BAA">
            <w:pPr>
              <w:pStyle w:val="ListBullet"/>
            </w:pPr>
            <w:r w:rsidRPr="00C35BAA">
              <w:t>Sea, surf and ocean conditions</w:t>
            </w:r>
          </w:p>
          <w:p w:rsidR="00000000" w:rsidRPr="00C35BAA" w:rsidP="00C35BAA">
            <w:pPr>
              <w:pStyle w:val="ListBullet"/>
            </w:pPr>
            <w:r w:rsidRPr="00C35BAA">
              <w:t>Shallow water, bars and rips</w:t>
            </w:r>
          </w:p>
          <w:p w:rsidR="00000000" w:rsidP="00C35BAA">
            <w:pPr>
              <w:pStyle w:val="ListBullet"/>
              <w:rPr>
                <w:lang w:val="en-NZ"/>
              </w:rPr>
            </w:pPr>
            <w:r w:rsidRPr="00C35BAA">
              <w:t>Tides</w:t>
            </w:r>
          </w:p>
        </w:tc>
      </w:tr>
      <w:tr w:rsidTr="002D2A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BAA">
            <w:pPr>
              <w:pStyle w:val="BodyTextRight"/>
              <w:rPr>
                <w:lang w:val="en-NZ"/>
              </w:rPr>
            </w:pPr>
            <w:r w:rsidRPr="00C35BAA">
              <w:rPr>
                <w:rStyle w:val="BoldandItalics"/>
              </w:rPr>
              <w:t xml:space="preserve">Communication techniques </w:t>
            </w:r>
            <w:r w:rsidRPr="00C35BAA">
              <w:t>may include: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5BAA" w:rsidP="00C35BAA">
            <w:pPr>
              <w:pStyle w:val="ListBullet"/>
            </w:pPr>
            <w:r w:rsidRPr="00C35BAA">
              <w:t>Non-verbal</w:t>
            </w:r>
          </w:p>
          <w:p w:rsidR="00000000" w:rsidRPr="00C35BAA" w:rsidP="00C35BAA">
            <w:pPr>
              <w:pStyle w:val="ListBullet"/>
            </w:pPr>
            <w:r w:rsidRPr="00C35BAA">
              <w:t>Signs and signals</w:t>
            </w:r>
          </w:p>
          <w:p w:rsidR="00000000" w:rsidRPr="00C35BAA" w:rsidP="00C35BAA">
            <w:pPr>
              <w:pStyle w:val="ListBullet"/>
            </w:pPr>
            <w:r w:rsidRPr="00C35BAA">
              <w:t>Touch</w:t>
            </w:r>
          </w:p>
          <w:p w:rsidR="00000000" w:rsidRPr="00C35BAA" w:rsidP="00C35BAA">
            <w:pPr>
              <w:pStyle w:val="ListBullet"/>
            </w:pPr>
            <w:r w:rsidRPr="00C35BAA">
              <w:t>Verbal</w:t>
            </w:r>
          </w:p>
          <w:p w:rsidR="00000000" w:rsidP="00C35BAA">
            <w:pPr>
              <w:pStyle w:val="ListBullet"/>
              <w:rPr>
                <w:lang w:val="en-NZ"/>
              </w:rPr>
            </w:pPr>
            <w:r w:rsidRPr="00C35BAA">
              <w:t>Written</w:t>
            </w:r>
          </w:p>
        </w:tc>
      </w:tr>
      <w:tr w:rsidTr="002D2A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BAA">
            <w:pPr>
              <w:pStyle w:val="BodyTextRight"/>
              <w:rPr>
                <w:lang w:val="en-NZ"/>
              </w:rPr>
            </w:pPr>
            <w:r w:rsidRPr="00C35BAA">
              <w:rPr>
                <w:rStyle w:val="BoldandItalics"/>
              </w:rPr>
              <w:t>Operational documentation</w:t>
            </w:r>
            <w:r w:rsidRPr="00C35BAA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5BAA" w:rsidP="00C35BAA">
            <w:pPr>
              <w:pStyle w:val="ListBullet"/>
            </w:pPr>
            <w:r w:rsidRPr="00C35BAA">
              <w:t>Incident reports</w:t>
            </w:r>
          </w:p>
          <w:p w:rsidR="00000000" w:rsidRPr="00C35BAA" w:rsidP="00C35BAA">
            <w:pPr>
              <w:pStyle w:val="ListBullet"/>
            </w:pPr>
            <w:r w:rsidRPr="00C35BAA">
              <w:t>Legislation</w:t>
            </w:r>
          </w:p>
          <w:p w:rsidR="00000000" w:rsidP="00C35BAA">
            <w:pPr>
              <w:pStyle w:val="ListBullet"/>
              <w:rPr>
                <w:lang w:val="en-NZ"/>
              </w:rPr>
            </w:pPr>
            <w:r w:rsidRPr="00C35BAA">
              <w:t>Organisational policies and procedures</w:t>
            </w:r>
          </w:p>
        </w:tc>
      </w:tr>
      <w:tr w:rsidTr="002D2A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BAA">
            <w:pPr>
              <w:pStyle w:val="BodyTextRight"/>
              <w:rPr>
                <w:lang w:val="en-NZ"/>
              </w:rPr>
            </w:pPr>
            <w:r w:rsidRPr="00C35BAA">
              <w:rPr>
                <w:rStyle w:val="BoldandItalics"/>
              </w:rPr>
              <w:t xml:space="preserve">Hygiene precautions </w:t>
            </w:r>
            <w:r w:rsidRPr="00C35BAA">
              <w:t>may include: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5BAA" w:rsidP="00C35BAA">
            <w:pPr>
              <w:pStyle w:val="ListBullet"/>
            </w:pPr>
            <w:r w:rsidRPr="00C35BAA">
              <w:t>Avoiding contact with body fluids</w:t>
            </w:r>
          </w:p>
          <w:p w:rsidR="00000000" w:rsidRPr="00C35BAA" w:rsidP="00C35BAA">
            <w:pPr>
              <w:pStyle w:val="ListBullet"/>
            </w:pPr>
            <w:r w:rsidRPr="00C35BAA">
              <w:t>Washing hands</w:t>
            </w:r>
          </w:p>
          <w:p w:rsidR="00000000" w:rsidRPr="00C35BAA" w:rsidP="00C35BAA">
            <w:pPr>
              <w:pStyle w:val="ListBullet"/>
            </w:pPr>
            <w:r w:rsidRPr="00C35BAA">
              <w:t>Wearing appropriate protective clothing</w:t>
            </w:r>
          </w:p>
        </w:tc>
      </w:tr>
    </w:tbl>
    <w:p w:rsidR="00000000" w:rsidRPr="00C35BAA" w:rsidP="00C35BAA">
      <w:pPr>
        <w:pStyle w:val="BodyText"/>
      </w:pPr>
    </w:p>
    <w:p w:rsidR="00000000" w:rsidRPr="00C35BAA" w:rsidP="00C35BAA">
      <w:pPr>
        <w:pStyle w:val="AllowPageBreak"/>
      </w:pPr>
    </w:p>
    <w:p w:rsidR="00000000" w:rsidRPr="00C35BAA" w:rsidP="00C35BAA">
      <w:pPr>
        <w:pStyle w:val="Heading1"/>
      </w:pPr>
      <w:bookmarkStart w:id="12" w:name="O_476385"/>
      <w:bookmarkEnd w:id="12"/>
      <w:r w:rsidRPr="00C35BAA">
        <w:t>Unit Sector(s)</w:t>
      </w:r>
    </w:p>
    <w:p w:rsidR="00000000" w:rsidRPr="00C35BAA" w:rsidP="00C35BAA">
      <w:pPr>
        <w:pStyle w:val="BodyText"/>
      </w:pPr>
      <w:r w:rsidRPr="00C35BAA">
        <w:t>Not applicable.</w:t>
      </w:r>
    </w:p>
    <w:p w:rsidR="00000000" w:rsidRPr="00C35BAA" w:rsidP="00C35BAA"/>
    <w:sectPr w:rsidSect="00C35BA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5BA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2D2AB6" w:rsidP="002D2AB6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5BA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2AB6" w:rsidP="00C35BA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2D2AB6" w:rsidP="00C35BA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2D2AB6" w:rsidP="00C35BAA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5BA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5BAA" w:rsidRPr="002D2AB6" w:rsidP="002D2AB6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5BA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2AB6" w:rsidRPr="002D2AF8" w:rsidP="00C35BA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PUASAR013A Participate in an aquatic rescue operation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August 2012</w:t>
    </w:r>
    <w:r>
      <w:fldChar w:fldCharType="end"/>
    </w:r>
  </w:p>
  <w:p w:rsidR="002D2AB6" w:rsidP="00C35BA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68240E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F36874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5BA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35BA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35BA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35BA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35BA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35BA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35BA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35BA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35BA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35BA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35BA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35BAA"/>
  </w:style>
  <w:style w:type="character" w:customStyle="1" w:styleId="Heading1Char">
    <w:name w:val="Heading 1 Char"/>
    <w:basedOn w:val="DefaultParagraphFont"/>
    <w:link w:val="Heading1"/>
    <w:rsid w:val="00C35BA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35BAA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35BAA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C35BA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35BAA"/>
    <w:rPr>
      <w:rFonts w:ascii="Times New Roman" w:eastAsia="Times New Roman" w:hAnsi="Times New Roman" w:cs="Times New Roman"/>
      <w:sz w:val="16"/>
      <w:lang w:eastAsia="en-US"/>
    </w:rPr>
  </w:style>
  <w:style w:type="paragraph" w:styleId="List">
    <w:name w:val="List"/>
    <w:basedOn w:val="BodyText"/>
    <w:next w:val="BodyText"/>
    <w:rsid w:val="00C35BA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35BA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35BAA"/>
    <w:rPr>
      <w:b/>
      <w:spacing w:val="0"/>
    </w:rPr>
  </w:style>
  <w:style w:type="paragraph" w:customStyle="1" w:styleId="SuperHeading">
    <w:name w:val="SuperHeading"/>
    <w:basedOn w:val="Normal"/>
    <w:rsid w:val="00C35BAA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BodyTextRight">
    <w:name w:val="Body Text Right"/>
    <w:basedOn w:val="BodyText"/>
    <w:rsid w:val="00C35BAA"/>
    <w:pPr>
      <w:spacing w:before="0" w:after="0"/>
      <w:jc w:val="right"/>
    </w:pPr>
  </w:style>
  <w:style w:type="paragraph" w:customStyle="1" w:styleId="AllowPageBreak">
    <w:name w:val="AllowPageBreak"/>
    <w:rsid w:val="00C35BA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C35BAA"/>
    <w:pPr>
      <w:spacing w:before="60" w:after="60"/>
    </w:pPr>
  </w:style>
  <w:style w:type="character" w:customStyle="1" w:styleId="BoldandItalics">
    <w:name w:val="Bold and Italics"/>
    <w:qFormat/>
    <w:rsid w:val="00C35BAA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C35BA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35BA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35BA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35BA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35BA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35BA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35BA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35BA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35BA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35BA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35BA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35BA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35BA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C35BA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35BA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35BA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35BA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35BA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35BA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35BA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35BAA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35BA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35BA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35BA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35BA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35BA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35BA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35BA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35BA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35BA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35BAA"/>
    <w:rPr>
      <w:i/>
    </w:rPr>
  </w:style>
  <w:style w:type="paragraph" w:styleId="Caption">
    <w:name w:val="caption"/>
    <w:basedOn w:val="BodyText"/>
    <w:next w:val="Normal"/>
    <w:qFormat/>
    <w:rsid w:val="00C35BA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35BA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35BA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35BAA"/>
  </w:style>
  <w:style w:type="paragraph" w:styleId="TableofFigures">
    <w:name w:val="table of figures"/>
    <w:basedOn w:val="Normal"/>
    <w:next w:val="Normal"/>
    <w:semiHidden/>
    <w:rsid w:val="00C35BA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35BAA"/>
    <w:pPr>
      <w:numPr>
        <w:numId w:val="10"/>
      </w:numPr>
    </w:pPr>
  </w:style>
  <w:style w:type="character" w:customStyle="1" w:styleId="WingdingSymbols">
    <w:name w:val="Wingding Symbols"/>
    <w:rsid w:val="00C35BAA"/>
    <w:rPr>
      <w:rFonts w:ascii="Wingdings" w:hAnsi="Wingdings"/>
    </w:rPr>
  </w:style>
  <w:style w:type="paragraph" w:customStyle="1" w:styleId="TableHeading">
    <w:name w:val="Table Heading"/>
    <w:basedOn w:val="HeadingBase"/>
    <w:rsid w:val="00C35BA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35BAA"/>
    <w:rPr>
      <w:color w:val="0033CC"/>
      <w:u w:val="none"/>
    </w:rPr>
  </w:style>
  <w:style w:type="paragraph" w:styleId="Index3">
    <w:name w:val="index 3"/>
    <w:basedOn w:val="ListNumber2"/>
    <w:next w:val="Normal"/>
    <w:semiHidden/>
    <w:rsid w:val="00C35BA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35BA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35BA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35BA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35BA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35BAA"/>
    <w:rPr>
      <w:sz w:val="32"/>
    </w:rPr>
  </w:style>
  <w:style w:type="paragraph" w:customStyle="1" w:styleId="HeadingProcedure">
    <w:name w:val="Heading Procedure"/>
    <w:basedOn w:val="HeadingBase"/>
    <w:next w:val="Normal"/>
    <w:rsid w:val="00C35BA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C35BAA"/>
    <w:pPr>
      <w:ind w:firstLine="0"/>
    </w:pPr>
  </w:style>
  <w:style w:type="paragraph" w:customStyle="1" w:styleId="ListNote">
    <w:name w:val="List Note"/>
    <w:basedOn w:val="List"/>
    <w:rsid w:val="00C35BA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35BA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35BA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35BAA"/>
    <w:rPr>
      <w:rFonts w:ascii="Courier New" w:hAnsi="Courier New"/>
    </w:rPr>
  </w:style>
  <w:style w:type="paragraph" w:customStyle="1" w:styleId="NoteBullet">
    <w:name w:val="Note Bullet"/>
    <w:basedOn w:val="Note"/>
    <w:rsid w:val="00C35BA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35BA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35BA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35BA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35BA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35BA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35BA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35BAA"/>
    <w:rPr>
      <w:b/>
      <w:smallCaps/>
    </w:rPr>
  </w:style>
  <w:style w:type="paragraph" w:customStyle="1" w:styleId="TableListNumber">
    <w:name w:val="Table List Number"/>
    <w:basedOn w:val="ListNumber"/>
    <w:rsid w:val="00C35BA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35BA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35BAA"/>
    <w:pPr>
      <w:numPr>
        <w:numId w:val="8"/>
      </w:numPr>
    </w:pPr>
  </w:style>
  <w:style w:type="paragraph" w:customStyle="1" w:styleId="ListAlpha2">
    <w:name w:val="List Alpha 2"/>
    <w:basedOn w:val="List2"/>
    <w:rsid w:val="00C35BAA"/>
    <w:pPr>
      <w:numPr>
        <w:numId w:val="7"/>
      </w:numPr>
    </w:pPr>
  </w:style>
  <w:style w:type="paragraph" w:styleId="List2">
    <w:name w:val="List 2"/>
    <w:basedOn w:val="BodyText"/>
    <w:rsid w:val="00C35BA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35BA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35BA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35BA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35BA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35BAA"/>
    <w:pPr>
      <w:numPr>
        <w:numId w:val="2"/>
      </w:numPr>
    </w:pPr>
  </w:style>
  <w:style w:type="paragraph" w:styleId="ListBullet5">
    <w:name w:val="List Bullet 5"/>
    <w:basedOn w:val="List5"/>
    <w:rsid w:val="00C35BAA"/>
    <w:pPr>
      <w:numPr>
        <w:numId w:val="3"/>
      </w:numPr>
    </w:pPr>
  </w:style>
  <w:style w:type="paragraph" w:styleId="ListContinue2">
    <w:name w:val="List Continue 2"/>
    <w:basedOn w:val="List2"/>
    <w:rsid w:val="00C35BAA"/>
    <w:pPr>
      <w:ind w:firstLine="0"/>
    </w:pPr>
  </w:style>
  <w:style w:type="paragraph" w:styleId="ListContinue3">
    <w:name w:val="List Continue 3"/>
    <w:basedOn w:val="List3"/>
    <w:rsid w:val="00C35BAA"/>
    <w:pPr>
      <w:ind w:left="1021" w:firstLine="0"/>
    </w:pPr>
  </w:style>
  <w:style w:type="paragraph" w:styleId="ListContinue4">
    <w:name w:val="List Continue 4"/>
    <w:basedOn w:val="List4"/>
    <w:rsid w:val="00C35BAA"/>
    <w:pPr>
      <w:ind w:firstLine="0"/>
    </w:pPr>
  </w:style>
  <w:style w:type="paragraph" w:styleId="ListContinue5">
    <w:name w:val="List Continue 5"/>
    <w:basedOn w:val="List5"/>
    <w:rsid w:val="00C35BAA"/>
    <w:pPr>
      <w:ind w:firstLine="0"/>
    </w:pPr>
  </w:style>
  <w:style w:type="paragraph" w:styleId="ListNumber3">
    <w:name w:val="List Number 3"/>
    <w:basedOn w:val="List3"/>
    <w:rsid w:val="00C35BAA"/>
    <w:pPr>
      <w:numPr>
        <w:numId w:val="4"/>
      </w:numPr>
    </w:pPr>
  </w:style>
  <w:style w:type="paragraph" w:styleId="ListNumber4">
    <w:name w:val="List Number 4"/>
    <w:basedOn w:val="List4"/>
    <w:rsid w:val="00C35BAA"/>
    <w:pPr>
      <w:numPr>
        <w:numId w:val="5"/>
      </w:numPr>
    </w:pPr>
  </w:style>
  <w:style w:type="paragraph" w:styleId="ListNumber5">
    <w:name w:val="List Number 5"/>
    <w:basedOn w:val="List5"/>
    <w:rsid w:val="00C35BAA"/>
    <w:pPr>
      <w:numPr>
        <w:numId w:val="6"/>
      </w:numPr>
    </w:pPr>
  </w:style>
  <w:style w:type="paragraph" w:styleId="BlockText">
    <w:name w:val="Block Text"/>
    <w:basedOn w:val="Normal"/>
    <w:rsid w:val="00C35BA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35BA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35BAA"/>
    <w:rPr>
      <w:sz w:val="16"/>
      <w:vertAlign w:val="superscript"/>
    </w:rPr>
  </w:style>
  <w:style w:type="character" w:customStyle="1" w:styleId="Symbols">
    <w:name w:val="Symbols"/>
    <w:basedOn w:val="DefaultParagraphFont"/>
    <w:rsid w:val="00C35BAA"/>
    <w:rPr>
      <w:rFonts w:ascii="Symbol" w:hAnsi="Symbol"/>
    </w:rPr>
  </w:style>
  <w:style w:type="character" w:customStyle="1" w:styleId="MenuOptions">
    <w:name w:val="Menu Options"/>
    <w:basedOn w:val="DefaultParagraphFont"/>
    <w:rsid w:val="00C35BA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35BAA"/>
    <w:rPr>
      <w:b/>
    </w:rPr>
  </w:style>
  <w:style w:type="character" w:customStyle="1" w:styleId="Underlined">
    <w:name w:val="Underlined"/>
    <w:basedOn w:val="DefaultParagraphFont"/>
    <w:rsid w:val="00C35BAA"/>
    <w:rPr>
      <w:u w:val="single"/>
    </w:rPr>
  </w:style>
  <w:style w:type="paragraph" w:customStyle="1" w:styleId="TableBodyTextRight">
    <w:name w:val="Table Body Text Right"/>
    <w:basedOn w:val="TableBodyText"/>
    <w:rsid w:val="00C35BA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35BAA"/>
    <w:rPr>
      <w:sz w:val="18"/>
    </w:rPr>
  </w:style>
  <w:style w:type="paragraph" w:customStyle="1" w:styleId="BodySmallRight">
    <w:name w:val="Body Small Right"/>
    <w:basedOn w:val="BodyTextRight"/>
    <w:rsid w:val="00C35BAA"/>
    <w:rPr>
      <w:sz w:val="18"/>
      <w:szCs w:val="18"/>
    </w:rPr>
  </w:style>
  <w:style w:type="paragraph" w:customStyle="1" w:styleId="MarginEdition">
    <w:name w:val="Margin Edition"/>
    <w:basedOn w:val="MarginNote"/>
    <w:rsid w:val="00C35BA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35BAA"/>
    <w:rPr>
      <w:sz w:val="2"/>
      <w:szCs w:val="2"/>
    </w:rPr>
  </w:style>
  <w:style w:type="character" w:customStyle="1" w:styleId="Small">
    <w:name w:val="Small"/>
    <w:basedOn w:val="DefaultParagraphFont"/>
    <w:rsid w:val="00C35BAA"/>
    <w:rPr>
      <w:sz w:val="16"/>
    </w:rPr>
  </w:style>
  <w:style w:type="paragraph" w:customStyle="1" w:styleId="WideTable">
    <w:name w:val="Wide Table"/>
    <w:basedOn w:val="Normal"/>
    <w:rsid w:val="00C35BA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35BAA"/>
  </w:style>
  <w:style w:type="paragraph" w:styleId="Quote">
    <w:name w:val="Quote"/>
    <w:basedOn w:val="Heading1"/>
    <w:link w:val="QuoteChar"/>
    <w:qFormat/>
    <w:rsid w:val="00C35BA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35BA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35BAA"/>
    <w:pPr>
      <w:pageBreakBefore/>
    </w:pPr>
  </w:style>
  <w:style w:type="paragraph" w:customStyle="1" w:styleId="Border">
    <w:name w:val="Border"/>
    <w:basedOn w:val="Normal"/>
    <w:qFormat/>
    <w:rsid w:val="00C35BA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35BA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35BA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35BA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35BA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35BA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35BA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35BA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35BA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35BAA"/>
    <w:rPr>
      <w:u w:val="single"/>
    </w:rPr>
  </w:style>
  <w:style w:type="paragraph" w:styleId="BalloonText">
    <w:name w:val="Balloon Text"/>
    <w:basedOn w:val="Normal"/>
    <w:link w:val="BalloonTextChar"/>
    <w:rsid w:val="00C35BA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35BA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35BAA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35BA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35BA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35BAA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1199</Words>
  <Characters>7708</Characters>
  <Application>Microsoft Office Word</Application>
  <DocSecurity>0</DocSecurity>
  <Lines>281</Lines>
  <Paragraphs>170</Paragraphs>
  <ScaleCrop>false</ScaleCrop>
  <Company>Author-it Software Corporation Ltd.</Company>
  <LinksUpToDate>false</LinksUpToDate>
  <CharactersWithSpaces>8819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PUASAR013A Participate in an aquatic rescue operation</dc:title>
  <dc:subject>Approved</dc:subject>
  <dc:creator>Government Skills Australia</dc:creator>
  <cp:keywords>Revision Number: 2</cp:keywords>
  <dc:description>Copyright © 1996-2007 Author-it Software Corporation Ltd., all rights reserved.</dc:description>
  <cp:lastModifiedBy>TPCMS</cp:lastModifiedBy>
  <cp:revision>3</cp:revision>
  <dcterms:created xsi:type="dcterms:W3CDTF">2012-08-19T09:41:00Z</dcterms:created>
  <dcterms:modified xsi:type="dcterms:W3CDTF">2012-08-19T09:41:00Z</dcterms:modified>
</cp:coreProperties>
</file>