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3F7" w:rsidP="00986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PUASAR003B Undertake technical rescue</w:t>
      </w:r>
      <w:r>
        <w:fldChar w:fldCharType="end"/>
      </w:r>
    </w:p>
    <w:p w:rsidR="009863F7" w:rsidP="009863F7">
      <w:pPr>
        <w:pStyle w:val="Version"/>
        <w:sectPr w:rsidSect="000D2D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D2DC5" w:rsidP="000D2DC5">
      <w:pPr>
        <w:pStyle w:val="SuperHeading"/>
      </w:pPr>
      <w:r w:rsidRPr="000D2DC5">
        <w:t>PUASAR003B Undertake technical rescue</w:t>
      </w:r>
    </w:p>
    <w:p w:rsidR="00000000" w:rsidRPr="000D2DC5" w:rsidP="000D2DC5">
      <w:pPr>
        <w:pStyle w:val="SuperHeading"/>
      </w:pPr>
    </w:p>
    <w:p w:rsidR="00000000" w:rsidRPr="000D2DC5" w:rsidP="000D2DC5">
      <w:pPr>
        <w:pStyle w:val="Heading1"/>
      </w:pPr>
      <w:bookmarkStart w:id="1" w:name="O_125691"/>
      <w:bookmarkEnd w:id="1"/>
      <w:r w:rsidRPr="000D2DC5">
        <w:t>Modification History</w:t>
      </w:r>
    </w:p>
    <w:p w:rsidR="00000000" w:rsidRPr="000D2DC5" w:rsidP="000D2DC5">
      <w:pPr>
        <w:pStyle w:val="BodyText"/>
      </w:pPr>
      <w:r w:rsidRPr="000D2DC5">
        <w:t>Not applicable.</w:t>
      </w: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2" w:name="O_125692"/>
      <w:bookmarkEnd w:id="2"/>
      <w:r w:rsidRPr="000D2DC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This unit covers the competency to undertake technical rescue operations as a member of a team.</w:t>
            </w:r>
          </w:p>
        </w:tc>
      </w:tr>
    </w:tbl>
    <w:p w:rsidR="00000000" w:rsidRPr="000D2DC5" w:rsidP="000D2DC5">
      <w:pPr>
        <w:pStyle w:val="BodyText"/>
      </w:pP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3" w:name="O_125693"/>
      <w:bookmarkEnd w:id="3"/>
      <w:r w:rsidRPr="000D2DC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>This</w:t>
            </w:r>
            <w:r w:rsidRPr="000D2DC5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</w:p>
        </w:tc>
      </w:tr>
    </w:tbl>
    <w:p w:rsidR="00000000" w:rsidRPr="000D2DC5" w:rsidP="000D2DC5">
      <w:pPr>
        <w:pStyle w:val="BodyText"/>
      </w:pP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4" w:name="O_125694"/>
      <w:bookmarkEnd w:id="4"/>
      <w:r w:rsidRPr="000D2DC5">
        <w:t>Licens</w:t>
      </w:r>
      <w:r w:rsidRPr="000D2DC5">
        <w:t>ing/Regulatory Information</w:t>
      </w:r>
    </w:p>
    <w:p w:rsidR="00000000" w:rsidRPr="000D2DC5" w:rsidP="000D2DC5">
      <w:pPr>
        <w:pStyle w:val="BodyText"/>
      </w:pPr>
      <w:r w:rsidRPr="000D2DC5">
        <w:t>Not applicable.</w:t>
      </w: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5" w:name="O_125695"/>
      <w:bookmarkEnd w:id="5"/>
      <w:r w:rsidRPr="000D2DC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Prerequisite Unit</w:t>
            </w:r>
            <w:r w:rsidRPr="000D2DC5">
              <w:t>/</w:t>
            </w:r>
            <w:r w:rsidRPr="000D2DC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PUASAR002B Undertake road accident rescue</w:t>
            </w:r>
          </w:p>
        </w:tc>
      </w:tr>
    </w:tbl>
    <w:p w:rsidR="00000000" w:rsidRPr="000D2DC5" w:rsidP="000D2DC5">
      <w:pPr>
        <w:pStyle w:val="BodyText"/>
      </w:pP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6" w:name="O_125696"/>
      <w:bookmarkEnd w:id="6"/>
      <w:r w:rsidRPr="000D2DC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This unit contains employability skills.</w:t>
            </w:r>
          </w:p>
        </w:tc>
      </w:tr>
    </w:tbl>
    <w:p w:rsidR="00000000" w:rsidRPr="000D2DC5" w:rsidP="000D2DC5">
      <w:pPr>
        <w:pStyle w:val="BodyText"/>
      </w:pP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7" w:name="O_125697"/>
      <w:bookmarkEnd w:id="7"/>
      <w:r w:rsidRPr="000D2DC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Performance Criteria describe the required performance needed to demonstrate achievement of the element. Where bold italicised t</w:t>
            </w:r>
            <w:r w:rsidRPr="000D2DC5">
              <w:t>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0D2DC5" w:rsidP="000D2DC5">
      <w:pPr>
        <w:pStyle w:val="BodyText"/>
      </w:pP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8" w:name="O_125698"/>
      <w:bookmarkEnd w:id="8"/>
      <w:r w:rsidRPr="000D2D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PERFORMANCE CRITERIA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</w:p>
          <w:p w:rsidR="00000000" w:rsidP="000D2DC5">
            <w:pPr>
              <w:pStyle w:val="List"/>
              <w:rPr>
                <w:lang w:val="en-NZ"/>
              </w:rPr>
            </w:pPr>
            <w:r w:rsidRPr="000D2DC5">
              <w:t>1.</w:t>
            </w:r>
            <w:r w:rsidRPr="000D2DC5">
              <w:tab/>
            </w:r>
            <w:r w:rsidRPr="000D2DC5">
              <w:rPr>
                <w:rStyle w:val="SpecialBold"/>
              </w:rPr>
              <w:t>Prepare for technical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List2"/>
            </w:pPr>
            <w:r w:rsidRPr="000D2DC5">
              <w:t>1.1</w:t>
            </w:r>
            <w:r w:rsidRPr="000D2DC5">
              <w:tab/>
              <w:t>Equipment is checked and serviced to ensure it is ready for use</w:t>
            </w:r>
          </w:p>
          <w:p w:rsidR="00000000" w:rsidRPr="000D2DC5" w:rsidP="000D2DC5">
            <w:pPr>
              <w:pStyle w:val="List2"/>
            </w:pPr>
            <w:r w:rsidRPr="000D2DC5">
              <w:t>1.2</w:t>
            </w:r>
            <w:r w:rsidRPr="000D2DC5">
              <w:tab/>
            </w:r>
            <w:r w:rsidRPr="000D2DC5">
              <w:rPr>
                <w:rStyle w:val="BoldandItalics"/>
              </w:rPr>
              <w:t>Operation and task information</w:t>
            </w:r>
            <w:r w:rsidRPr="000D2DC5">
              <w:t xml:space="preserve"> is obtained and analysed</w:t>
            </w:r>
          </w:p>
          <w:p w:rsidR="00000000" w:rsidRPr="000D2DC5" w:rsidP="000D2DC5">
            <w:pPr>
              <w:pStyle w:val="List2"/>
            </w:pPr>
            <w:r w:rsidRPr="000D2DC5">
              <w:t>1.3</w:t>
            </w:r>
            <w:r w:rsidRPr="000D2DC5">
              <w:tab/>
            </w:r>
            <w:r w:rsidRPr="000D2DC5">
              <w:rPr>
                <w:rStyle w:val="BoldandItalics"/>
              </w:rPr>
              <w:t>Rescue equipment</w:t>
            </w:r>
            <w:r w:rsidRPr="000D2DC5">
              <w:t xml:space="preserve"> is selected based on incident information </w:t>
            </w:r>
          </w:p>
          <w:p w:rsidR="00000000" w:rsidP="000D2DC5">
            <w:pPr>
              <w:pStyle w:val="List2"/>
              <w:rPr>
                <w:lang w:val="en-NZ"/>
              </w:rPr>
            </w:pPr>
            <w:r w:rsidRPr="000D2DC5">
              <w:t>1.4</w:t>
            </w:r>
            <w:r w:rsidRPr="000D2DC5">
              <w:tab/>
            </w:r>
            <w:r w:rsidRPr="000D2DC5">
              <w:rPr>
                <w:rStyle w:val="BoldandItalics"/>
              </w:rPr>
              <w:t>Personal protective equipment</w:t>
            </w:r>
            <w:r w:rsidRPr="000D2DC5">
              <w:t xml:space="preserve"> is selected relevant to the nature of the rescue operation 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List"/>
              <w:rPr>
                <w:lang w:val="en-NZ"/>
              </w:rPr>
            </w:pPr>
            <w:r w:rsidRPr="000D2DC5">
              <w:t>2.</w:t>
            </w:r>
            <w:r w:rsidRPr="000D2DC5">
              <w:tab/>
            </w:r>
            <w:r w:rsidRPr="000D2DC5">
              <w:rPr>
                <w:rStyle w:val="SpecialBold"/>
              </w:rPr>
              <w:t>Assess and manage technical rescue scene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List2"/>
            </w:pPr>
            <w:r w:rsidRPr="000D2DC5">
              <w:t>2.1</w:t>
            </w:r>
            <w:r w:rsidRPr="000D2DC5">
              <w:tab/>
              <w:t>Physical features of rescue scene are assessed before deploying rescue resources</w:t>
            </w:r>
          </w:p>
          <w:p w:rsidR="00000000" w:rsidRPr="000D2DC5" w:rsidP="000D2DC5">
            <w:pPr>
              <w:pStyle w:val="List2"/>
            </w:pPr>
            <w:r w:rsidRPr="000D2DC5">
              <w:t>2.2</w:t>
            </w:r>
            <w:r w:rsidRPr="000D2DC5">
              <w:tab/>
              <w:t>Rescue scene is managed to contr</w:t>
            </w:r>
            <w:r w:rsidRPr="000D2DC5">
              <w:t>ol access and maintain a safe and effective operational environment</w:t>
            </w:r>
          </w:p>
          <w:p w:rsidR="00000000" w:rsidRPr="000D2DC5" w:rsidP="000D2DC5">
            <w:pPr>
              <w:pStyle w:val="List2"/>
            </w:pPr>
            <w:r w:rsidRPr="000D2DC5">
              <w:t>2.3</w:t>
            </w:r>
            <w:r w:rsidRPr="000D2DC5">
              <w:tab/>
              <w:t>Communication with other personnel on site is established and maintained</w:t>
            </w:r>
          </w:p>
          <w:p w:rsidR="00000000" w:rsidRPr="000D2DC5" w:rsidP="000D2DC5">
            <w:pPr>
              <w:pStyle w:val="List2"/>
            </w:pPr>
            <w:r w:rsidRPr="000D2DC5">
              <w:t>2.4</w:t>
            </w:r>
            <w:r w:rsidRPr="000D2DC5">
              <w:tab/>
              <w:t xml:space="preserve">Situational and environmental </w:t>
            </w:r>
            <w:r w:rsidRPr="000D2DC5">
              <w:rPr>
                <w:rStyle w:val="BoldandItalics"/>
              </w:rPr>
              <w:t>hazards</w:t>
            </w:r>
            <w:r w:rsidRPr="000D2DC5">
              <w:t xml:space="preserve"> are assessed, minimised and controlled</w:t>
            </w:r>
          </w:p>
          <w:p w:rsidR="00000000" w:rsidP="000D2DC5">
            <w:pPr>
              <w:pStyle w:val="List2"/>
              <w:rPr>
                <w:lang w:val="en-NZ"/>
              </w:rPr>
            </w:pPr>
            <w:r w:rsidRPr="000D2DC5">
              <w:t>2.5</w:t>
            </w:r>
            <w:r w:rsidRPr="000D2DC5">
              <w:tab/>
              <w:t>Specialist rescue resource</w:t>
            </w:r>
            <w:r w:rsidRPr="000D2DC5">
              <w:t>s are accessed based on the assessment of the incident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List"/>
              <w:rPr>
                <w:lang w:val="en-NZ"/>
              </w:rPr>
            </w:pPr>
            <w:r w:rsidRPr="000D2DC5">
              <w:t>3.</w:t>
            </w:r>
            <w:r w:rsidRPr="000D2DC5">
              <w:tab/>
            </w:r>
            <w:r w:rsidRPr="000D2DC5">
              <w:rPr>
                <w:rStyle w:val="SpecialBold"/>
              </w:rPr>
              <w:t>Manage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List2"/>
            </w:pPr>
            <w:r w:rsidRPr="000D2DC5">
              <w:t>3.1</w:t>
            </w:r>
            <w:r w:rsidRPr="000D2DC5">
              <w:tab/>
              <w:t>Casualties are assessed and stabilised to minimise further injury or discomfort during rescue operations</w:t>
            </w:r>
          </w:p>
          <w:p w:rsidR="00000000" w:rsidRPr="000D2DC5" w:rsidP="000D2DC5">
            <w:pPr>
              <w:pStyle w:val="List2"/>
            </w:pPr>
            <w:r w:rsidRPr="000D2DC5">
              <w:t>3.2</w:t>
            </w:r>
            <w:r w:rsidRPr="000D2DC5">
              <w:tab/>
              <w:t>Nature of injuries/entrapment is ascertained to develop an extrica</w:t>
            </w:r>
            <w:r w:rsidRPr="000D2DC5">
              <w:t>tion plan</w:t>
            </w:r>
          </w:p>
          <w:p w:rsidR="00000000" w:rsidP="000D2DC5">
            <w:pPr>
              <w:pStyle w:val="List2"/>
              <w:rPr>
                <w:lang w:val="en-NZ"/>
              </w:rPr>
            </w:pPr>
            <w:r w:rsidRPr="000D2DC5">
              <w:t>3.3</w:t>
            </w:r>
            <w:r w:rsidRPr="000D2DC5">
              <w:tab/>
              <w:t>Support is provided to medical personnel assisting with the treatment of the entrapped person/s as required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List"/>
              <w:rPr>
                <w:lang w:val="en-NZ"/>
              </w:rPr>
            </w:pPr>
            <w:r w:rsidRPr="000D2DC5">
              <w:t>4.</w:t>
            </w:r>
            <w:r w:rsidRPr="000D2DC5">
              <w:tab/>
            </w:r>
            <w:r w:rsidRPr="000D2DC5">
              <w:rPr>
                <w:rStyle w:val="SpecialBold"/>
              </w:rPr>
              <w:t>Establish and maintain rescue scene safety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List2"/>
            </w:pPr>
            <w:r w:rsidRPr="000D2DC5">
              <w:t>4.1</w:t>
            </w:r>
            <w:r w:rsidRPr="000D2DC5">
              <w:tab/>
            </w:r>
            <w:r w:rsidRPr="000D2DC5">
              <w:t>A safe working area is established and maintained to prevent injury to self and others</w:t>
            </w:r>
          </w:p>
          <w:p w:rsidR="00000000" w:rsidRPr="000D2DC5" w:rsidP="000D2DC5">
            <w:pPr>
              <w:pStyle w:val="List2"/>
            </w:pPr>
            <w:r w:rsidRPr="000D2DC5">
              <w:t>4.2</w:t>
            </w:r>
            <w:r w:rsidRPr="000D2DC5">
              <w:tab/>
              <w:t>Hazards are monitored during the rescue operation to prevent injury to self or others</w:t>
            </w:r>
          </w:p>
          <w:p w:rsidR="00000000" w:rsidRPr="000D2DC5" w:rsidP="000D2DC5">
            <w:pPr>
              <w:pStyle w:val="List2"/>
            </w:pPr>
            <w:r w:rsidRPr="000D2DC5">
              <w:t>4.3</w:t>
            </w:r>
            <w:r w:rsidRPr="000D2DC5">
              <w:tab/>
            </w:r>
            <w:r w:rsidRPr="000D2DC5">
              <w:rPr>
                <w:rStyle w:val="BoldandItalics"/>
              </w:rPr>
              <w:t>Scene management procedures</w:t>
            </w:r>
            <w:r w:rsidRPr="000D2DC5">
              <w:t xml:space="preserve"> are followed in accordance with team leader ins</w:t>
            </w:r>
            <w:r w:rsidRPr="000D2DC5">
              <w:t>tructions and organisational procedures</w:t>
            </w:r>
          </w:p>
          <w:p w:rsidR="00000000" w:rsidP="000D2DC5">
            <w:pPr>
              <w:pStyle w:val="List2"/>
              <w:rPr>
                <w:lang w:val="en-NZ"/>
              </w:rPr>
            </w:pPr>
            <w:r w:rsidRPr="000D2DC5">
              <w:t>4.4</w:t>
            </w:r>
            <w:r w:rsidRPr="000D2DC5">
              <w:tab/>
              <w:t>The incident scene is prepared to facilitate the prompt and safe rescue of casualties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List"/>
              <w:rPr>
                <w:lang w:val="en-NZ"/>
              </w:rPr>
            </w:pPr>
            <w:r w:rsidRPr="000D2DC5">
              <w:t>5.</w:t>
            </w:r>
            <w:r w:rsidRPr="000D2DC5">
              <w:tab/>
            </w:r>
            <w:r w:rsidRPr="000D2DC5">
              <w:rPr>
                <w:rStyle w:val="SpecialBold"/>
              </w:rPr>
              <w:t>Carry out technical rescue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List2"/>
            </w:pPr>
            <w:r w:rsidRPr="000D2DC5">
              <w:t>5.1</w:t>
            </w:r>
            <w:r w:rsidRPr="000D2DC5">
              <w:tab/>
              <w:t>Liaise with primary response team and other relevant personnel</w:t>
            </w:r>
          </w:p>
          <w:p w:rsidR="00000000" w:rsidRPr="000D2DC5" w:rsidP="000D2DC5">
            <w:pPr>
              <w:pStyle w:val="List2"/>
            </w:pPr>
            <w:r w:rsidRPr="000D2DC5">
              <w:t>5.2</w:t>
            </w:r>
            <w:r w:rsidRPr="000D2DC5">
              <w:tab/>
              <w:t>Additional te</w:t>
            </w:r>
            <w:r w:rsidRPr="000D2DC5">
              <w:t>chnical equipment is employed to make incident scene safe</w:t>
            </w:r>
          </w:p>
          <w:p w:rsidR="00000000" w:rsidRPr="000D2DC5" w:rsidP="000D2DC5">
            <w:pPr>
              <w:pStyle w:val="List2"/>
            </w:pPr>
            <w:r w:rsidRPr="000D2DC5">
              <w:t>5.3</w:t>
            </w:r>
            <w:r w:rsidRPr="000D2DC5">
              <w:tab/>
              <w:t>Access plans are determined with consultation team leader, medical staff and other technical specialists</w:t>
            </w:r>
          </w:p>
          <w:p w:rsidR="00000000" w:rsidRPr="000D2DC5" w:rsidP="000D2DC5">
            <w:pPr>
              <w:pStyle w:val="List2"/>
            </w:pPr>
            <w:r w:rsidRPr="000D2DC5">
              <w:t>5.4</w:t>
            </w:r>
            <w:r w:rsidRPr="000D2DC5">
              <w:tab/>
              <w:t>Procedures are implemented to protect casualty/s from further injury or discomfort du</w:t>
            </w:r>
            <w:r w:rsidRPr="000D2DC5">
              <w:t>ring access and removal</w:t>
            </w:r>
          </w:p>
          <w:p w:rsidR="00000000" w:rsidRPr="000D2DC5" w:rsidP="000D2DC5">
            <w:pPr>
              <w:pStyle w:val="List2"/>
            </w:pPr>
            <w:r w:rsidRPr="000D2DC5">
              <w:t>5.5</w:t>
            </w:r>
            <w:r w:rsidRPr="000D2DC5">
              <w:tab/>
              <w:t>An access path is provided for the removal of casualty/s using appropriate rescue techniques and equipment</w:t>
            </w:r>
          </w:p>
          <w:p w:rsidR="00000000" w:rsidP="000D2DC5">
            <w:pPr>
              <w:pStyle w:val="List2"/>
              <w:rPr>
                <w:lang w:val="en-NZ"/>
              </w:rPr>
            </w:pPr>
            <w:r w:rsidRPr="000D2DC5">
              <w:t>5.6</w:t>
            </w:r>
            <w:r w:rsidRPr="000D2DC5">
              <w:tab/>
              <w:t>Casualty/s are rescued using appropriate techniques and equipment relevant to the incident/environment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List"/>
              <w:rPr>
                <w:lang w:val="en-NZ"/>
              </w:rPr>
            </w:pPr>
            <w:r w:rsidRPr="000D2DC5">
              <w:t>6.</w:t>
            </w:r>
            <w:r w:rsidRPr="000D2DC5">
              <w:tab/>
            </w:r>
            <w:r w:rsidRPr="000D2DC5">
              <w:rPr>
                <w:rStyle w:val="SpecialBold"/>
              </w:rPr>
              <w:t xml:space="preserve">Terminate </w:t>
            </w:r>
            <w:r w:rsidRPr="000D2DC5">
              <w:rPr>
                <w:rStyle w:val="SpecialBold"/>
              </w:rPr>
              <w:t>specialist rescue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List2"/>
            </w:pPr>
            <w:r w:rsidRPr="000D2DC5">
              <w:t>6.1</w:t>
            </w:r>
            <w:r w:rsidRPr="000D2DC5">
              <w:tab/>
              <w:t xml:space="preserve">Incident scene is preserved for investigating officers </w:t>
            </w:r>
          </w:p>
          <w:p w:rsidR="00000000" w:rsidRPr="000D2DC5" w:rsidP="000D2DC5">
            <w:pPr>
              <w:pStyle w:val="List2"/>
            </w:pPr>
            <w:r w:rsidRPr="000D2DC5">
              <w:t>6.2</w:t>
            </w:r>
            <w:r w:rsidRPr="000D2DC5">
              <w:tab/>
              <w:t>Equipment is recovered, cleaned and serviced in accordance with manufacturer's guidelines and organisational standards prior to leaving the scene</w:t>
            </w:r>
          </w:p>
          <w:p w:rsidR="00000000" w:rsidRPr="000D2DC5" w:rsidP="000D2DC5">
            <w:pPr>
              <w:pStyle w:val="List2"/>
            </w:pPr>
            <w:r w:rsidRPr="000D2DC5">
              <w:t>6.3</w:t>
            </w:r>
            <w:r w:rsidRPr="000D2DC5">
              <w:tab/>
              <w:t>Signs and sym</w:t>
            </w:r>
            <w:r w:rsidRPr="000D2DC5">
              <w:t>ptoms of operational stress in self and others are recognised and reported to appropriate personnel</w:t>
            </w:r>
          </w:p>
          <w:p w:rsidR="00000000" w:rsidP="000D2DC5">
            <w:pPr>
              <w:pStyle w:val="List2"/>
              <w:rPr>
                <w:lang w:val="en-NZ"/>
              </w:rPr>
            </w:pPr>
            <w:r w:rsidRPr="000D2DC5">
              <w:t>6.4</w:t>
            </w:r>
            <w:r w:rsidRPr="000D2DC5">
              <w:tab/>
            </w:r>
            <w:r w:rsidRPr="000D2DC5">
              <w:rPr>
                <w:rStyle w:val="BoldandItalics"/>
              </w:rPr>
              <w:t>Operational documentation</w:t>
            </w:r>
            <w:r w:rsidRPr="000D2DC5">
              <w:t xml:space="preserve"> is completed to organisational standards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</w:p>
        </w:tc>
      </w:tr>
    </w:tbl>
    <w:p w:rsidR="00000000" w:rsidRPr="000D2DC5" w:rsidP="000D2DC5">
      <w:pPr>
        <w:pStyle w:val="BodyText"/>
      </w:pP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9" w:name="O_125699"/>
      <w:bookmarkEnd w:id="9"/>
      <w:r w:rsidRPr="000D2DC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REQUIRED SKILLS AND KNOWLEDGE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>This describes the essential skills and knowledge and their level, required for this unit.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Required Skills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ListBullet"/>
            </w:pPr>
            <w:r w:rsidRPr="000D2DC5">
              <w:t>communicate</w:t>
            </w:r>
          </w:p>
          <w:p w:rsidR="00000000" w:rsidRPr="000D2DC5" w:rsidP="000D2DC5">
            <w:pPr>
              <w:pStyle w:val="ListBullet"/>
            </w:pPr>
            <w:r w:rsidRPr="000D2DC5">
              <w:t>decision making</w:t>
            </w:r>
          </w:p>
          <w:p w:rsidR="00000000" w:rsidRPr="000D2DC5" w:rsidP="000D2DC5">
            <w:pPr>
              <w:pStyle w:val="ListBullet"/>
            </w:pPr>
            <w:r w:rsidRPr="000D2DC5">
              <w:t>identify symptoms of physical/emotional stress</w:t>
            </w:r>
          </w:p>
          <w:p w:rsidR="00000000" w:rsidRPr="000D2DC5" w:rsidP="000D2DC5">
            <w:pPr>
              <w:pStyle w:val="ListBullet"/>
            </w:pPr>
            <w:r w:rsidRPr="000D2DC5">
              <w:t>problem solving</w:t>
            </w:r>
          </w:p>
          <w:p w:rsidR="00000000" w:rsidRPr="000D2DC5" w:rsidP="000D2DC5">
            <w:pPr>
              <w:pStyle w:val="ListBullet"/>
            </w:pPr>
            <w:r w:rsidRPr="000D2DC5">
              <w:t>use rescue equipment</w:t>
            </w:r>
          </w:p>
          <w:p w:rsidR="00000000" w:rsidP="000D2DC5">
            <w:pPr>
              <w:pStyle w:val="ListBullet"/>
              <w:rPr>
                <w:lang w:val="en-NZ"/>
              </w:rPr>
            </w:pPr>
            <w:r w:rsidRPr="000D2DC5">
              <w:t>work in a multi-agency team environment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Required Knowledge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ListBullet"/>
            </w:pPr>
            <w:r w:rsidRPr="000D2DC5">
              <w:t>basic principles of rescue</w:t>
            </w:r>
          </w:p>
          <w:p w:rsidR="00000000" w:rsidRPr="000D2DC5" w:rsidP="000D2DC5">
            <w:pPr>
              <w:pStyle w:val="ListBullet"/>
            </w:pPr>
            <w:r w:rsidRPr="000D2DC5">
              <w:t>emergency care</w:t>
            </w:r>
          </w:p>
          <w:p w:rsidR="00000000" w:rsidRPr="000D2DC5" w:rsidP="000D2DC5">
            <w:pPr>
              <w:pStyle w:val="ListBullet"/>
            </w:pPr>
            <w:r w:rsidRPr="000D2DC5">
              <w:t>knowledge of equipment available and its function</w:t>
            </w:r>
          </w:p>
          <w:p w:rsidR="00000000" w:rsidRPr="000D2DC5" w:rsidP="000D2DC5">
            <w:pPr>
              <w:pStyle w:val="ListBullet"/>
            </w:pPr>
            <w:r w:rsidRPr="000D2DC5">
              <w:t>manufacturer's operational guidelines</w:t>
            </w:r>
          </w:p>
          <w:p w:rsidR="00000000" w:rsidRPr="000D2DC5" w:rsidP="000D2DC5">
            <w:pPr>
              <w:pStyle w:val="ListBullet"/>
            </w:pPr>
            <w:r w:rsidRPr="000D2DC5">
              <w:t>organisational policies and procedures</w:t>
            </w:r>
          </w:p>
          <w:p w:rsidR="00000000" w:rsidRPr="000D2DC5" w:rsidP="000D2DC5">
            <w:pPr>
              <w:pStyle w:val="ListBullet"/>
            </w:pPr>
            <w:r w:rsidRPr="000D2DC5">
              <w:t>relevant legislation</w:t>
            </w:r>
          </w:p>
          <w:p w:rsidR="00000000" w:rsidRPr="000D2DC5" w:rsidP="000D2DC5">
            <w:pPr>
              <w:pStyle w:val="ListBullet"/>
            </w:pPr>
            <w:r w:rsidRPr="000D2DC5">
              <w:t>relevant OH&amp;S principles and practices</w:t>
            </w:r>
          </w:p>
          <w:p w:rsidR="00000000" w:rsidRPr="000D2DC5" w:rsidP="000D2DC5">
            <w:pPr>
              <w:pStyle w:val="ListBullet"/>
            </w:pPr>
            <w:r w:rsidRPr="000D2DC5">
              <w:t>rescue equipment</w:t>
            </w:r>
          </w:p>
          <w:p w:rsidR="00000000" w:rsidRPr="000D2DC5" w:rsidP="000D2DC5">
            <w:pPr>
              <w:pStyle w:val="ListBullet"/>
            </w:pPr>
            <w:r w:rsidRPr="000D2DC5">
              <w:t>situational awareness</w:t>
            </w:r>
          </w:p>
          <w:p w:rsidR="00000000" w:rsidRPr="000D2DC5" w:rsidP="000D2DC5">
            <w:pPr>
              <w:pStyle w:val="ListBullet"/>
            </w:pPr>
            <w:r w:rsidRPr="000D2DC5">
              <w:t>symptoms of physical/emotional stress</w:t>
            </w:r>
          </w:p>
          <w:p w:rsidR="00000000" w:rsidP="000D2DC5">
            <w:pPr>
              <w:pStyle w:val="ListBullet"/>
              <w:rPr>
                <w:lang w:val="en-NZ"/>
              </w:rPr>
            </w:pPr>
            <w:r w:rsidRPr="000D2DC5">
              <w:t>use of personal protective equipment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</w:p>
        </w:tc>
      </w:tr>
    </w:tbl>
    <w:p w:rsidR="00000000" w:rsidRPr="000D2DC5" w:rsidP="000D2DC5">
      <w:pPr>
        <w:pStyle w:val="BodyText"/>
      </w:pP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10" w:name="O_125700"/>
      <w:bookmarkEnd w:id="10"/>
      <w:r w:rsidRPr="000D2DC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Ability to extricate casualty/s; minimising further injury or discomfort while conducting rescue operation</w:t>
            </w:r>
          </w:p>
          <w:p w:rsidR="00000000" w:rsidRPr="000D2DC5" w:rsidP="000D2DC5">
            <w:pPr>
              <w:pStyle w:val="BodyText"/>
            </w:pPr>
          </w:p>
          <w:p w:rsidR="00000000" w:rsidRPr="000D2DC5" w:rsidP="000D2DC5">
            <w:pPr>
              <w:pStyle w:val="BodyText"/>
            </w:pPr>
            <w:r w:rsidRPr="000D2DC5">
              <w:rPr>
                <w:rStyle w:val="SpecialBold"/>
              </w:rPr>
              <w:t>Consistency in performance</w:t>
            </w:r>
          </w:p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 xml:space="preserve">Evidence should be gathered </w:t>
            </w:r>
            <w:r w:rsidRPr="000D2DC5">
              <w:t>over a period of time in a range of actual or simulated workplace environments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rPr>
                <w:rStyle w:val="SpecialBold"/>
              </w:rPr>
              <w:t>Context of assessment</w:t>
            </w:r>
          </w:p>
          <w:p w:rsidR="00000000" w:rsidRPr="000D2DC5" w:rsidP="000D2DC5">
            <w:pPr>
              <w:pStyle w:val="BodyText"/>
            </w:pPr>
            <w:r w:rsidRPr="000D2DC5">
              <w:t>Evidence of competent performance should be obtained by observing an individual in a simulated rescue environment</w:t>
            </w:r>
          </w:p>
          <w:p w:rsidR="00000000" w:rsidRPr="000D2DC5" w:rsidP="000D2DC5">
            <w:pPr>
              <w:pStyle w:val="BodyText"/>
            </w:pPr>
            <w:r w:rsidRPr="000D2DC5">
              <w:rPr>
                <w:rStyle w:val="SpecialBold"/>
              </w:rPr>
              <w:t>Specific resources for assessment</w:t>
            </w:r>
          </w:p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>Assessment may require resources to simulate a range of rescue incidents that may be encountered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Guidance i</w:t>
            </w:r>
            <w:r w:rsidRPr="000D2DC5">
              <w:rPr>
                <w:rStyle w:val="SpecialBold"/>
              </w:rPr>
              <w:t>nformation for assessment</w:t>
            </w:r>
            <w:r w:rsidRPr="000D2DC5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0D2DC5" w:rsidP="000D2DC5">
      <w:pPr>
        <w:pStyle w:val="BodyText"/>
      </w:pP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11" w:name="O_125701"/>
      <w:bookmarkEnd w:id="11"/>
      <w:r w:rsidRPr="000D2DC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RANGE STATEMENT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 xml:space="preserve">The Range Statement relates to the Unit of Competency as a whole. It allows for different work environments and situations that may affect performance. </w:t>
            </w:r>
            <w:r w:rsidRPr="000D2DC5">
              <w:rPr>
                <w:rStyle w:val="BoldandItalics"/>
              </w:rPr>
              <w:t>Bold italicised</w:t>
            </w:r>
            <w:r w:rsidRPr="000D2DC5">
              <w:t xml:space="preserve"> wording in the Performance Criteria is detailed below.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 xml:space="preserve">Operation and task information </w:t>
            </w:r>
            <w:r w:rsidRPr="000D2DC5">
              <w:rPr>
                <w:rStyle w:val="SpecialBold"/>
              </w:rPr>
              <w:t>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 xml:space="preserve">location </w:t>
            </w:r>
          </w:p>
          <w:p w:rsidR="00000000" w:rsidRPr="000D2DC5" w:rsidP="000D2DC5">
            <w:pPr>
              <w:pStyle w:val="BodyText"/>
            </w:pPr>
            <w:r w:rsidRPr="000D2DC5">
              <w:t>type and number of casualties</w:t>
            </w:r>
          </w:p>
          <w:p w:rsidR="00000000" w:rsidRPr="000D2DC5" w:rsidP="000D2DC5">
            <w:pPr>
              <w:pStyle w:val="BodyText"/>
            </w:pPr>
            <w:r w:rsidRPr="000D2DC5">
              <w:t>type and magnitude of incident</w:t>
            </w:r>
          </w:p>
          <w:p w:rsidR="00000000" w:rsidRPr="000D2DC5" w:rsidP="000D2DC5">
            <w:pPr>
              <w:pStyle w:val="BodyText"/>
            </w:pPr>
            <w:r w:rsidRPr="000D2DC5">
              <w:t>environmental and other hazards</w:t>
            </w:r>
          </w:p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>other agencies responding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Rescue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air operated equipment</w:t>
            </w:r>
          </w:p>
          <w:p w:rsidR="00000000" w:rsidRPr="000D2DC5" w:rsidP="000D2DC5">
            <w:pPr>
              <w:pStyle w:val="BodyText"/>
            </w:pPr>
            <w:r w:rsidRPr="000D2DC5">
              <w:t>low pressure air bags</w:t>
            </w:r>
          </w:p>
          <w:p w:rsidR="00000000" w:rsidRPr="000D2DC5" w:rsidP="000D2DC5">
            <w:pPr>
              <w:pStyle w:val="BodyText"/>
            </w:pPr>
            <w:r w:rsidRPr="000D2DC5">
              <w:t>excavating equipment</w:t>
            </w:r>
          </w:p>
          <w:p w:rsidR="00000000" w:rsidRPr="000D2DC5" w:rsidP="000D2DC5">
            <w:pPr>
              <w:pStyle w:val="BodyText"/>
            </w:pPr>
            <w:r w:rsidRPr="000D2DC5">
              <w:t>mobile cranes</w:t>
            </w:r>
          </w:p>
          <w:p w:rsidR="00000000" w:rsidRPr="000D2DC5" w:rsidP="000D2DC5">
            <w:pPr>
              <w:pStyle w:val="BodyText"/>
            </w:pPr>
            <w:r w:rsidRPr="000D2DC5">
              <w:t>heavy lifting hydraulic tools</w:t>
            </w:r>
          </w:p>
          <w:p w:rsidR="00000000" w:rsidRPr="000D2DC5" w:rsidP="000D2DC5">
            <w:pPr>
              <w:pStyle w:val="BodyText"/>
            </w:pPr>
            <w:r w:rsidRPr="000D2DC5">
              <w:t>support vehicles</w:t>
            </w:r>
          </w:p>
          <w:p w:rsidR="00000000" w:rsidRPr="000D2DC5" w:rsidP="000D2DC5">
            <w:pPr>
              <w:pStyle w:val="BodyText"/>
            </w:pPr>
            <w:r w:rsidRPr="000D2DC5">
              <w:t>pneumatic hydraulic mechanical electrical tools</w:t>
            </w:r>
          </w:p>
          <w:p w:rsidR="00000000" w:rsidRPr="000D2DC5" w:rsidP="000D2DC5">
            <w:pPr>
              <w:pStyle w:val="BodyText"/>
            </w:pPr>
            <w:r w:rsidRPr="000D2DC5">
              <w:t>firefighting equipment</w:t>
            </w:r>
          </w:p>
          <w:p w:rsidR="00000000" w:rsidRPr="000D2DC5" w:rsidP="000D2DC5">
            <w:pPr>
              <w:pStyle w:val="BodyText"/>
            </w:pPr>
            <w:r w:rsidRPr="000D2DC5">
              <w:t>patient protection equipment</w:t>
            </w:r>
          </w:p>
          <w:p w:rsidR="00000000" w:rsidRPr="000D2DC5" w:rsidP="000D2DC5">
            <w:pPr>
              <w:pStyle w:val="BodyText"/>
            </w:pPr>
            <w:r w:rsidRPr="000D2DC5">
              <w:t>hot cutting equipment</w:t>
            </w:r>
          </w:p>
          <w:p w:rsidR="00000000" w:rsidRPr="000D2DC5" w:rsidP="000D2DC5">
            <w:pPr>
              <w:pStyle w:val="BodyText"/>
            </w:pPr>
            <w:r w:rsidRPr="000D2DC5">
              <w:t>beacons, signs</w:t>
            </w:r>
          </w:p>
          <w:p w:rsidR="00000000" w:rsidRPr="000D2DC5" w:rsidP="000D2DC5">
            <w:pPr>
              <w:pStyle w:val="BodyText"/>
            </w:pPr>
            <w:r w:rsidRPr="000D2DC5">
              <w:t>lighting equipment</w:t>
            </w:r>
          </w:p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>other specialist equipment as required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Personal prot</w:t>
            </w:r>
            <w:r w:rsidRPr="000D2DC5">
              <w:rPr>
                <w:rStyle w:val="SpecialBold"/>
              </w:rPr>
              <w:t>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protective clothing</w:t>
            </w:r>
          </w:p>
          <w:p w:rsidR="00000000" w:rsidRPr="000D2DC5" w:rsidP="000D2DC5">
            <w:pPr>
              <w:pStyle w:val="BodyText"/>
            </w:pPr>
            <w:r w:rsidRPr="000D2DC5">
              <w:t>helmets</w:t>
            </w:r>
          </w:p>
          <w:p w:rsidR="00000000" w:rsidRPr="000D2DC5" w:rsidP="000D2DC5">
            <w:pPr>
              <w:pStyle w:val="BodyText"/>
            </w:pPr>
            <w:r w:rsidRPr="000D2DC5">
              <w:t>ear protection</w:t>
            </w:r>
          </w:p>
          <w:p w:rsidR="00000000" w:rsidRPr="000D2DC5" w:rsidP="000D2DC5">
            <w:pPr>
              <w:pStyle w:val="BodyText"/>
            </w:pPr>
            <w:r w:rsidRPr="000D2DC5">
              <w:t>eye protection</w:t>
            </w:r>
          </w:p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>infection protection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electricity</w:t>
            </w:r>
          </w:p>
          <w:p w:rsidR="00000000" w:rsidRPr="000D2DC5" w:rsidP="000D2DC5">
            <w:pPr>
              <w:pStyle w:val="BodyText"/>
            </w:pPr>
            <w:r w:rsidRPr="000D2DC5">
              <w:t>gas</w:t>
            </w:r>
          </w:p>
          <w:p w:rsidR="00000000" w:rsidRPr="000D2DC5" w:rsidP="000D2DC5">
            <w:pPr>
              <w:pStyle w:val="BodyText"/>
            </w:pPr>
            <w:r w:rsidRPr="000D2DC5">
              <w:t>water and sewerage utilities</w:t>
            </w:r>
          </w:p>
          <w:p w:rsidR="00000000" w:rsidRPr="000D2DC5" w:rsidP="000D2DC5">
            <w:pPr>
              <w:pStyle w:val="BodyText"/>
            </w:pPr>
            <w:r w:rsidRPr="000D2DC5">
              <w:t>hazardous materials/dangerous substances</w:t>
            </w:r>
          </w:p>
          <w:p w:rsidR="00000000" w:rsidRPr="000D2DC5" w:rsidP="000D2DC5">
            <w:pPr>
              <w:pStyle w:val="BodyText"/>
            </w:pPr>
            <w:r w:rsidRPr="000D2DC5">
              <w:t>equipment power/drive systems</w:t>
            </w:r>
          </w:p>
          <w:p w:rsidR="00000000" w:rsidRPr="000D2DC5" w:rsidP="000D2DC5">
            <w:pPr>
              <w:pStyle w:val="BodyText"/>
            </w:pPr>
            <w:r w:rsidRPr="000D2DC5">
              <w:t>vehicle fuel systems</w:t>
            </w:r>
          </w:p>
          <w:p w:rsidR="00000000" w:rsidRPr="000D2DC5" w:rsidP="000D2DC5">
            <w:pPr>
              <w:pStyle w:val="BodyText"/>
            </w:pPr>
            <w:r w:rsidRPr="000D2DC5">
              <w:t>difficult terrain</w:t>
            </w:r>
          </w:p>
          <w:p w:rsidR="00000000" w:rsidRPr="000D2DC5" w:rsidP="000D2DC5">
            <w:pPr>
              <w:pStyle w:val="BodyText"/>
            </w:pPr>
            <w:r w:rsidRPr="000D2DC5">
              <w:t>adverse weather</w:t>
            </w:r>
          </w:p>
          <w:p w:rsidR="00000000" w:rsidRPr="000D2DC5" w:rsidP="000D2DC5">
            <w:pPr>
              <w:pStyle w:val="BodyText"/>
            </w:pPr>
            <w:r w:rsidRPr="000D2DC5">
              <w:t>mobile property</w:t>
            </w:r>
          </w:p>
          <w:p w:rsidR="00000000" w:rsidRPr="000D2DC5" w:rsidP="000D2DC5">
            <w:pPr>
              <w:pStyle w:val="BodyText"/>
            </w:pPr>
            <w:r w:rsidRPr="000D2DC5">
              <w:t>convergence</w:t>
            </w:r>
          </w:p>
          <w:p w:rsidR="00000000" w:rsidRPr="000D2DC5" w:rsidP="000D2DC5">
            <w:pPr>
              <w:pStyle w:val="BodyText"/>
            </w:pPr>
            <w:r w:rsidRPr="000D2DC5">
              <w:t>bio-hazards</w:t>
            </w:r>
          </w:p>
          <w:p w:rsidR="00000000" w:rsidRPr="000D2DC5" w:rsidP="000D2DC5">
            <w:pPr>
              <w:pStyle w:val="BodyText"/>
            </w:pPr>
            <w:r w:rsidRPr="000D2DC5">
              <w:t>electrical and mechanical moving machinery</w:t>
            </w:r>
          </w:p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>dusts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Scene management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control of bystanders and media</w:t>
            </w:r>
          </w:p>
          <w:p w:rsidR="00000000" w:rsidRPr="000D2DC5" w:rsidP="000D2DC5">
            <w:pPr>
              <w:pStyle w:val="BodyText"/>
            </w:pPr>
            <w:r w:rsidRPr="000D2DC5">
              <w:t>cordoning and screening scene</w:t>
            </w:r>
          </w:p>
          <w:p w:rsidR="00000000" w:rsidRPr="000D2DC5" w:rsidP="000D2DC5">
            <w:pPr>
              <w:pStyle w:val="BodyText"/>
            </w:pPr>
            <w:r w:rsidRPr="000D2DC5">
              <w:t>searches for missing occupants</w:t>
            </w:r>
          </w:p>
          <w:p w:rsidR="00000000" w:rsidRPr="000D2DC5" w:rsidP="000D2DC5">
            <w:pPr>
              <w:pStyle w:val="BodyText"/>
            </w:pPr>
            <w:r w:rsidRPr="000D2DC5">
              <w:t>access and egress</w:t>
            </w:r>
          </w:p>
          <w:p w:rsidR="00000000" w:rsidRPr="000D2DC5" w:rsidP="000D2DC5">
            <w:pPr>
              <w:pStyle w:val="BodyText"/>
            </w:pPr>
            <w:r w:rsidRPr="000D2DC5">
              <w:t>removal of hazards</w:t>
            </w:r>
          </w:p>
          <w:p w:rsidR="00000000" w:rsidRPr="000D2DC5" w:rsidP="000D2DC5">
            <w:pPr>
              <w:pStyle w:val="BodyText"/>
            </w:pPr>
            <w:r w:rsidRPr="000D2DC5">
              <w:t>consider preserving evidence</w:t>
            </w:r>
          </w:p>
          <w:p w:rsidR="00000000" w:rsidRPr="000D2DC5" w:rsidP="000D2DC5">
            <w:pPr>
              <w:pStyle w:val="BodyText"/>
            </w:pPr>
            <w:r w:rsidRPr="000D2DC5">
              <w:t>staging areas</w:t>
            </w:r>
          </w:p>
          <w:p w:rsidR="00000000" w:rsidRPr="000D2DC5" w:rsidP="000D2DC5">
            <w:pPr>
              <w:pStyle w:val="BodyText"/>
            </w:pPr>
            <w:r w:rsidRPr="000D2DC5">
              <w:t>positioning of vehicles</w:t>
            </w:r>
          </w:p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>liaison with relevant technical personnel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Technical rescue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heavy industrial equipment</w:t>
            </w:r>
          </w:p>
          <w:p w:rsidR="00000000" w:rsidRPr="000D2DC5" w:rsidP="000D2DC5">
            <w:pPr>
              <w:pStyle w:val="BodyText"/>
            </w:pPr>
            <w:r w:rsidRPr="000D2DC5">
              <w:t>shipping con</w:t>
            </w:r>
            <w:r w:rsidRPr="000D2DC5">
              <w:t>tainers</w:t>
            </w:r>
          </w:p>
          <w:p w:rsidR="00000000" w:rsidRPr="000D2DC5" w:rsidP="000D2DC5">
            <w:pPr>
              <w:pStyle w:val="BodyText"/>
            </w:pPr>
            <w:r w:rsidRPr="000D2DC5">
              <w:t>industrial/construction incidents</w:t>
            </w:r>
          </w:p>
          <w:p w:rsidR="00000000" w:rsidRPr="000D2DC5" w:rsidP="000D2DC5">
            <w:pPr>
              <w:pStyle w:val="BodyText"/>
            </w:pPr>
            <w:r w:rsidRPr="000D2DC5">
              <w:t>industrial machinery entrapments</w:t>
            </w:r>
          </w:p>
          <w:p w:rsidR="00000000" w:rsidRPr="000D2DC5" w:rsidP="000D2DC5">
            <w:pPr>
              <w:pStyle w:val="BodyText"/>
            </w:pPr>
            <w:r w:rsidRPr="000D2DC5">
              <w:t>agricultural machinery</w:t>
            </w:r>
          </w:p>
          <w:p w:rsidR="00000000" w:rsidRPr="000D2DC5" w:rsidP="000D2DC5">
            <w:pPr>
              <w:pStyle w:val="BodyText"/>
            </w:pPr>
            <w:r w:rsidRPr="000D2DC5">
              <w:t>elevators/escalators</w:t>
            </w:r>
          </w:p>
          <w:p w:rsidR="00000000" w:rsidRPr="000D2DC5" w:rsidP="000D2DC5">
            <w:pPr>
              <w:pStyle w:val="BodyText"/>
            </w:pPr>
            <w:r w:rsidRPr="000D2DC5">
              <w:t>heavy plant and equipment</w:t>
            </w:r>
          </w:p>
          <w:p w:rsidR="00000000" w:rsidRPr="000D2DC5" w:rsidP="000D2DC5">
            <w:pPr>
              <w:pStyle w:val="BodyText"/>
            </w:pPr>
            <w:r w:rsidRPr="000D2DC5">
              <w:t xml:space="preserve">tower cranes </w:t>
            </w:r>
          </w:p>
          <w:p w:rsidR="00000000" w:rsidRPr="000D2DC5" w:rsidP="000D2DC5">
            <w:pPr>
              <w:pStyle w:val="BodyText"/>
            </w:pPr>
            <w:r w:rsidRPr="000D2DC5">
              <w:t>rail transport</w:t>
            </w:r>
          </w:p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>heavy transport vehicles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Operational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personnel attending/hazard exposure report</w:t>
            </w:r>
          </w:p>
          <w:p w:rsidR="00000000" w:rsidRPr="000D2DC5" w:rsidP="000D2DC5">
            <w:pPr>
              <w:pStyle w:val="BodyText"/>
            </w:pPr>
            <w:r w:rsidRPr="000D2DC5">
              <w:t>airs report</w:t>
            </w:r>
          </w:p>
          <w:p w:rsidR="00000000" w:rsidRPr="000D2DC5" w:rsidP="000D2DC5">
            <w:pPr>
              <w:pStyle w:val="BodyText"/>
            </w:pPr>
            <w:r w:rsidRPr="000D2DC5">
              <w:t>incident field notes</w:t>
            </w:r>
          </w:p>
          <w:p w:rsidR="00000000" w:rsidRPr="000D2DC5" w:rsidP="000D2DC5">
            <w:pPr>
              <w:pStyle w:val="BodyText"/>
            </w:pPr>
            <w:r w:rsidRPr="000D2DC5">
              <w:t>incident report</w:t>
            </w:r>
          </w:p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t>post operational report</w:t>
            </w:r>
          </w:p>
        </w:tc>
      </w:tr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</w:p>
        </w:tc>
      </w:tr>
    </w:tbl>
    <w:p w:rsidR="00000000" w:rsidRPr="000D2DC5" w:rsidP="000D2DC5">
      <w:pPr>
        <w:pStyle w:val="BodyText"/>
      </w:pP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12" w:name="O_125702"/>
      <w:bookmarkEnd w:id="12"/>
      <w:r w:rsidRPr="000D2DC5">
        <w:t>Unit Sector(s)</w:t>
      </w:r>
    </w:p>
    <w:p w:rsidR="00000000" w:rsidRPr="000D2DC5" w:rsidP="000D2DC5">
      <w:pPr>
        <w:pStyle w:val="BodyText"/>
      </w:pPr>
      <w:r w:rsidRPr="000D2DC5">
        <w:t>Not applicable.</w:t>
      </w:r>
    </w:p>
    <w:p w:rsidR="00000000" w:rsidRPr="000D2DC5" w:rsidP="000D2DC5">
      <w:pPr>
        <w:pStyle w:val="AllowPageBreak"/>
      </w:pPr>
    </w:p>
    <w:p w:rsidR="00000000" w:rsidRPr="000D2DC5" w:rsidP="000D2DC5">
      <w:pPr>
        <w:pStyle w:val="Heading1"/>
      </w:pPr>
      <w:bookmarkStart w:id="13" w:name="O_175147"/>
      <w:bookmarkEnd w:id="13"/>
      <w:r w:rsidRPr="000D2DC5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C5">
            <w:pPr>
              <w:pStyle w:val="BodyText"/>
              <w:rPr>
                <w:lang w:val="en-NZ"/>
              </w:rPr>
            </w:pPr>
            <w:r w:rsidRPr="000D2DC5">
              <w:rPr>
                <w:rStyle w:val="SpecialBold"/>
              </w:rPr>
              <w:t>Co-requisite Unit</w:t>
            </w:r>
            <w:r w:rsidRPr="000D2DC5">
              <w:t>/</w:t>
            </w:r>
            <w:r w:rsidRPr="000D2DC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C5" w:rsidP="000D2DC5">
            <w:pPr>
              <w:pStyle w:val="BodyText"/>
            </w:pPr>
            <w:r w:rsidRPr="000D2DC5">
              <w:t>Nil</w:t>
            </w:r>
          </w:p>
        </w:tc>
      </w:tr>
    </w:tbl>
    <w:p w:rsidR="00000000" w:rsidRPr="000D2DC5" w:rsidP="000D2DC5">
      <w:pPr>
        <w:pStyle w:val="BodyText"/>
      </w:pPr>
    </w:p>
    <w:p w:rsidR="00000000" w:rsidRPr="000D2DC5" w:rsidP="000D2DC5"/>
    <w:sectPr w:rsidSect="000D2D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63F7" w:rsidP="00986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F7" w:rsidP="000D2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863F7" w:rsidP="000D2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863F7" w:rsidP="000D2DC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63F7" w:rsidP="009863F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F7" w:rsidP="000D2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PUASAR003B Undertake technical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863F7" w:rsidP="000D2DC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62E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F00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D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D2D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D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D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D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D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D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D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D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D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D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DC5"/>
  </w:style>
  <w:style w:type="character" w:customStyle="1" w:styleId="Heading1Char">
    <w:name w:val="Heading 1 Char"/>
    <w:basedOn w:val="DefaultParagraphFont"/>
    <w:link w:val="Heading1"/>
    <w:rsid w:val="000D2D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DC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DC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D2D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DC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D2D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2D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DC5"/>
    <w:rPr>
      <w:b/>
      <w:spacing w:val="0"/>
    </w:rPr>
  </w:style>
  <w:style w:type="paragraph" w:styleId="Header">
    <w:name w:val="header"/>
    <w:basedOn w:val="Normal"/>
    <w:link w:val="HeaderChar"/>
    <w:rsid w:val="000D2D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D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D2DC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D2D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D2DC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D2DC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D2D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D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D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DC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D2DC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D2DC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D2D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D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D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D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D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D2D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D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D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2D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D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D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D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DC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D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DC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D2D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D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D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D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D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DC5"/>
    <w:rPr>
      <w:i/>
    </w:rPr>
  </w:style>
  <w:style w:type="paragraph" w:styleId="Caption">
    <w:name w:val="caption"/>
    <w:basedOn w:val="BodyText"/>
    <w:next w:val="Normal"/>
    <w:qFormat/>
    <w:rsid w:val="000D2D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D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D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DC5"/>
  </w:style>
  <w:style w:type="paragraph" w:styleId="TableofFigures">
    <w:name w:val="table of figures"/>
    <w:basedOn w:val="Normal"/>
    <w:next w:val="Normal"/>
    <w:semiHidden/>
    <w:rsid w:val="000D2D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DC5"/>
    <w:pPr>
      <w:numPr>
        <w:numId w:val="10"/>
      </w:numPr>
    </w:pPr>
  </w:style>
  <w:style w:type="character" w:customStyle="1" w:styleId="WingdingSymbols">
    <w:name w:val="Wingding Symbols"/>
    <w:rsid w:val="000D2DC5"/>
    <w:rPr>
      <w:rFonts w:ascii="Wingdings" w:hAnsi="Wingdings"/>
    </w:rPr>
  </w:style>
  <w:style w:type="paragraph" w:customStyle="1" w:styleId="TableHeading">
    <w:name w:val="Table Heading"/>
    <w:basedOn w:val="HeadingBase"/>
    <w:rsid w:val="000D2D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DC5"/>
    <w:rPr>
      <w:color w:val="0033CC"/>
      <w:u w:val="none"/>
    </w:rPr>
  </w:style>
  <w:style w:type="paragraph" w:customStyle="1" w:styleId="BodyTextRight">
    <w:name w:val="Body Text Right"/>
    <w:basedOn w:val="BodyText"/>
    <w:rsid w:val="000D2D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D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D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D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D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DC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D2DC5"/>
    <w:rPr>
      <w:sz w:val="32"/>
    </w:rPr>
  </w:style>
  <w:style w:type="paragraph" w:customStyle="1" w:styleId="HeadingProcedure">
    <w:name w:val="Heading Procedure"/>
    <w:basedOn w:val="HeadingBase"/>
    <w:next w:val="Normal"/>
    <w:rsid w:val="000D2D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DC5"/>
    <w:pPr>
      <w:spacing w:before="60" w:after="60"/>
    </w:pPr>
  </w:style>
  <w:style w:type="paragraph" w:styleId="ListContinue">
    <w:name w:val="List Continue"/>
    <w:basedOn w:val="List"/>
    <w:rsid w:val="000D2DC5"/>
    <w:pPr>
      <w:ind w:firstLine="0"/>
    </w:pPr>
  </w:style>
  <w:style w:type="paragraph" w:customStyle="1" w:styleId="ListNote">
    <w:name w:val="List Note"/>
    <w:basedOn w:val="List"/>
    <w:rsid w:val="000D2D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D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D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DC5"/>
    <w:rPr>
      <w:rFonts w:ascii="Courier New" w:hAnsi="Courier New"/>
    </w:rPr>
  </w:style>
  <w:style w:type="paragraph" w:customStyle="1" w:styleId="NoteBullet">
    <w:name w:val="Note Bullet"/>
    <w:basedOn w:val="Note"/>
    <w:rsid w:val="000D2D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D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D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D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D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D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DC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D2DC5"/>
    <w:rPr>
      <w:b/>
      <w:smallCaps/>
    </w:rPr>
  </w:style>
  <w:style w:type="paragraph" w:customStyle="1" w:styleId="TableListNumber">
    <w:name w:val="Table List Number"/>
    <w:basedOn w:val="ListNumber"/>
    <w:rsid w:val="000D2D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D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DC5"/>
    <w:pPr>
      <w:numPr>
        <w:numId w:val="8"/>
      </w:numPr>
    </w:pPr>
  </w:style>
  <w:style w:type="paragraph" w:customStyle="1" w:styleId="ListAlpha2">
    <w:name w:val="List Alpha 2"/>
    <w:basedOn w:val="List2"/>
    <w:rsid w:val="000D2DC5"/>
    <w:pPr>
      <w:numPr>
        <w:numId w:val="7"/>
      </w:numPr>
    </w:pPr>
  </w:style>
  <w:style w:type="paragraph" w:styleId="List3">
    <w:name w:val="List 3"/>
    <w:basedOn w:val="BodyText"/>
    <w:rsid w:val="000D2D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D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D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D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DC5"/>
    <w:pPr>
      <w:numPr>
        <w:numId w:val="2"/>
      </w:numPr>
    </w:pPr>
  </w:style>
  <w:style w:type="paragraph" w:styleId="ListBullet5">
    <w:name w:val="List Bullet 5"/>
    <w:basedOn w:val="List5"/>
    <w:rsid w:val="000D2DC5"/>
    <w:pPr>
      <w:numPr>
        <w:numId w:val="3"/>
      </w:numPr>
    </w:pPr>
  </w:style>
  <w:style w:type="paragraph" w:styleId="ListContinue2">
    <w:name w:val="List Continue 2"/>
    <w:basedOn w:val="List2"/>
    <w:rsid w:val="000D2DC5"/>
    <w:pPr>
      <w:ind w:firstLine="0"/>
    </w:pPr>
  </w:style>
  <w:style w:type="paragraph" w:styleId="ListContinue3">
    <w:name w:val="List Continue 3"/>
    <w:basedOn w:val="List3"/>
    <w:rsid w:val="000D2DC5"/>
    <w:pPr>
      <w:ind w:left="1021" w:firstLine="0"/>
    </w:pPr>
  </w:style>
  <w:style w:type="paragraph" w:styleId="ListContinue4">
    <w:name w:val="List Continue 4"/>
    <w:basedOn w:val="List4"/>
    <w:rsid w:val="000D2DC5"/>
    <w:pPr>
      <w:ind w:firstLine="0"/>
    </w:pPr>
  </w:style>
  <w:style w:type="paragraph" w:styleId="ListContinue5">
    <w:name w:val="List Continue 5"/>
    <w:basedOn w:val="List5"/>
    <w:rsid w:val="000D2DC5"/>
    <w:pPr>
      <w:ind w:firstLine="0"/>
    </w:pPr>
  </w:style>
  <w:style w:type="paragraph" w:styleId="ListNumber3">
    <w:name w:val="List Number 3"/>
    <w:basedOn w:val="List3"/>
    <w:rsid w:val="000D2DC5"/>
    <w:pPr>
      <w:numPr>
        <w:numId w:val="4"/>
      </w:numPr>
    </w:pPr>
  </w:style>
  <w:style w:type="paragraph" w:styleId="ListNumber4">
    <w:name w:val="List Number 4"/>
    <w:basedOn w:val="List4"/>
    <w:rsid w:val="000D2DC5"/>
    <w:pPr>
      <w:numPr>
        <w:numId w:val="5"/>
      </w:numPr>
    </w:pPr>
  </w:style>
  <w:style w:type="paragraph" w:styleId="ListNumber5">
    <w:name w:val="List Number 5"/>
    <w:basedOn w:val="List5"/>
    <w:rsid w:val="000D2DC5"/>
    <w:pPr>
      <w:numPr>
        <w:numId w:val="6"/>
      </w:numPr>
    </w:pPr>
  </w:style>
  <w:style w:type="paragraph" w:styleId="BlockText">
    <w:name w:val="Block Text"/>
    <w:basedOn w:val="Normal"/>
    <w:rsid w:val="000D2D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D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DC5"/>
    <w:rPr>
      <w:sz w:val="16"/>
      <w:vertAlign w:val="superscript"/>
    </w:rPr>
  </w:style>
  <w:style w:type="character" w:customStyle="1" w:styleId="Symbols">
    <w:name w:val="Symbols"/>
    <w:basedOn w:val="DefaultParagraphFont"/>
    <w:rsid w:val="000D2DC5"/>
    <w:rPr>
      <w:rFonts w:ascii="Symbol" w:hAnsi="Symbol"/>
    </w:rPr>
  </w:style>
  <w:style w:type="character" w:customStyle="1" w:styleId="MenuOptions">
    <w:name w:val="Menu Options"/>
    <w:basedOn w:val="DefaultParagraphFont"/>
    <w:rsid w:val="000D2D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DC5"/>
    <w:rPr>
      <w:b/>
    </w:rPr>
  </w:style>
  <w:style w:type="character" w:customStyle="1" w:styleId="Underlined">
    <w:name w:val="Underlined"/>
    <w:basedOn w:val="DefaultParagraphFont"/>
    <w:rsid w:val="000D2DC5"/>
    <w:rPr>
      <w:u w:val="single"/>
    </w:rPr>
  </w:style>
  <w:style w:type="paragraph" w:customStyle="1" w:styleId="TableBodyTextRight">
    <w:name w:val="Table Body Text Right"/>
    <w:basedOn w:val="TableBodyText"/>
    <w:rsid w:val="000D2D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DC5"/>
    <w:rPr>
      <w:sz w:val="18"/>
    </w:rPr>
  </w:style>
  <w:style w:type="paragraph" w:customStyle="1" w:styleId="BodySmallRight">
    <w:name w:val="Body Small Right"/>
    <w:basedOn w:val="BodyTextRight"/>
    <w:rsid w:val="000D2DC5"/>
    <w:rPr>
      <w:sz w:val="18"/>
      <w:szCs w:val="18"/>
    </w:rPr>
  </w:style>
  <w:style w:type="paragraph" w:customStyle="1" w:styleId="MarginEdition">
    <w:name w:val="Margin Edition"/>
    <w:basedOn w:val="MarginNote"/>
    <w:rsid w:val="000D2D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DC5"/>
    <w:rPr>
      <w:sz w:val="2"/>
      <w:szCs w:val="2"/>
    </w:rPr>
  </w:style>
  <w:style w:type="character" w:customStyle="1" w:styleId="Small">
    <w:name w:val="Small"/>
    <w:basedOn w:val="DefaultParagraphFont"/>
    <w:rsid w:val="000D2DC5"/>
    <w:rPr>
      <w:sz w:val="16"/>
    </w:rPr>
  </w:style>
  <w:style w:type="paragraph" w:customStyle="1" w:styleId="WideTable">
    <w:name w:val="Wide Table"/>
    <w:basedOn w:val="Normal"/>
    <w:rsid w:val="000D2D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DC5"/>
  </w:style>
  <w:style w:type="paragraph" w:styleId="Quote">
    <w:name w:val="Quote"/>
    <w:basedOn w:val="Heading1"/>
    <w:link w:val="QuoteChar"/>
    <w:qFormat/>
    <w:rsid w:val="000D2D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D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DC5"/>
    <w:pPr>
      <w:pageBreakBefore/>
    </w:pPr>
  </w:style>
  <w:style w:type="paragraph" w:customStyle="1" w:styleId="Border">
    <w:name w:val="Border"/>
    <w:basedOn w:val="Normal"/>
    <w:qFormat/>
    <w:rsid w:val="000D2D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D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D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DC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D2D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D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D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D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D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DC5"/>
    <w:rPr>
      <w:u w:val="single"/>
    </w:rPr>
  </w:style>
  <w:style w:type="paragraph" w:styleId="BalloonText">
    <w:name w:val="Balloon Text"/>
    <w:basedOn w:val="Normal"/>
    <w:link w:val="BalloonTextChar"/>
    <w:rsid w:val="000D2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DC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D2DC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DC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1033</Words>
  <Characters>6535</Characters>
  <Application>Microsoft Office Word</Application>
  <DocSecurity>0</DocSecurity>
  <Lines>281</Lines>
  <Paragraphs>168</Paragraphs>
  <ScaleCrop>false</ScaleCrop>
  <Company>Author-it Software Corporation Ltd.</Company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PUASAR003B Undertake technical rescue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2012-05-26T20:17:00Z</dcterms:created>
  <dcterms:modified xsi:type="dcterms:W3CDTF">2012-05-26T20:17:00Z</dcterms:modified>
</cp:coreProperties>
</file>