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FB9" w:rsidP="000B5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PUAPRS20529B Manage marketing requirements</w:t>
      </w:r>
      <w:r>
        <w:fldChar w:fldCharType="end"/>
      </w:r>
    </w:p>
    <w:p w:rsidR="000B5FB9" w:rsidP="000B5FB9">
      <w:pPr>
        <w:pStyle w:val="Version"/>
        <w:sectPr w:rsidSect="007A7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A7FD0" w:rsidP="007A7FD0">
      <w:pPr>
        <w:pStyle w:val="SuperHeading"/>
      </w:pPr>
      <w:r w:rsidRPr="007A7FD0">
        <w:t>PUAPRS20529B Manage marketing requirements</w:t>
      </w:r>
    </w:p>
    <w:p w:rsidR="00000000" w:rsidRPr="007A7FD0" w:rsidP="007A7FD0">
      <w:pPr>
        <w:pStyle w:val="SuperHeading"/>
      </w:pPr>
    </w:p>
    <w:p w:rsidR="00000000" w:rsidRPr="007A7FD0" w:rsidP="007A7FD0">
      <w:pPr>
        <w:pStyle w:val="Heading1"/>
      </w:pPr>
      <w:bookmarkStart w:id="1" w:name="O_534716"/>
      <w:bookmarkEnd w:id="1"/>
      <w:r w:rsidRPr="007A7F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0B5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BodyText"/>
            </w:pPr>
            <w:r w:rsidRPr="007A7FD0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BodyText"/>
            </w:pPr>
            <w:r w:rsidRPr="007A7FD0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SpecialBold"/>
              </w:rPr>
              <w:t>Comments</w:t>
            </w:r>
          </w:p>
        </w:tc>
      </w:tr>
      <w:tr w:rsidTr="000B5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>Layout adjusted. No changes to content</w:t>
            </w:r>
          </w:p>
        </w:tc>
      </w:tr>
      <w:tr w:rsidTr="000B5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BodyText"/>
            </w:pPr>
            <w:r w:rsidRPr="007A7FD0">
              <w:t>Primary release on TGA</w:t>
            </w:r>
          </w:p>
        </w:tc>
      </w:tr>
    </w:tbl>
    <w:p w:rsidR="000B5FB9" w:rsidP="007A7FD0">
      <w:pPr>
        <w:pStyle w:val="BodyText"/>
      </w:pPr>
    </w:p>
    <w:p w:rsidR="000B5FB9" w:rsidP="007A7FD0">
      <w:pPr>
        <w:pStyle w:val="BodyText"/>
      </w:pPr>
    </w:p>
    <w:p w:rsidR="00000000" w:rsidRPr="007A7FD0" w:rsidP="007A7FD0">
      <w:pPr>
        <w:pStyle w:val="Heading1"/>
      </w:pPr>
      <w:bookmarkStart w:id="2" w:name="O_534715"/>
      <w:bookmarkEnd w:id="2"/>
      <w:r w:rsidRPr="007A7FD0">
        <w:t>Unit Descriptor</w:t>
      </w:r>
    </w:p>
    <w:p w:rsidR="00000000" w:rsidRPr="007A7FD0" w:rsidP="007A7FD0">
      <w:pPr>
        <w:pStyle w:val="BodyText"/>
      </w:pPr>
      <w:r w:rsidRPr="007A7FD0">
        <w:t>This unit covers competency in managing the marketing of the entrepreneurial activities of the organisation.</w:t>
      </w:r>
    </w:p>
    <w:p w:rsidR="000B5FB9" w:rsidP="007A7FD0">
      <w:pPr>
        <w:pStyle w:val="BodyText"/>
      </w:pPr>
      <w:r w:rsidRPr="007A7FD0">
        <w:t>No licensing, legislative, regulatory or certification requirements apply to this unit at the time of publication.</w:t>
      </w:r>
    </w:p>
    <w:p w:rsidR="000B5FB9" w:rsidP="007A7FD0">
      <w:pPr>
        <w:pStyle w:val="BodyText"/>
      </w:pPr>
    </w:p>
    <w:p w:rsidR="00000000" w:rsidRPr="007A7FD0" w:rsidP="007A7FD0">
      <w:pPr>
        <w:pStyle w:val="Heading1"/>
      </w:pPr>
      <w:bookmarkStart w:id="3" w:name="O_534714"/>
      <w:bookmarkEnd w:id="3"/>
      <w:r w:rsidRPr="007A7FD0">
        <w:t>Application of</w:t>
      </w:r>
      <w:r w:rsidRPr="007A7FD0">
        <w:t xml:space="preserve"> the Unit</w:t>
      </w:r>
    </w:p>
    <w:p w:rsidR="000B5FB9" w:rsidP="007A7FD0">
      <w:pPr>
        <w:pStyle w:val="BodyText"/>
      </w:pPr>
      <w:r w:rsidRPr="007A7FD0">
        <w:t>This unit is relevant to workers undertaking marketing activities linked specifically to entrepreneurial organisational activities.</w:t>
      </w:r>
    </w:p>
    <w:p w:rsidR="000B5FB9" w:rsidP="007A7FD0">
      <w:pPr>
        <w:pStyle w:val="BodyText"/>
      </w:pPr>
    </w:p>
    <w:p w:rsidR="00000000" w:rsidRPr="007A7FD0" w:rsidP="007A7FD0">
      <w:pPr>
        <w:pStyle w:val="Heading1"/>
      </w:pPr>
      <w:bookmarkStart w:id="4" w:name="O_534713"/>
      <w:bookmarkEnd w:id="4"/>
      <w:r w:rsidRPr="007A7FD0">
        <w:t>Licensing/Regulatory Information</w:t>
      </w:r>
    </w:p>
    <w:p w:rsidR="00000000" w:rsidRPr="007A7FD0" w:rsidP="007A7FD0">
      <w:pPr>
        <w:pStyle w:val="BodyText"/>
      </w:pPr>
      <w:r w:rsidRPr="007A7FD0">
        <w:t>Not applicable.</w:t>
      </w:r>
    </w:p>
    <w:p w:rsidR="00000000" w:rsidRPr="007A7FD0" w:rsidP="007A7FD0">
      <w:pPr>
        <w:pStyle w:val="AllowPageBreak"/>
      </w:pPr>
    </w:p>
    <w:p w:rsidR="00000000" w:rsidRPr="007A7FD0" w:rsidP="007A7FD0">
      <w:pPr>
        <w:pStyle w:val="Heading1"/>
      </w:pPr>
      <w:bookmarkStart w:id="5" w:name="O_534712"/>
      <w:bookmarkEnd w:id="5"/>
      <w:r w:rsidRPr="007A7FD0">
        <w:t>Pre-Requisites</w:t>
      </w:r>
    </w:p>
    <w:p w:rsidR="00000000" w:rsidRPr="007A7FD0" w:rsidP="007A7FD0">
      <w:pPr>
        <w:pStyle w:val="BodyText"/>
      </w:pPr>
      <w:r w:rsidRPr="007A7FD0">
        <w:t>Not applicable.</w:t>
      </w:r>
    </w:p>
    <w:p w:rsidR="00000000" w:rsidRPr="007A7FD0" w:rsidP="007A7FD0">
      <w:pPr>
        <w:pStyle w:val="AllowPageBreak"/>
      </w:pPr>
    </w:p>
    <w:p w:rsidR="00000000" w:rsidRPr="007A7FD0" w:rsidP="007A7FD0">
      <w:pPr>
        <w:pStyle w:val="Heading1"/>
      </w:pPr>
      <w:bookmarkStart w:id="6" w:name="O_534711"/>
      <w:bookmarkEnd w:id="6"/>
      <w:r w:rsidRPr="007A7FD0">
        <w:t>Employability Skills Information</w:t>
      </w:r>
    </w:p>
    <w:p w:rsidR="00000000" w:rsidRPr="007A7FD0" w:rsidP="007A7FD0">
      <w:pPr>
        <w:pStyle w:val="BodyText"/>
      </w:pPr>
      <w:r w:rsidRPr="007A7FD0">
        <w:t>This unit contains employability skills.</w:t>
      </w:r>
    </w:p>
    <w:p w:rsidR="00000000" w:rsidRPr="007A7FD0" w:rsidP="007A7FD0">
      <w:pPr>
        <w:pStyle w:val="AllowPageBreak"/>
      </w:pPr>
    </w:p>
    <w:p w:rsidR="00000000" w:rsidRPr="007A7FD0" w:rsidP="007A7FD0">
      <w:pPr>
        <w:pStyle w:val="Heading1"/>
      </w:pPr>
      <w:bookmarkStart w:id="7" w:name="O_534710"/>
      <w:bookmarkEnd w:id="7"/>
      <w:r w:rsidRPr="007A7FD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5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BodyText"/>
            </w:pPr>
            <w:r w:rsidRPr="007A7FD0">
              <w:t>Performance Criteria describe the r</w:t>
            </w:r>
            <w:r w:rsidRPr="007A7FD0">
              <w:t xml:space="preserve">equired performance needed to demonstrate achievement of the element. Where </w:t>
            </w:r>
            <w:r w:rsidRPr="007A7FD0">
              <w:rPr>
                <w:rStyle w:val="BoldandItalics"/>
              </w:rPr>
              <w:t>bold italicised</w:t>
            </w:r>
            <w:r w:rsidRPr="007A7FD0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7A7FD0" w:rsidP="007A7FD0">
      <w:pPr>
        <w:pStyle w:val="BodyText"/>
      </w:pPr>
    </w:p>
    <w:p w:rsidR="00000000" w:rsidRPr="007A7FD0" w:rsidP="007A7FD0">
      <w:pPr>
        <w:pStyle w:val="AllowPageBreak"/>
      </w:pPr>
    </w:p>
    <w:p w:rsidR="00000000" w:rsidRPr="007A7FD0" w:rsidP="007A7FD0">
      <w:pPr>
        <w:pStyle w:val="Heading1"/>
      </w:pPr>
      <w:bookmarkStart w:id="8" w:name="O_534709"/>
      <w:bookmarkEnd w:id="8"/>
      <w:r w:rsidRPr="007A7F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"/>
            </w:pPr>
            <w:r w:rsidRPr="007A7FD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List"/>
              <w:rPr>
                <w:lang w:val="en-NZ"/>
              </w:rPr>
            </w:pPr>
            <w:r w:rsidRPr="007A7FD0">
              <w:rPr>
                <w:rStyle w:val="SpecialBold"/>
              </w:rPr>
              <w:t>PERFORMANCE CRITERIA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List"/>
              <w:rPr>
                <w:lang w:val="en-NZ"/>
              </w:rPr>
            </w:pPr>
            <w:r w:rsidRPr="007A7FD0">
              <w:rPr>
                <w:rStyle w:val="SpecialBold"/>
              </w:rPr>
              <w:t>1.</w:t>
            </w:r>
            <w:r w:rsidRPr="007A7FD0">
              <w:rPr>
                <w:rStyle w:val="SpecialBold"/>
              </w:rPr>
              <w:tab/>
              <w:t>Evaluate markets and organisation’s capacity for service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"/>
            </w:pPr>
            <w:r w:rsidRPr="007A7FD0">
              <w:t>1.1</w:t>
            </w:r>
            <w:r w:rsidRPr="007A7FD0">
              <w:tab/>
              <w:t>Markets for existing or new service/product opportunities for the organisation are identified, researched and analysed for possi</w:t>
            </w:r>
            <w:r w:rsidRPr="007A7FD0">
              <w:t>ble entry and/or development</w:t>
            </w:r>
          </w:p>
          <w:p w:rsidR="00000000" w:rsidRPr="007A7FD0" w:rsidP="007A7FD0">
            <w:pPr>
              <w:pStyle w:val="List"/>
            </w:pPr>
            <w:r w:rsidRPr="007A7FD0">
              <w:t>1.2</w:t>
            </w:r>
            <w:r w:rsidRPr="007A7FD0">
              <w:tab/>
              <w:t>An audit of existing service capacities is undertaken to identify scope for increased service provision</w:t>
            </w:r>
          </w:p>
          <w:p w:rsidR="00000000" w:rsidRPr="007A7FD0" w:rsidP="007A7FD0">
            <w:pPr>
              <w:pStyle w:val="List"/>
            </w:pPr>
            <w:r w:rsidRPr="007A7FD0">
              <w:t>1.3</w:t>
            </w:r>
            <w:r w:rsidRPr="007A7FD0">
              <w:tab/>
              <w:t xml:space="preserve">Preferred business profile is identified from business </w:t>
            </w:r>
            <w:r w:rsidRPr="007A7FD0">
              <w:rPr>
                <w:rStyle w:val="BoldandItalics"/>
              </w:rPr>
              <w:t>plans</w:t>
            </w:r>
            <w:r w:rsidRPr="007A7FD0">
              <w:t xml:space="preserve"> and other organisational documentation</w:t>
            </w:r>
          </w:p>
          <w:p w:rsidR="00000000" w:rsidP="007A7FD0">
            <w:pPr>
              <w:pStyle w:val="List"/>
              <w:rPr>
                <w:lang w:val="en-NZ"/>
              </w:rPr>
            </w:pPr>
            <w:r w:rsidRPr="007A7FD0">
              <w:t>1.4</w:t>
            </w:r>
            <w:r w:rsidRPr="007A7FD0">
              <w:tab/>
              <w:t xml:space="preserve">Economic, </w:t>
            </w:r>
            <w:r w:rsidRPr="007A7FD0">
              <w:rPr>
                <w:rStyle w:val="BoldandItalics"/>
              </w:rPr>
              <w:t>c</w:t>
            </w:r>
            <w:r w:rsidRPr="007A7FD0">
              <w:rPr>
                <w:rStyle w:val="BoldandItalics"/>
              </w:rPr>
              <w:t>ommunity environmental and political trends</w:t>
            </w:r>
            <w:r w:rsidRPr="007A7FD0">
              <w:t xml:space="preserve"> are assessed for relevance against the organisation’s profile</w:t>
            </w:r>
            <w:r w:rsidRPr="007A7FD0">
              <w:br/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List"/>
              <w:rPr>
                <w:lang w:val="en-NZ"/>
              </w:rPr>
            </w:pPr>
            <w:r w:rsidRPr="007A7FD0">
              <w:rPr>
                <w:rStyle w:val="SpecialBold"/>
              </w:rPr>
              <w:t>2.</w:t>
            </w:r>
            <w:r w:rsidRPr="007A7FD0">
              <w:rPr>
                <w:rStyle w:val="SpecialBold"/>
              </w:rPr>
              <w:tab/>
              <w:t>Develop marketing strategies and plans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"/>
            </w:pPr>
            <w:r w:rsidRPr="007A7FD0">
              <w:t>2.1</w:t>
            </w:r>
            <w:r w:rsidRPr="007A7FD0">
              <w:tab/>
              <w:t xml:space="preserve">Alternative and innovative </w:t>
            </w:r>
            <w:r w:rsidRPr="007A7FD0">
              <w:rPr>
                <w:rStyle w:val="BoldandItalics"/>
              </w:rPr>
              <w:t>marketing strategies</w:t>
            </w:r>
            <w:r w:rsidRPr="007A7FD0">
              <w:t xml:space="preserve"> for </w:t>
            </w:r>
            <w:r w:rsidRPr="007A7FD0">
              <w:t>the organisation are identified and compared with existing systems</w:t>
            </w:r>
          </w:p>
          <w:p w:rsidR="00000000" w:rsidRPr="007A7FD0" w:rsidP="007A7FD0">
            <w:pPr>
              <w:pStyle w:val="List"/>
            </w:pPr>
            <w:r w:rsidRPr="007A7FD0">
              <w:t>2.2</w:t>
            </w:r>
            <w:r w:rsidRPr="007A7FD0">
              <w:tab/>
              <w:t>Services and markets for the organisation are clearly identified from reliable information</w:t>
            </w:r>
          </w:p>
          <w:p w:rsidR="00000000" w:rsidRPr="007A7FD0" w:rsidP="007A7FD0">
            <w:pPr>
              <w:pStyle w:val="List"/>
            </w:pPr>
            <w:r w:rsidRPr="007A7FD0">
              <w:t>2.3</w:t>
            </w:r>
            <w:r w:rsidRPr="007A7FD0">
              <w:tab/>
              <w:t>Marketing strategies incorporate suitable advice from qualified marketing professionals if</w:t>
            </w:r>
            <w:r w:rsidRPr="007A7FD0">
              <w:t xml:space="preserve"> required</w:t>
            </w:r>
          </w:p>
          <w:p w:rsidR="00000000" w:rsidRPr="007A7FD0" w:rsidP="007A7FD0">
            <w:pPr>
              <w:pStyle w:val="List"/>
            </w:pPr>
            <w:r w:rsidRPr="007A7FD0">
              <w:t>2.4</w:t>
            </w:r>
            <w:r w:rsidRPr="007A7FD0">
              <w:tab/>
              <w:t xml:space="preserve">Marketing </w:t>
            </w:r>
            <w:r w:rsidRPr="007A7FD0">
              <w:rPr>
                <w:rStyle w:val="BoldandItalics"/>
              </w:rPr>
              <w:t>service organisations</w:t>
            </w:r>
            <w:r w:rsidRPr="007A7FD0">
              <w:t xml:space="preserve"> are identified and services accessed where appropriate</w:t>
            </w:r>
          </w:p>
          <w:p w:rsidR="00000000" w:rsidRPr="007A7FD0" w:rsidP="007A7FD0">
            <w:pPr>
              <w:pStyle w:val="List"/>
            </w:pPr>
            <w:r w:rsidRPr="007A7FD0">
              <w:t>2.5</w:t>
            </w:r>
            <w:r w:rsidRPr="007A7FD0">
              <w:tab/>
              <w:t xml:space="preserve">Cost-effective </w:t>
            </w:r>
            <w:r w:rsidRPr="007A7FD0">
              <w:rPr>
                <w:rStyle w:val="BoldandItalics"/>
              </w:rPr>
              <w:t>promotional plans</w:t>
            </w:r>
            <w:r w:rsidRPr="007A7FD0">
              <w:t xml:space="preserve"> and pricing strategies are developed for services.</w:t>
            </w:r>
          </w:p>
          <w:p w:rsidR="00000000" w:rsidP="007A7FD0">
            <w:pPr>
              <w:pStyle w:val="List"/>
              <w:rPr>
                <w:lang w:val="en-NZ"/>
              </w:rPr>
            </w:pPr>
            <w:r w:rsidRPr="007A7FD0">
              <w:t>2.6</w:t>
            </w:r>
            <w:r w:rsidRPr="007A7FD0">
              <w:tab/>
              <w:t>Proposed service/product is tested to verify demand, strategies</w:t>
            </w:r>
            <w:r w:rsidRPr="007A7FD0">
              <w:t>, cost and ability to deliver</w:t>
            </w:r>
            <w:r w:rsidRPr="007A7FD0">
              <w:br/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List"/>
              <w:rPr>
                <w:lang w:val="en-NZ"/>
              </w:rPr>
            </w:pPr>
            <w:r w:rsidRPr="007A7FD0">
              <w:rPr>
                <w:rStyle w:val="SpecialBold"/>
              </w:rPr>
              <w:t>3.</w:t>
            </w:r>
            <w:r w:rsidRPr="007A7FD0">
              <w:rPr>
                <w:rStyle w:val="SpecialBold"/>
              </w:rPr>
              <w:tab/>
              <w:t>Implement marketing strategies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"/>
            </w:pPr>
            <w:r w:rsidRPr="007A7FD0">
              <w:t>3.1</w:t>
            </w:r>
            <w:r w:rsidRPr="007A7FD0">
              <w:tab/>
              <w:t xml:space="preserve">Suitable advertising and other </w:t>
            </w:r>
            <w:r w:rsidRPr="007A7FD0">
              <w:rPr>
                <w:rStyle w:val="BoldandItalics"/>
              </w:rPr>
              <w:t>promotional strategies</w:t>
            </w:r>
            <w:r w:rsidRPr="007A7FD0">
              <w:t xml:space="preserve"> are evaluated for cost-effectiveness</w:t>
            </w:r>
          </w:p>
          <w:p w:rsidR="00000000" w:rsidRPr="007A7FD0" w:rsidP="007A7FD0">
            <w:pPr>
              <w:pStyle w:val="List"/>
            </w:pPr>
            <w:r w:rsidRPr="007A7FD0">
              <w:t>3.2</w:t>
            </w:r>
            <w:r w:rsidRPr="007A7FD0">
              <w:tab/>
              <w:t>Plans, schedules and targets are set for the introduction of new or improved services</w:t>
            </w:r>
          </w:p>
          <w:p w:rsidR="00000000" w:rsidRPr="007A7FD0" w:rsidP="007A7FD0">
            <w:pPr>
              <w:pStyle w:val="List"/>
            </w:pPr>
            <w:r w:rsidRPr="007A7FD0">
              <w:t>3.3</w:t>
            </w:r>
            <w:r w:rsidRPr="007A7FD0">
              <w:tab/>
            </w:r>
            <w:r w:rsidRPr="007A7FD0">
              <w:t>The organisation’s marketing strategy and each employee’s role and responsibility within it are communicated to relevant personnel</w:t>
            </w:r>
          </w:p>
          <w:p w:rsidR="00000000" w:rsidRPr="007A7FD0" w:rsidP="007A7FD0">
            <w:pPr>
              <w:pStyle w:val="List"/>
            </w:pPr>
            <w:r w:rsidRPr="007A7FD0">
              <w:t>3.4</w:t>
            </w:r>
            <w:r w:rsidRPr="007A7FD0">
              <w:tab/>
              <w:t>Plans take into account the nature of the target client and business and seasonal cycles</w:t>
            </w:r>
          </w:p>
          <w:p w:rsidR="00000000" w:rsidRPr="007A7FD0" w:rsidP="007A7FD0">
            <w:pPr>
              <w:pStyle w:val="List"/>
            </w:pPr>
            <w:r w:rsidRPr="007A7FD0">
              <w:t>3.5</w:t>
            </w:r>
            <w:r w:rsidRPr="007A7FD0">
              <w:tab/>
              <w:t>Planned measures are taken t</w:t>
            </w:r>
            <w:r w:rsidRPr="007A7FD0">
              <w:t>o educate clients in value-added services provided by the organisation</w:t>
            </w:r>
          </w:p>
          <w:p w:rsidR="00000000" w:rsidP="007A7FD0">
            <w:pPr>
              <w:pStyle w:val="List"/>
              <w:rPr>
                <w:lang w:val="en-NZ"/>
              </w:rPr>
            </w:pPr>
            <w:r w:rsidRPr="007A7FD0">
              <w:t>3.6</w:t>
            </w:r>
            <w:r w:rsidRPr="007A7FD0">
              <w:tab/>
              <w:t>Implementation is directed toward achieving outcomes defined in the marketing strategy</w:t>
            </w:r>
            <w:r w:rsidRPr="007A7FD0">
              <w:br/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List"/>
              <w:rPr>
                <w:lang w:val="en-NZ"/>
              </w:rPr>
            </w:pPr>
            <w:r w:rsidRPr="007A7FD0">
              <w:rPr>
                <w:rStyle w:val="SpecialBold"/>
              </w:rPr>
              <w:t>4.</w:t>
            </w:r>
            <w:r w:rsidRPr="007A7FD0">
              <w:rPr>
                <w:rStyle w:val="SpecialBold"/>
              </w:rPr>
              <w:tab/>
              <w:t>Monitor marketing strategy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"/>
            </w:pPr>
            <w:r w:rsidRPr="007A7FD0">
              <w:t>4.1</w:t>
            </w:r>
            <w:r w:rsidRPr="007A7FD0">
              <w:rPr>
                <w:rStyle w:val="BoldandItalics"/>
              </w:rPr>
              <w:tab/>
              <w:t>Evaluation criteria</w:t>
            </w:r>
            <w:r w:rsidRPr="007A7FD0">
              <w:t xml:space="preserve"> to assess the effectiveness of marketi</w:t>
            </w:r>
            <w:r w:rsidRPr="007A7FD0">
              <w:t>ng are established</w:t>
            </w:r>
          </w:p>
          <w:p w:rsidR="00000000" w:rsidRPr="007A7FD0" w:rsidP="007A7FD0">
            <w:pPr>
              <w:pStyle w:val="List"/>
            </w:pPr>
            <w:r w:rsidRPr="007A7FD0">
              <w:t>4.2</w:t>
            </w:r>
            <w:r w:rsidRPr="007A7FD0">
              <w:tab/>
              <w:t>Accurate records are kept against evaluation criteria to enable reliable decisions on performance to be made</w:t>
            </w:r>
          </w:p>
          <w:p w:rsidR="00000000" w:rsidRPr="007A7FD0" w:rsidP="007A7FD0">
            <w:pPr>
              <w:pStyle w:val="List"/>
            </w:pPr>
            <w:r w:rsidRPr="007A7FD0">
              <w:t>4.3</w:t>
            </w:r>
            <w:r w:rsidRPr="007A7FD0">
              <w:tab/>
              <w:t>Marketing strategy is regularly adjusted in response to monitoring of performance</w:t>
            </w:r>
            <w:r w:rsidRPr="007A7FD0">
              <w:br/>
            </w:r>
          </w:p>
        </w:tc>
      </w:tr>
    </w:tbl>
    <w:p w:rsidR="00000000" w:rsidRPr="007A7FD0" w:rsidP="007A7FD0">
      <w:pPr>
        <w:pStyle w:val="List"/>
      </w:pPr>
    </w:p>
    <w:p w:rsidR="00000000" w:rsidRPr="007A7FD0" w:rsidP="007A7FD0">
      <w:pPr>
        <w:pStyle w:val="AllowPageBreak"/>
      </w:pPr>
    </w:p>
    <w:p w:rsidR="00000000" w:rsidRPr="007A7FD0" w:rsidP="007A7FD0">
      <w:pPr>
        <w:pStyle w:val="Heading1"/>
      </w:pPr>
      <w:bookmarkStart w:id="9" w:name="O_534708"/>
      <w:bookmarkEnd w:id="9"/>
      <w:r w:rsidRPr="007A7FD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B5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>This describes the essential skills and knowledge and their level, required for this unit.</w:t>
            </w:r>
          </w:p>
        </w:tc>
      </w:tr>
      <w:tr w:rsidTr="000B5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SpecialBold"/>
              </w:rPr>
              <w:t>Required Skills</w:t>
            </w:r>
          </w:p>
        </w:tc>
      </w:tr>
      <w:tr w:rsidTr="000B5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business negotiation</w:t>
            </w:r>
          </w:p>
          <w:p w:rsidR="00000000" w:rsidRPr="007A7FD0" w:rsidP="007A7FD0">
            <w:pPr>
              <w:pStyle w:val="ListBullet"/>
            </w:pPr>
            <w:r w:rsidRPr="007A7FD0">
              <w:t>written and verbal communication</w:t>
            </w:r>
          </w:p>
          <w:p w:rsidR="00000000" w:rsidRPr="007A7FD0" w:rsidP="007A7FD0">
            <w:pPr>
              <w:pStyle w:val="ListBullet"/>
            </w:pPr>
            <w:r w:rsidRPr="007A7FD0">
              <w:t>budgeting</w:t>
            </w:r>
          </w:p>
          <w:p w:rsidR="00000000" w:rsidRPr="007A7FD0" w:rsidP="007A7FD0">
            <w:pPr>
              <w:pStyle w:val="ListBullet"/>
            </w:pPr>
            <w:r w:rsidRPr="007A7FD0">
              <w:t>analytical skills applied market research and assess</w:t>
            </w:r>
            <w:r w:rsidRPr="007A7FD0">
              <w:t>ments</w:t>
            </w:r>
          </w:p>
          <w:p w:rsidR="00000000" w:rsidRPr="007A7FD0" w:rsidP="007A7FD0">
            <w:pPr>
              <w:pStyle w:val="ListBullet"/>
            </w:pPr>
            <w:r w:rsidRPr="007A7FD0">
              <w:t>planning and scheduling of monitoring activities</w:t>
            </w:r>
          </w:p>
          <w:p w:rsidR="00000000" w:rsidRPr="007A7FD0" w:rsidP="007A7FD0">
            <w:pPr>
              <w:pStyle w:val="ListBullet"/>
            </w:pPr>
            <w:r w:rsidRPr="007A7FD0">
              <w:t>presentation</w:t>
            </w:r>
          </w:p>
          <w:p w:rsidR="00000000" w:rsidRPr="007A7FD0" w:rsidP="007A7FD0">
            <w:pPr>
              <w:pStyle w:val="ListBullet"/>
            </w:pPr>
            <w:r w:rsidRPr="007A7FD0">
              <w:t>maintaining records or database</w:t>
            </w:r>
          </w:p>
          <w:p w:rsidR="00000000" w:rsidRPr="007A7FD0" w:rsidP="007A7FD0">
            <w:pPr>
              <w:pStyle w:val="ListBullet"/>
            </w:pPr>
            <w:r w:rsidRPr="007A7FD0">
              <w:t>research</w:t>
            </w:r>
          </w:p>
          <w:p w:rsidR="00000000" w:rsidP="007A7FD0">
            <w:pPr>
              <w:pStyle w:val="ListBullet"/>
              <w:rPr>
                <w:lang w:val="en-NZ"/>
              </w:rPr>
            </w:pPr>
            <w:r w:rsidRPr="007A7FD0">
              <w:t>basic computer literacy including word processing</w:t>
            </w:r>
          </w:p>
        </w:tc>
      </w:tr>
      <w:tr w:rsidTr="000B5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SpecialBold"/>
              </w:rPr>
              <w:t>Required Knowledge</w:t>
            </w:r>
          </w:p>
        </w:tc>
      </w:tr>
      <w:tr w:rsidTr="000B5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marketing principles and practice</w:t>
            </w:r>
          </w:p>
          <w:p w:rsidR="00000000" w:rsidRPr="007A7FD0" w:rsidP="007A7FD0">
            <w:pPr>
              <w:pStyle w:val="ListBullet"/>
            </w:pPr>
            <w:r w:rsidRPr="007A7FD0">
              <w:t>performance evaluation measures</w:t>
            </w:r>
          </w:p>
          <w:p w:rsidR="00000000" w:rsidRPr="007A7FD0" w:rsidP="007A7FD0">
            <w:pPr>
              <w:pStyle w:val="ListBullet"/>
            </w:pPr>
            <w:r w:rsidRPr="007A7FD0">
              <w:t>competitor's strengths and weaknesses</w:t>
            </w:r>
          </w:p>
          <w:p w:rsidR="00000000" w:rsidRPr="007A7FD0" w:rsidP="007A7FD0">
            <w:pPr>
              <w:pStyle w:val="ListBullet"/>
            </w:pPr>
            <w:r w:rsidRPr="007A7FD0">
              <w:t>business planning process</w:t>
            </w:r>
          </w:p>
          <w:p w:rsidR="00000000" w:rsidRPr="007A7FD0" w:rsidP="007A7FD0">
            <w:pPr>
              <w:pStyle w:val="ListBullet"/>
            </w:pPr>
            <w:r w:rsidRPr="007A7FD0">
              <w:t>organisation's customer relations policies</w:t>
            </w:r>
          </w:p>
          <w:p w:rsidR="00000000" w:rsidRPr="007A7FD0" w:rsidP="007A7FD0">
            <w:pPr>
              <w:pStyle w:val="ListBullet"/>
            </w:pPr>
            <w:r w:rsidRPr="007A7FD0">
              <w:t>market conditions and forces</w:t>
            </w:r>
          </w:p>
        </w:tc>
      </w:tr>
    </w:tbl>
    <w:p w:rsidR="00000000" w:rsidRPr="007A7FD0" w:rsidP="007A7FD0">
      <w:pPr>
        <w:pStyle w:val="BodyText"/>
      </w:pPr>
    </w:p>
    <w:p w:rsidR="00000000" w:rsidRPr="007A7FD0" w:rsidP="007A7FD0">
      <w:pPr>
        <w:pStyle w:val="AllowPageBreak"/>
      </w:pPr>
    </w:p>
    <w:p w:rsidR="00000000" w:rsidRPr="007A7FD0" w:rsidP="007A7FD0">
      <w:pPr>
        <w:pStyle w:val="Heading1"/>
      </w:pPr>
      <w:bookmarkStart w:id="10" w:name="O_534707"/>
      <w:bookmarkEnd w:id="10"/>
      <w:r w:rsidRPr="007A7FD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BodyText"/>
            </w:pPr>
            <w:r w:rsidRPr="007A7FD0">
              <w:t>It is essential for this unit that competence be demonstrated in:</w:t>
            </w:r>
          </w:p>
          <w:p w:rsidR="00000000" w:rsidRPr="007A7FD0" w:rsidP="007A7FD0">
            <w:pPr>
              <w:pStyle w:val="ListBullet"/>
            </w:pPr>
            <w:r w:rsidRPr="007A7FD0">
              <w:t>demonstrated capacity to develop marketing strategy from given data and evaluate strategy</w:t>
            </w:r>
          </w:p>
          <w:p w:rsidR="00000000" w:rsidRPr="007A7FD0" w:rsidP="007A7FD0">
            <w:pPr>
              <w:pStyle w:val="ListBullet"/>
            </w:pPr>
            <w:r w:rsidRPr="007A7FD0">
              <w:t>demons</w:t>
            </w:r>
            <w:r w:rsidRPr="007A7FD0">
              <w:t>trated knowledge of a range of promotional strategies</w:t>
            </w:r>
          </w:p>
          <w:p w:rsidR="00000000" w:rsidRPr="007A7FD0" w:rsidP="007A7FD0">
            <w:pPr>
              <w:pStyle w:val="BodyText"/>
            </w:pPr>
            <w:r w:rsidRPr="007A7FD0">
              <w:rPr>
                <w:rStyle w:val="SpecialBold"/>
              </w:rPr>
              <w:t>Consistency in performance</w:t>
            </w:r>
          </w:p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>Evidence is best obtained by citing a marketing strategy prepared for normal organisation operating conditions, including evidence of process followed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BodyText"/>
            </w:pPr>
            <w:r w:rsidRPr="007A7FD0">
              <w:rPr>
                <w:rStyle w:val="SpecialBold"/>
              </w:rPr>
              <w:t>Context of and specific</w:t>
            </w:r>
            <w:r w:rsidRPr="007A7FD0">
              <w:rPr>
                <w:rStyle w:val="SpecialBold"/>
              </w:rPr>
              <w:t xml:space="preserve">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BodyText"/>
            </w:pPr>
            <w:r w:rsidRPr="007A7FD0">
              <w:rPr>
                <w:rStyle w:val="SpecialBold"/>
              </w:rPr>
              <w:t>Context of assessment</w:t>
            </w:r>
          </w:p>
          <w:p w:rsidR="00000000" w:rsidRPr="007A7FD0" w:rsidP="007A7FD0">
            <w:pPr>
              <w:pStyle w:val="BodyText"/>
            </w:pPr>
            <w:r w:rsidRPr="007A7FD0">
              <w:t>On the job or in a simulated work environment</w:t>
            </w:r>
          </w:p>
          <w:p w:rsidR="00000000" w:rsidRPr="007A7FD0" w:rsidP="007A7FD0">
            <w:pPr>
              <w:pStyle w:val="BodyText"/>
            </w:pPr>
            <w:r w:rsidRPr="007A7FD0">
              <w:rPr>
                <w:rStyle w:val="SpecialBold"/>
              </w:rPr>
              <w:t>Specific resources for assessment</w:t>
            </w:r>
          </w:p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>No special requirements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BodyText"/>
            </w:pPr>
            <w:r w:rsidRPr="007A7FD0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7A7FD0" w:rsidP="007A7FD0">
            <w:pPr>
              <w:pStyle w:val="BodyText"/>
            </w:pPr>
            <w:r w:rsidRPr="007A7FD0">
              <w:t>Assessment is complet</w:t>
            </w:r>
            <w:r w:rsidRPr="007A7FD0">
              <w:t>ed using appropriately qualified assessors who select the most appropriate method of assessment.</w:t>
            </w:r>
          </w:p>
          <w:p w:rsidR="00000000" w:rsidRPr="007A7FD0" w:rsidP="007A7FD0">
            <w:pPr>
              <w:pStyle w:val="BodyText"/>
            </w:pPr>
            <w:r w:rsidRPr="007A7FD0">
              <w:t>Assessment may occur in an operational environment or in an agency-approved simulated work environment. Forms of assessment that are typically used include:</w:t>
            </w:r>
          </w:p>
          <w:p w:rsidR="00000000" w:rsidRPr="007A7FD0" w:rsidP="007A7FD0">
            <w:pPr>
              <w:pStyle w:val="ListBullet"/>
            </w:pPr>
            <w:r w:rsidRPr="007A7FD0">
              <w:t>d</w:t>
            </w:r>
            <w:r w:rsidRPr="007A7FD0">
              <w:t>irect observation</w:t>
            </w:r>
          </w:p>
          <w:p w:rsidR="00000000" w:rsidRPr="007A7FD0" w:rsidP="007A7FD0">
            <w:pPr>
              <w:pStyle w:val="ListBullet"/>
            </w:pPr>
            <w:r w:rsidRPr="007A7FD0">
              <w:t>interviewing the candidate</w:t>
            </w:r>
          </w:p>
          <w:p w:rsidR="00000000" w:rsidRPr="007A7FD0" w:rsidP="007A7FD0">
            <w:pPr>
              <w:pStyle w:val="ListBullet"/>
            </w:pPr>
            <w:r w:rsidRPr="007A7FD0">
              <w:t>journals and workplace documentation</w:t>
            </w:r>
          </w:p>
          <w:p w:rsidR="00000000" w:rsidRPr="007A7FD0" w:rsidP="007A7FD0">
            <w:pPr>
              <w:pStyle w:val="ListBullet"/>
            </w:pPr>
            <w:r w:rsidRPr="007A7FD0">
              <w:t>third party reports from supervisors</w:t>
            </w:r>
          </w:p>
          <w:p w:rsidR="00000000" w:rsidRPr="007A7FD0" w:rsidP="007A7FD0">
            <w:pPr>
              <w:pStyle w:val="ListBullet"/>
            </w:pPr>
            <w:r w:rsidRPr="007A7FD0">
              <w:t>written or oral questions</w:t>
            </w:r>
          </w:p>
        </w:tc>
      </w:tr>
    </w:tbl>
    <w:p w:rsidR="00000000" w:rsidRPr="007A7FD0" w:rsidP="007A7FD0">
      <w:pPr>
        <w:pStyle w:val="BodyText"/>
      </w:pPr>
    </w:p>
    <w:p w:rsidR="00000000" w:rsidRPr="007A7FD0" w:rsidP="007A7FD0">
      <w:pPr>
        <w:pStyle w:val="AllowPageBreak"/>
      </w:pPr>
    </w:p>
    <w:p w:rsidR="00000000" w:rsidRPr="007A7FD0" w:rsidP="007A7FD0">
      <w:pPr>
        <w:pStyle w:val="Heading1"/>
      </w:pPr>
      <w:bookmarkStart w:id="11" w:name="O_534706"/>
      <w:bookmarkEnd w:id="11"/>
      <w:r w:rsidRPr="007A7FD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t xml:space="preserve">The Range Statement relates to the Unit of Competency as a whole. It allows </w:t>
            </w:r>
            <w:r w:rsidRPr="007A7FD0">
              <w:t xml:space="preserve">for different work environments and situations that may affect performance. </w:t>
            </w:r>
            <w:r w:rsidRPr="007A7FD0">
              <w:rPr>
                <w:rStyle w:val="BoldandItalics"/>
              </w:rPr>
              <w:t>Bold italicised</w:t>
            </w:r>
            <w:r w:rsidRPr="007A7FD0">
              <w:t xml:space="preserve"> wording in the Performance Criteria is detailed below.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BoldandItalics"/>
              </w:rPr>
              <w:t>Community, environment, political trends</w:t>
            </w:r>
            <w:r w:rsidRPr="007A7FD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conservation</w:t>
            </w:r>
          </w:p>
          <w:p w:rsidR="00000000" w:rsidRPr="007A7FD0" w:rsidP="007A7FD0">
            <w:pPr>
              <w:pStyle w:val="ListBullet"/>
            </w:pPr>
            <w:r w:rsidRPr="007A7FD0">
              <w:t>crime trends</w:t>
            </w:r>
          </w:p>
          <w:p w:rsidR="00000000" w:rsidRPr="007A7FD0" w:rsidP="007A7FD0">
            <w:pPr>
              <w:pStyle w:val="ListBullet"/>
            </w:pPr>
            <w:r w:rsidRPr="007A7FD0">
              <w:t>degree of knowledge</w:t>
            </w:r>
          </w:p>
          <w:p w:rsidR="00000000" w:rsidRPr="007A7FD0" w:rsidP="007A7FD0">
            <w:pPr>
              <w:pStyle w:val="ListBullet"/>
            </w:pPr>
            <w:r w:rsidRPr="007A7FD0">
              <w:t>news coverage</w:t>
            </w:r>
          </w:p>
          <w:p w:rsidR="00000000" w:rsidRPr="007A7FD0" w:rsidP="007A7FD0">
            <w:pPr>
              <w:pStyle w:val="ListBullet"/>
            </w:pPr>
            <w:r w:rsidRPr="007A7FD0">
              <w:t>popular attitudes</w:t>
            </w:r>
          </w:p>
          <w:p w:rsidR="00000000" w:rsidRPr="007A7FD0" w:rsidP="007A7FD0">
            <w:pPr>
              <w:pStyle w:val="ListBullet"/>
            </w:pPr>
            <w:r w:rsidRPr="007A7FD0">
              <w:t>stability</w:t>
            </w:r>
          </w:p>
          <w:p w:rsidR="00000000" w:rsidP="007A7FD0">
            <w:pPr>
              <w:pStyle w:val="ListBullet"/>
              <w:rPr>
                <w:lang w:val="en-NZ"/>
              </w:rPr>
            </w:pPr>
            <w:r w:rsidRPr="007A7FD0">
              <w:t>security issues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BoldandItalics"/>
              </w:rPr>
              <w:t>Plans</w:t>
            </w:r>
            <w:r w:rsidRPr="007A7FD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budgets</w:t>
            </w:r>
          </w:p>
          <w:p w:rsidR="00000000" w:rsidRPr="007A7FD0" w:rsidP="007A7FD0">
            <w:pPr>
              <w:pStyle w:val="ListBullet"/>
            </w:pPr>
            <w:r w:rsidRPr="007A7FD0">
              <w:t>business plans</w:t>
            </w:r>
          </w:p>
          <w:p w:rsidR="00000000" w:rsidP="007A7FD0">
            <w:pPr>
              <w:pStyle w:val="ListBullet"/>
              <w:rPr>
                <w:lang w:val="en-NZ"/>
              </w:rPr>
            </w:pPr>
            <w:r w:rsidRPr="007A7FD0">
              <w:t>marketing plans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BoldandItalics"/>
              </w:rPr>
              <w:t>Marketing strategies</w:t>
            </w:r>
            <w:r w:rsidRPr="007A7FD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target markets by client group</w:t>
            </w:r>
          </w:p>
          <w:p w:rsidR="00000000" w:rsidRPr="007A7FD0" w:rsidP="007A7FD0">
            <w:pPr>
              <w:pStyle w:val="ListBullet"/>
            </w:pPr>
            <w:r w:rsidRPr="007A7FD0">
              <w:t>location</w:t>
            </w:r>
          </w:p>
          <w:p w:rsidR="00000000" w:rsidRPr="007A7FD0" w:rsidP="007A7FD0">
            <w:pPr>
              <w:pStyle w:val="ListBullet"/>
            </w:pPr>
            <w:r w:rsidRPr="007A7FD0">
              <w:t>core function</w:t>
            </w:r>
          </w:p>
          <w:p w:rsidR="00000000" w:rsidRPr="007A7FD0" w:rsidP="007A7FD0">
            <w:pPr>
              <w:pStyle w:val="ListBullet"/>
            </w:pPr>
            <w:r w:rsidRPr="007A7FD0">
              <w:t>service type</w:t>
            </w:r>
          </w:p>
          <w:p w:rsidR="00000000" w:rsidP="007A7FD0">
            <w:pPr>
              <w:pStyle w:val="ListBullet"/>
              <w:rPr>
                <w:lang w:val="en-NZ"/>
              </w:rPr>
            </w:pPr>
            <w:r w:rsidRPr="007A7FD0">
              <w:t>internal and external clients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BoldandItalics"/>
              </w:rPr>
              <w:t>Service organisations</w:t>
            </w:r>
            <w:r w:rsidRPr="007A7FD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advertising agencies</w:t>
            </w:r>
          </w:p>
          <w:p w:rsidR="00000000" w:rsidRPr="007A7FD0" w:rsidP="007A7FD0">
            <w:pPr>
              <w:pStyle w:val="ListBullet"/>
            </w:pPr>
            <w:r w:rsidRPr="007A7FD0">
              <w:t>marketing consultants</w:t>
            </w:r>
          </w:p>
          <w:p w:rsidR="00000000" w:rsidP="007A7FD0">
            <w:pPr>
              <w:pStyle w:val="ListBullet"/>
              <w:rPr>
                <w:lang w:val="en-NZ"/>
              </w:rPr>
            </w:pPr>
            <w:r w:rsidRPr="007A7FD0">
              <w:t>industry associations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BoldandItalics"/>
              </w:rPr>
              <w:t>Promotional plans</w:t>
            </w:r>
            <w:r w:rsidRPr="007A7FD0">
              <w:t xml:space="preserve"> take account of: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objectives of the promotion</w:t>
            </w:r>
          </w:p>
          <w:p w:rsidR="00000000" w:rsidRPr="007A7FD0" w:rsidP="007A7FD0">
            <w:pPr>
              <w:pStyle w:val="ListBullet"/>
            </w:pPr>
            <w:r w:rsidRPr="007A7FD0">
              <w:t>venue and location</w:t>
            </w:r>
          </w:p>
          <w:p w:rsidR="00000000" w:rsidRPr="007A7FD0" w:rsidP="007A7FD0">
            <w:pPr>
              <w:pStyle w:val="ListBullet"/>
            </w:pPr>
            <w:r w:rsidRPr="007A7FD0">
              <w:t>duration</w:t>
            </w:r>
          </w:p>
          <w:p w:rsidR="00000000" w:rsidRPr="007A7FD0" w:rsidP="007A7FD0">
            <w:pPr>
              <w:pStyle w:val="ListBullet"/>
            </w:pPr>
            <w:r w:rsidRPr="007A7FD0">
              <w:t>style and format of the promotion</w:t>
            </w:r>
          </w:p>
          <w:p w:rsidR="00000000" w:rsidRPr="007A7FD0" w:rsidP="007A7FD0">
            <w:pPr>
              <w:pStyle w:val="ListBullet"/>
            </w:pPr>
            <w:r w:rsidRPr="007A7FD0">
              <w:t>technical equipment required</w:t>
            </w:r>
          </w:p>
          <w:p w:rsidR="00000000" w:rsidRPr="007A7FD0" w:rsidP="007A7FD0">
            <w:pPr>
              <w:pStyle w:val="ListBullet"/>
            </w:pPr>
            <w:r w:rsidRPr="007A7FD0">
              <w:t>number of invitees</w:t>
            </w:r>
          </w:p>
          <w:p w:rsidR="00000000" w:rsidRPr="007A7FD0" w:rsidP="007A7FD0">
            <w:pPr>
              <w:pStyle w:val="ListBullet"/>
            </w:pPr>
            <w:r w:rsidRPr="007A7FD0">
              <w:t>promotional materials</w:t>
            </w:r>
          </w:p>
          <w:p w:rsidR="00000000" w:rsidRPr="007A7FD0" w:rsidP="007A7FD0">
            <w:pPr>
              <w:pStyle w:val="ListBullet"/>
            </w:pPr>
            <w:r w:rsidRPr="007A7FD0">
              <w:t>budget</w:t>
            </w:r>
          </w:p>
          <w:p w:rsidR="00000000" w:rsidRPr="007A7FD0" w:rsidP="007A7FD0">
            <w:pPr>
              <w:pStyle w:val="ListBullet"/>
            </w:pPr>
            <w:r w:rsidRPr="007A7FD0">
              <w:t>control of invitations</w:t>
            </w:r>
          </w:p>
          <w:p w:rsidR="00000000" w:rsidRPr="007A7FD0" w:rsidP="007A7FD0">
            <w:pPr>
              <w:pStyle w:val="ListBullet"/>
            </w:pPr>
            <w:r w:rsidRPr="007A7FD0">
              <w:t>staffing implications</w:t>
            </w:r>
          </w:p>
          <w:p w:rsidR="00000000" w:rsidRPr="007A7FD0" w:rsidP="007A7FD0">
            <w:pPr>
              <w:pStyle w:val="ListBullet"/>
            </w:pPr>
            <w:r w:rsidRPr="007A7FD0">
              <w:t>possible cooperative approaches with other organisations</w:t>
            </w:r>
          </w:p>
          <w:p w:rsidR="00000000" w:rsidRPr="007A7FD0" w:rsidP="007A7FD0">
            <w:pPr>
              <w:pStyle w:val="ListBullet"/>
            </w:pPr>
            <w:r w:rsidRPr="007A7FD0">
              <w:t>organisation goals</w:t>
            </w:r>
          </w:p>
          <w:p w:rsidR="00000000" w:rsidRPr="007A7FD0" w:rsidP="007A7FD0">
            <w:pPr>
              <w:pStyle w:val="ListBullet"/>
            </w:pPr>
            <w:r w:rsidRPr="007A7FD0">
              <w:t>mission</w:t>
            </w:r>
          </w:p>
          <w:p w:rsidR="00000000" w:rsidRPr="007A7FD0" w:rsidP="007A7FD0">
            <w:pPr>
              <w:pStyle w:val="ListBullet"/>
            </w:pPr>
            <w:r w:rsidRPr="007A7FD0">
              <w:t>vision to ensure marketing profile</w:t>
            </w:r>
          </w:p>
          <w:p w:rsidR="00000000" w:rsidP="007A7FD0">
            <w:pPr>
              <w:pStyle w:val="ListBullet"/>
              <w:rPr>
                <w:lang w:val="en-NZ"/>
              </w:rPr>
            </w:pPr>
            <w:r w:rsidRPr="007A7FD0">
              <w:t>impact of government legislation on marketing functions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BoldandItalics"/>
              </w:rPr>
              <w:t>Promotional strategies</w:t>
            </w:r>
            <w:r w:rsidRPr="007A7FD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a combination of:</w:t>
            </w:r>
          </w:p>
          <w:p w:rsidR="00000000" w:rsidRPr="007A7FD0" w:rsidP="007A7FD0">
            <w:pPr>
              <w:pStyle w:val="ListBullet"/>
            </w:pPr>
            <w:r w:rsidRPr="007A7FD0">
              <w:t>pricing</w:t>
            </w:r>
          </w:p>
          <w:p w:rsidR="00000000" w:rsidRPr="007A7FD0" w:rsidP="007A7FD0">
            <w:pPr>
              <w:pStyle w:val="ListBullet"/>
            </w:pPr>
            <w:r w:rsidRPr="007A7FD0">
              <w:t>public relations</w:t>
            </w:r>
          </w:p>
          <w:p w:rsidR="00000000" w:rsidRPr="007A7FD0" w:rsidP="007A7FD0">
            <w:pPr>
              <w:pStyle w:val="ListBullet"/>
            </w:pPr>
            <w:r w:rsidRPr="007A7FD0">
              <w:t>image and presentation</w:t>
            </w:r>
          </w:p>
          <w:p w:rsidR="00000000" w:rsidRPr="007A7FD0" w:rsidP="007A7FD0">
            <w:pPr>
              <w:pStyle w:val="ListBullet"/>
            </w:pPr>
            <w:r w:rsidRPr="007A7FD0">
              <w:t>advertising</w:t>
            </w:r>
          </w:p>
          <w:p w:rsidR="00000000" w:rsidRPr="007A7FD0" w:rsidP="007A7FD0">
            <w:pPr>
              <w:pStyle w:val="ListBullet"/>
            </w:pPr>
            <w:r w:rsidRPr="007A7FD0">
              <w:t>community education</w:t>
            </w:r>
          </w:p>
          <w:p w:rsidR="00000000" w:rsidP="007A7FD0">
            <w:pPr>
              <w:pStyle w:val="ListBullet"/>
              <w:rPr>
                <w:lang w:val="en-NZ"/>
              </w:rPr>
            </w:pPr>
            <w:r w:rsidRPr="007A7FD0">
              <w:t>involvement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BoldandItalics"/>
              </w:rPr>
              <w:t>Assessment of existing capacity</w:t>
            </w:r>
            <w:r w:rsidRPr="007A7FD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compe</w:t>
            </w:r>
            <w:r w:rsidRPr="007A7FD0">
              <w:t>tency levels</w:t>
            </w:r>
          </w:p>
          <w:p w:rsidR="00000000" w:rsidRPr="007A7FD0" w:rsidP="007A7FD0">
            <w:pPr>
              <w:pStyle w:val="ListBullet"/>
            </w:pPr>
            <w:r w:rsidRPr="007A7FD0">
              <w:t>geographic location</w:t>
            </w:r>
          </w:p>
          <w:p w:rsidR="00000000" w:rsidRPr="007A7FD0" w:rsidP="007A7FD0">
            <w:pPr>
              <w:pStyle w:val="ListBullet"/>
            </w:pPr>
            <w:r w:rsidRPr="007A7FD0">
              <w:t>condition and type of facilities and equipment</w:t>
            </w:r>
          </w:p>
          <w:p w:rsidR="00000000" w:rsidRPr="007A7FD0" w:rsidP="007A7FD0">
            <w:pPr>
              <w:pStyle w:val="ListBullet"/>
            </w:pPr>
            <w:r w:rsidRPr="007A7FD0">
              <w:t>current workloads</w:t>
            </w:r>
          </w:p>
          <w:p w:rsidR="00000000" w:rsidP="007A7FD0">
            <w:pPr>
              <w:pStyle w:val="ListBullet"/>
              <w:rPr>
                <w:lang w:val="en-NZ"/>
              </w:rPr>
            </w:pPr>
            <w:r w:rsidRPr="007A7FD0">
              <w:t>new technology</w:t>
            </w:r>
          </w:p>
        </w:tc>
      </w:tr>
      <w:tr w:rsidTr="007A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D0">
            <w:pPr>
              <w:pStyle w:val="BodyText"/>
              <w:rPr>
                <w:lang w:val="en-NZ"/>
              </w:rPr>
            </w:pPr>
            <w:r w:rsidRPr="007A7FD0">
              <w:rPr>
                <w:rStyle w:val="BoldandItalics"/>
              </w:rPr>
              <w:t>Evaluation criteria</w:t>
            </w:r>
            <w:r w:rsidRPr="007A7FD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D0" w:rsidP="007A7FD0">
            <w:pPr>
              <w:pStyle w:val="ListBullet"/>
            </w:pPr>
            <w:r w:rsidRPr="007A7FD0">
              <w:t>volume of billed business</w:t>
            </w:r>
          </w:p>
          <w:p w:rsidR="00000000" w:rsidRPr="007A7FD0" w:rsidP="007A7FD0">
            <w:pPr>
              <w:pStyle w:val="ListBullet"/>
            </w:pPr>
            <w:r w:rsidRPr="007A7FD0">
              <w:t>public response rates</w:t>
            </w:r>
          </w:p>
          <w:p w:rsidR="00000000" w:rsidRPr="007A7FD0" w:rsidP="007A7FD0">
            <w:pPr>
              <w:pStyle w:val="ListBullet"/>
            </w:pPr>
            <w:r w:rsidRPr="007A7FD0">
              <w:t>cost per lead</w:t>
            </w:r>
          </w:p>
          <w:p w:rsidR="00000000" w:rsidRPr="007A7FD0" w:rsidP="007A7FD0">
            <w:pPr>
              <w:pStyle w:val="ListBullet"/>
            </w:pPr>
            <w:r w:rsidRPr="007A7FD0">
              <w:t>conversion rates</w:t>
            </w:r>
          </w:p>
          <w:p w:rsidR="00000000" w:rsidRPr="007A7FD0" w:rsidP="007A7FD0">
            <w:pPr>
              <w:pStyle w:val="ListBullet"/>
            </w:pPr>
            <w:r w:rsidRPr="007A7FD0">
              <w:t>surveys on attitudes</w:t>
            </w:r>
          </w:p>
          <w:p w:rsidR="00000000" w:rsidRPr="007A7FD0" w:rsidP="007A7FD0">
            <w:pPr>
              <w:pStyle w:val="ListBullet"/>
            </w:pPr>
            <w:r w:rsidRPr="007A7FD0">
              <w:t>views of company</w:t>
            </w:r>
          </w:p>
        </w:tc>
      </w:tr>
    </w:tbl>
    <w:p w:rsidR="000B5FB9" w:rsidP="007A7FD0">
      <w:pPr>
        <w:pStyle w:val="BodyText"/>
      </w:pPr>
    </w:p>
    <w:p w:rsidR="000B5FB9" w:rsidP="007A7FD0">
      <w:pPr>
        <w:pStyle w:val="BodyText"/>
      </w:pPr>
    </w:p>
    <w:p w:rsidR="00000000" w:rsidRPr="007A7FD0" w:rsidP="007A7FD0">
      <w:pPr>
        <w:pStyle w:val="Heading1"/>
      </w:pPr>
      <w:bookmarkStart w:id="12" w:name="O_534705"/>
      <w:bookmarkEnd w:id="12"/>
      <w:r w:rsidRPr="007A7FD0">
        <w:t>Unit Sector(s)</w:t>
      </w:r>
    </w:p>
    <w:p w:rsidR="00000000" w:rsidRPr="007A7FD0" w:rsidP="007A7FD0">
      <w:pPr>
        <w:pStyle w:val="BodyText"/>
      </w:pPr>
      <w:r w:rsidRPr="007A7FD0">
        <w:t>Not applicable.</w:t>
      </w:r>
    </w:p>
    <w:p w:rsidR="00000000" w:rsidRPr="007A7FD0" w:rsidP="007A7FD0"/>
    <w:sectPr w:rsidSect="007A7F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D0" w:rsidRPr="000B5FB9" w:rsidP="000B5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B9" w:rsidP="007A7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5FB9" w:rsidP="007A7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B5FB9" w:rsidP="007A7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D0" w:rsidRPr="000B5FB9" w:rsidP="000B5F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B9" w:rsidRPr="002D2AF8" w:rsidP="007A7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PUAPRS20529B Manage marketing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0B5FB9" w:rsidP="007A7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304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F2F8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FD0"/>
  </w:style>
  <w:style w:type="character" w:customStyle="1" w:styleId="Heading1Char">
    <w:name w:val="Heading 1 Char"/>
    <w:basedOn w:val="DefaultParagraphFont"/>
    <w:link w:val="Heading1"/>
    <w:rsid w:val="007A7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F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F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7F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7F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7FD0"/>
    <w:rPr>
      <w:b/>
      <w:spacing w:val="0"/>
    </w:rPr>
  </w:style>
  <w:style w:type="paragraph" w:customStyle="1" w:styleId="SuperHeading">
    <w:name w:val="SuperHeading"/>
    <w:basedOn w:val="Normal"/>
    <w:rsid w:val="007A7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7A7FD0"/>
    <w:pPr>
      <w:spacing w:before="0" w:after="0"/>
      <w:jc w:val="right"/>
    </w:pPr>
  </w:style>
  <w:style w:type="paragraph" w:customStyle="1" w:styleId="AllowPageBreak">
    <w:name w:val="AllowPageBreak"/>
    <w:rsid w:val="007A7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A7FD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A7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F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7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F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F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FD0"/>
    <w:rPr>
      <w:i/>
    </w:rPr>
  </w:style>
  <w:style w:type="paragraph" w:styleId="Caption">
    <w:name w:val="caption"/>
    <w:basedOn w:val="BodyText"/>
    <w:next w:val="Normal"/>
    <w:qFormat/>
    <w:rsid w:val="007A7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FD0"/>
  </w:style>
  <w:style w:type="paragraph" w:styleId="TableofFigures">
    <w:name w:val="table of figures"/>
    <w:basedOn w:val="Normal"/>
    <w:next w:val="Normal"/>
    <w:semiHidden/>
    <w:rsid w:val="007A7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FD0"/>
    <w:pPr>
      <w:numPr>
        <w:numId w:val="10"/>
      </w:numPr>
    </w:pPr>
  </w:style>
  <w:style w:type="character" w:customStyle="1" w:styleId="WingdingSymbols">
    <w:name w:val="Wingding Symbols"/>
    <w:rsid w:val="007A7FD0"/>
    <w:rPr>
      <w:rFonts w:ascii="Wingdings" w:hAnsi="Wingdings"/>
    </w:rPr>
  </w:style>
  <w:style w:type="paragraph" w:customStyle="1" w:styleId="TableHeading">
    <w:name w:val="Table Heading"/>
    <w:basedOn w:val="HeadingBase"/>
    <w:rsid w:val="007A7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FD0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7A7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F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FD0"/>
    <w:rPr>
      <w:sz w:val="32"/>
    </w:rPr>
  </w:style>
  <w:style w:type="paragraph" w:customStyle="1" w:styleId="HeadingProcedure">
    <w:name w:val="Heading Procedure"/>
    <w:basedOn w:val="HeadingBase"/>
    <w:next w:val="Normal"/>
    <w:rsid w:val="007A7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FD0"/>
    <w:pPr>
      <w:spacing w:before="60" w:after="60"/>
    </w:pPr>
  </w:style>
  <w:style w:type="paragraph" w:styleId="ListContinue">
    <w:name w:val="List Continue"/>
    <w:basedOn w:val="List"/>
    <w:rsid w:val="007A7FD0"/>
    <w:pPr>
      <w:ind w:firstLine="0"/>
    </w:pPr>
  </w:style>
  <w:style w:type="paragraph" w:customStyle="1" w:styleId="ListNote">
    <w:name w:val="List Note"/>
    <w:basedOn w:val="List"/>
    <w:rsid w:val="007A7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FD0"/>
    <w:rPr>
      <w:rFonts w:ascii="Courier New" w:hAnsi="Courier New"/>
    </w:rPr>
  </w:style>
  <w:style w:type="paragraph" w:customStyle="1" w:styleId="NoteBullet">
    <w:name w:val="Note Bullet"/>
    <w:basedOn w:val="Note"/>
    <w:rsid w:val="007A7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F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FD0"/>
    <w:rPr>
      <w:b/>
      <w:smallCaps/>
    </w:rPr>
  </w:style>
  <w:style w:type="paragraph" w:customStyle="1" w:styleId="TableListNumber">
    <w:name w:val="Table List Number"/>
    <w:basedOn w:val="ListNumber"/>
    <w:rsid w:val="007A7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FD0"/>
    <w:pPr>
      <w:numPr>
        <w:numId w:val="8"/>
      </w:numPr>
    </w:pPr>
  </w:style>
  <w:style w:type="paragraph" w:customStyle="1" w:styleId="ListAlpha2">
    <w:name w:val="List Alpha 2"/>
    <w:basedOn w:val="List2"/>
    <w:rsid w:val="007A7FD0"/>
    <w:pPr>
      <w:numPr>
        <w:numId w:val="7"/>
      </w:numPr>
    </w:pPr>
  </w:style>
  <w:style w:type="paragraph" w:styleId="List2">
    <w:name w:val="List 2"/>
    <w:basedOn w:val="BodyText"/>
    <w:rsid w:val="007A7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F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FD0"/>
    <w:pPr>
      <w:numPr>
        <w:numId w:val="2"/>
      </w:numPr>
    </w:pPr>
  </w:style>
  <w:style w:type="paragraph" w:styleId="ListBullet5">
    <w:name w:val="List Bullet 5"/>
    <w:basedOn w:val="List5"/>
    <w:rsid w:val="007A7FD0"/>
    <w:pPr>
      <w:numPr>
        <w:numId w:val="3"/>
      </w:numPr>
    </w:pPr>
  </w:style>
  <w:style w:type="paragraph" w:styleId="ListContinue2">
    <w:name w:val="List Continue 2"/>
    <w:basedOn w:val="List2"/>
    <w:rsid w:val="007A7FD0"/>
    <w:pPr>
      <w:ind w:firstLine="0"/>
    </w:pPr>
  </w:style>
  <w:style w:type="paragraph" w:styleId="ListContinue3">
    <w:name w:val="List Continue 3"/>
    <w:basedOn w:val="List3"/>
    <w:rsid w:val="007A7FD0"/>
    <w:pPr>
      <w:ind w:left="1021" w:firstLine="0"/>
    </w:pPr>
  </w:style>
  <w:style w:type="paragraph" w:styleId="ListContinue4">
    <w:name w:val="List Continue 4"/>
    <w:basedOn w:val="List4"/>
    <w:rsid w:val="007A7FD0"/>
    <w:pPr>
      <w:ind w:firstLine="0"/>
    </w:pPr>
  </w:style>
  <w:style w:type="paragraph" w:styleId="ListContinue5">
    <w:name w:val="List Continue 5"/>
    <w:basedOn w:val="List5"/>
    <w:rsid w:val="007A7FD0"/>
    <w:pPr>
      <w:ind w:firstLine="0"/>
    </w:pPr>
  </w:style>
  <w:style w:type="paragraph" w:styleId="ListNumber3">
    <w:name w:val="List Number 3"/>
    <w:basedOn w:val="List3"/>
    <w:rsid w:val="007A7FD0"/>
    <w:pPr>
      <w:numPr>
        <w:numId w:val="4"/>
      </w:numPr>
    </w:pPr>
  </w:style>
  <w:style w:type="paragraph" w:styleId="ListNumber4">
    <w:name w:val="List Number 4"/>
    <w:basedOn w:val="List4"/>
    <w:rsid w:val="007A7FD0"/>
    <w:pPr>
      <w:numPr>
        <w:numId w:val="5"/>
      </w:numPr>
    </w:pPr>
  </w:style>
  <w:style w:type="paragraph" w:styleId="ListNumber5">
    <w:name w:val="List Number 5"/>
    <w:basedOn w:val="List5"/>
    <w:rsid w:val="007A7FD0"/>
    <w:pPr>
      <w:numPr>
        <w:numId w:val="6"/>
      </w:numPr>
    </w:pPr>
  </w:style>
  <w:style w:type="paragraph" w:styleId="BlockText">
    <w:name w:val="Block Text"/>
    <w:basedOn w:val="Normal"/>
    <w:rsid w:val="007A7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FD0"/>
    <w:rPr>
      <w:sz w:val="16"/>
      <w:vertAlign w:val="superscript"/>
    </w:rPr>
  </w:style>
  <w:style w:type="character" w:customStyle="1" w:styleId="Symbols">
    <w:name w:val="Symbols"/>
    <w:basedOn w:val="DefaultParagraphFont"/>
    <w:rsid w:val="007A7FD0"/>
    <w:rPr>
      <w:rFonts w:ascii="Symbol" w:hAnsi="Symbol"/>
    </w:rPr>
  </w:style>
  <w:style w:type="character" w:customStyle="1" w:styleId="MenuOptions">
    <w:name w:val="Menu Options"/>
    <w:basedOn w:val="DefaultParagraphFont"/>
    <w:rsid w:val="007A7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FD0"/>
    <w:rPr>
      <w:b/>
    </w:rPr>
  </w:style>
  <w:style w:type="character" w:customStyle="1" w:styleId="Underlined">
    <w:name w:val="Underlined"/>
    <w:basedOn w:val="DefaultParagraphFont"/>
    <w:rsid w:val="007A7FD0"/>
    <w:rPr>
      <w:u w:val="single"/>
    </w:rPr>
  </w:style>
  <w:style w:type="paragraph" w:customStyle="1" w:styleId="TableBodyTextRight">
    <w:name w:val="Table Body Text Right"/>
    <w:basedOn w:val="TableBodyText"/>
    <w:rsid w:val="007A7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FD0"/>
    <w:rPr>
      <w:sz w:val="18"/>
    </w:rPr>
  </w:style>
  <w:style w:type="paragraph" w:customStyle="1" w:styleId="BodySmallRight">
    <w:name w:val="Body Small Right"/>
    <w:basedOn w:val="BodyTextRight"/>
    <w:rsid w:val="007A7FD0"/>
    <w:rPr>
      <w:sz w:val="18"/>
      <w:szCs w:val="18"/>
    </w:rPr>
  </w:style>
  <w:style w:type="paragraph" w:customStyle="1" w:styleId="MarginEdition">
    <w:name w:val="Margin Edition"/>
    <w:basedOn w:val="MarginNote"/>
    <w:rsid w:val="007A7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FD0"/>
    <w:rPr>
      <w:sz w:val="2"/>
      <w:szCs w:val="2"/>
    </w:rPr>
  </w:style>
  <w:style w:type="character" w:customStyle="1" w:styleId="Small">
    <w:name w:val="Small"/>
    <w:basedOn w:val="DefaultParagraphFont"/>
    <w:rsid w:val="007A7FD0"/>
    <w:rPr>
      <w:sz w:val="16"/>
    </w:rPr>
  </w:style>
  <w:style w:type="paragraph" w:customStyle="1" w:styleId="WideTable">
    <w:name w:val="Wide Table"/>
    <w:basedOn w:val="Normal"/>
    <w:rsid w:val="007A7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FD0"/>
  </w:style>
  <w:style w:type="paragraph" w:styleId="Quote">
    <w:name w:val="Quote"/>
    <w:basedOn w:val="Heading1"/>
    <w:link w:val="QuoteChar"/>
    <w:qFormat/>
    <w:rsid w:val="007A7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FD0"/>
    <w:pPr>
      <w:pageBreakBefore/>
    </w:pPr>
  </w:style>
  <w:style w:type="paragraph" w:customStyle="1" w:styleId="Border">
    <w:name w:val="Border"/>
    <w:basedOn w:val="Normal"/>
    <w:qFormat/>
    <w:rsid w:val="007A7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FD0"/>
    <w:rPr>
      <w:u w:val="single"/>
    </w:rPr>
  </w:style>
  <w:style w:type="paragraph" w:styleId="BalloonText">
    <w:name w:val="Balloon Text"/>
    <w:basedOn w:val="Normal"/>
    <w:link w:val="BalloonTextChar"/>
    <w:rsid w:val="007A7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F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F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922</Words>
  <Characters>6112</Characters>
  <Application>Microsoft Office Word</Application>
  <DocSecurity>0</DocSecurity>
  <Lines>248</Lines>
  <Paragraphs>156</Paragraphs>
  <ScaleCrop>false</ScaleCrop>
  <Company>Author-it Software Corporation Ltd.</Company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PUAPRS20529B Manage marketing requirements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2013-03-12T23:51:00Z</dcterms:created>
  <dcterms:modified xsi:type="dcterms:W3CDTF">2013-03-12T23:52:00Z</dcterms:modified>
</cp:coreProperties>
</file>