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BBF" w:rsidP="00CD5BBF">
      <w:pPr>
        <w:pStyle w:val="Title"/>
      </w:pPr>
      <w:bookmarkStart w:id="0" w:name="_GoBack"/>
      <w:bookmarkEnd w:id="0"/>
      <w:r>
        <w:fldChar w:fldCharType="begin"/>
      </w:r>
      <w:r>
        <w:instrText xml:space="preserve"> TITLE   \* MERGEFORMAT </w:instrText>
      </w:r>
      <w:r>
        <w:fldChar w:fldCharType="separate"/>
      </w:r>
      <w:r>
        <w:t>PUAPOLGD002A Apply policing methods</w:t>
      </w:r>
      <w:r>
        <w:fldChar w:fldCharType="end"/>
      </w:r>
    </w:p>
    <w:p w:rsidR="00CD5BBF" w:rsidP="00CD5BBF">
      <w:pPr>
        <w:pStyle w:val="Version"/>
        <w:sectPr w:rsidSect="004569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456933" w:rsidP="00456933">
      <w:pPr>
        <w:pStyle w:val="SuperHeading"/>
      </w:pPr>
      <w:r w:rsidRPr="00456933">
        <w:t>PUAPOLGD002A Apply policing methods</w:t>
      </w:r>
    </w:p>
    <w:p w:rsidR="00000000" w:rsidRPr="00456933" w:rsidP="00456933">
      <w:pPr>
        <w:pStyle w:val="SuperHeading"/>
      </w:pPr>
    </w:p>
    <w:p w:rsidR="00000000" w:rsidRPr="00456933" w:rsidP="00456933">
      <w:pPr>
        <w:pStyle w:val="Heading1"/>
      </w:pPr>
      <w:bookmarkStart w:id="1" w:name="O_490275"/>
      <w:bookmarkEnd w:id="1"/>
      <w:r w:rsidRPr="00456933">
        <w:t>Modification History</w:t>
      </w:r>
    </w:p>
    <w:p w:rsidR="00000000" w:rsidRPr="00456933" w:rsidP="00456933">
      <w:pPr>
        <w:pStyle w:val="BodyText"/>
      </w:pPr>
      <w:r w:rsidRPr="00456933">
        <w:t>PUAPOLGD002A Release 3:</w:t>
      </w:r>
      <w:r w:rsidRPr="00456933">
        <w:tab/>
        <w:t>Unit Descriptor revised.</w:t>
      </w:r>
    </w:p>
    <w:p w:rsidR="00000000" w:rsidRPr="00456933" w:rsidP="00456933">
      <w:pPr>
        <w:pStyle w:val="BodyText"/>
      </w:pPr>
      <w:r w:rsidRPr="00456933">
        <w:t>PUAPOLGD002A Release 2:</w:t>
      </w:r>
      <w:r w:rsidRPr="00456933">
        <w:tab/>
        <w:t>Layout adjusted. No changes to content.</w:t>
      </w:r>
    </w:p>
    <w:p w:rsidR="00000000" w:rsidRPr="00456933" w:rsidP="00456933">
      <w:pPr>
        <w:pStyle w:val="BodyText"/>
      </w:pPr>
      <w:r w:rsidRPr="00456933">
        <w:t>PUAPOLGD002A Release 1:</w:t>
      </w:r>
      <w:r w:rsidRPr="00456933">
        <w:tab/>
        <w:t>Primary release.</w:t>
      </w:r>
    </w:p>
    <w:p w:rsidR="00000000" w:rsidRPr="00456933" w:rsidP="00456933">
      <w:pPr>
        <w:pStyle w:val="AllowPageBreak"/>
      </w:pPr>
    </w:p>
    <w:p w:rsidR="00000000" w:rsidRPr="00456933" w:rsidP="00456933">
      <w:pPr>
        <w:pStyle w:val="Heading1"/>
      </w:pPr>
      <w:bookmarkStart w:id="2" w:name="O_490276"/>
      <w:bookmarkEnd w:id="2"/>
      <w:r w:rsidRPr="00456933">
        <w:t>Unit Descriptor</w:t>
      </w:r>
    </w:p>
    <w:p w:rsidR="00000000" w:rsidRPr="00456933" w:rsidP="00456933">
      <w:pPr>
        <w:pStyle w:val="BodyText"/>
      </w:pPr>
      <w:r w:rsidRPr="00456933">
        <w:t>This unit covers the competency required to undertake patrols and to respond to situations to enforce laws and/or to maintain public order.</w:t>
      </w:r>
    </w:p>
    <w:p w:rsidR="00000000" w:rsidRPr="00456933" w:rsidP="00456933">
      <w:pPr>
        <w:pStyle w:val="BodyText"/>
      </w:pPr>
      <w:r w:rsidRPr="00456933">
        <w:t>No licensing, legislative, regulatory or certification requirements apply to this un</w:t>
      </w:r>
      <w:r w:rsidRPr="00456933">
        <w:t>it at the time of publication.</w:t>
      </w:r>
    </w:p>
    <w:p w:rsidR="00000000" w:rsidRPr="00456933" w:rsidP="00456933">
      <w:pPr>
        <w:pStyle w:val="AllowPageBreak"/>
      </w:pPr>
    </w:p>
    <w:p w:rsidR="00000000" w:rsidRPr="00456933" w:rsidP="00456933">
      <w:pPr>
        <w:pStyle w:val="Heading1"/>
      </w:pPr>
      <w:bookmarkStart w:id="3" w:name="O_490283"/>
      <w:bookmarkEnd w:id="3"/>
      <w:r w:rsidRPr="00456933">
        <w:t>Application of the Unit</w:t>
      </w:r>
    </w:p>
    <w:p w:rsidR="00000000" w:rsidRPr="00456933" w:rsidP="00456933">
      <w:pPr>
        <w:pStyle w:val="BodyText"/>
      </w:pPr>
      <w:r w:rsidRPr="00456933">
        <w:t xml:space="preserve">This unit applies to persons undertaking patrols and using knowledge of the local patrol area to inform policing strategies. </w:t>
      </w:r>
    </w:p>
    <w:p w:rsidR="00000000" w:rsidRPr="00456933" w:rsidP="00456933">
      <w:pPr>
        <w:pStyle w:val="BodyText"/>
      </w:pPr>
      <w:r w:rsidRPr="00456933">
        <w:t>This unit supports the ability to analyse information/inte</w:t>
      </w:r>
      <w:r w:rsidRPr="00456933">
        <w:t>lligence in order to use policing strategies, which include the ability to resolve/refer/respond to issues.</w:t>
      </w:r>
    </w:p>
    <w:p w:rsidR="00000000" w:rsidRPr="00456933" w:rsidP="00456933">
      <w:pPr>
        <w:pStyle w:val="AllowPageBreak"/>
      </w:pPr>
    </w:p>
    <w:p w:rsidR="00000000" w:rsidRPr="00456933" w:rsidP="00456933">
      <w:pPr>
        <w:pStyle w:val="Heading1"/>
      </w:pPr>
      <w:bookmarkStart w:id="4" w:name="O_490277"/>
      <w:bookmarkEnd w:id="4"/>
      <w:r w:rsidRPr="00456933">
        <w:t>Licensing/Regulatory Information</w:t>
      </w:r>
    </w:p>
    <w:p w:rsidR="00000000" w:rsidRPr="00456933" w:rsidP="00456933">
      <w:pPr>
        <w:pStyle w:val="BodyText"/>
      </w:pPr>
      <w:r w:rsidRPr="00456933">
        <w:t>Not applicable.</w:t>
      </w:r>
    </w:p>
    <w:p w:rsidR="00000000" w:rsidRPr="00456933" w:rsidP="00456933">
      <w:pPr>
        <w:pStyle w:val="AllowPageBreak"/>
      </w:pPr>
    </w:p>
    <w:p w:rsidR="00000000" w:rsidRPr="00456933" w:rsidP="00456933">
      <w:pPr>
        <w:pStyle w:val="Heading1"/>
      </w:pPr>
      <w:bookmarkStart w:id="5" w:name="O_490271"/>
      <w:bookmarkEnd w:id="5"/>
      <w:r w:rsidRPr="00456933">
        <w:t>Pre-Requisites</w:t>
      </w:r>
    </w:p>
    <w:p w:rsidR="00000000" w:rsidRPr="00456933" w:rsidP="00456933">
      <w:pPr>
        <w:pStyle w:val="BodyText"/>
      </w:pPr>
      <w:r w:rsidRPr="00456933">
        <w:t>Not applicable.</w:t>
      </w:r>
    </w:p>
    <w:p w:rsidR="00000000" w:rsidRPr="00456933" w:rsidP="00456933">
      <w:pPr>
        <w:pStyle w:val="AllowPageBreak"/>
      </w:pPr>
    </w:p>
    <w:p w:rsidR="00000000" w:rsidRPr="00456933" w:rsidP="00456933">
      <w:pPr>
        <w:pStyle w:val="Heading1"/>
      </w:pPr>
      <w:bookmarkStart w:id="6" w:name="O_490280"/>
      <w:bookmarkEnd w:id="6"/>
      <w:r w:rsidRPr="00456933">
        <w:t>Employability Skills Information</w:t>
      </w:r>
    </w:p>
    <w:p w:rsidR="00000000" w:rsidRPr="00456933" w:rsidP="00456933">
      <w:pPr>
        <w:pStyle w:val="BodyText"/>
      </w:pPr>
      <w:r w:rsidRPr="00456933">
        <w:t>This unit contains employability skills.</w:t>
      </w:r>
    </w:p>
    <w:p w:rsidR="00000000" w:rsidRPr="00456933" w:rsidP="00456933">
      <w:pPr>
        <w:pStyle w:val="AllowPageBreak"/>
      </w:pPr>
    </w:p>
    <w:p w:rsidR="00000000" w:rsidRPr="00456933" w:rsidP="00456933">
      <w:pPr>
        <w:pStyle w:val="Heading1"/>
      </w:pPr>
      <w:bookmarkStart w:id="7" w:name="O_490281"/>
      <w:bookmarkEnd w:id="7"/>
      <w:r w:rsidRPr="00456933">
        <w:t>Elements and Performance Criteria Pre-Content</w:t>
      </w:r>
    </w:p>
    <w:tbl>
      <w:tblPr>
        <w:tblW w:w="0" w:type="auto"/>
        <w:tblLayout w:type="fixed"/>
        <w:tblCellMar>
          <w:left w:w="62" w:type="dxa"/>
          <w:right w:w="62" w:type="dxa"/>
        </w:tblCellMar>
        <w:tblLook w:val="0000"/>
      </w:tblPr>
      <w:tblGrid>
        <w:gridCol w:w="3060"/>
        <w:gridCol w:w="5580"/>
      </w:tblGrid>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BodyText"/>
            </w:pPr>
            <w:r w:rsidRPr="00456933">
              <w:t>Performance Criteria describe the required performanc</w:t>
            </w:r>
            <w:r w:rsidRPr="00456933">
              <w:t xml:space="preserve">e needed to demonstrate achievement of the element. Where </w:t>
            </w:r>
            <w:r w:rsidRPr="00456933">
              <w:rPr>
                <w:rStyle w:val="BoldandItalics"/>
              </w:rPr>
              <w:t>bold italicised</w:t>
            </w:r>
            <w:r w:rsidRPr="00456933">
              <w:t xml:space="preserve"> text is used, further information is detailed in the Range Statement. Assessment of performance is to be consistent with the Evidence Guide.</w:t>
            </w:r>
          </w:p>
        </w:tc>
      </w:tr>
    </w:tbl>
    <w:p w:rsidR="00000000" w:rsidRPr="00456933" w:rsidP="00456933">
      <w:pPr>
        <w:pStyle w:val="BodyText"/>
      </w:pPr>
    </w:p>
    <w:p w:rsidR="00000000" w:rsidRPr="00456933" w:rsidP="00456933">
      <w:pPr>
        <w:pStyle w:val="AllowPageBreak"/>
      </w:pPr>
    </w:p>
    <w:p w:rsidR="00000000" w:rsidRPr="00456933" w:rsidP="00456933">
      <w:pPr>
        <w:pStyle w:val="Heading1"/>
      </w:pPr>
      <w:bookmarkStart w:id="8" w:name="O_490282"/>
      <w:bookmarkEnd w:id="8"/>
      <w:r w:rsidRPr="00456933">
        <w:t>Elements and Performance Criteria</w:t>
      </w:r>
    </w:p>
    <w:tbl>
      <w:tblPr>
        <w:tblW w:w="0" w:type="auto"/>
        <w:tblLayout w:type="fixed"/>
        <w:tblCellMar>
          <w:left w:w="62" w:type="dxa"/>
          <w:right w:w="62" w:type="dxa"/>
        </w:tblCellMar>
        <w:tblLook w:val="0000"/>
      </w:tblPr>
      <w:tblGrid>
        <w:gridCol w:w="3060"/>
        <w:gridCol w:w="5580"/>
      </w:tblGrid>
      <w:tr w:rsidTr="00CD5BB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456933" w:rsidP="00456933">
            <w:pPr>
              <w:pStyle w:val="BodyText"/>
            </w:pPr>
            <w:r w:rsidRPr="0045693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SpecialBold"/>
              </w:rPr>
              <w:t>PERFORMANCE CRITERIA</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List"/>
              <w:rPr>
                <w:lang w:val="en-NZ"/>
              </w:rPr>
            </w:pPr>
            <w:r w:rsidRPr="00456933">
              <w:rPr>
                <w:rStyle w:val="SpecialBold"/>
              </w:rPr>
              <w:t>1.</w:t>
            </w:r>
            <w:r w:rsidRPr="00456933">
              <w:rPr>
                <w:rStyle w:val="SpecialBold"/>
              </w:rPr>
              <w:tab/>
              <w:t>Undertake patrols</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
            </w:pPr>
            <w:r w:rsidRPr="00456933">
              <w:t>1.1</w:t>
            </w:r>
            <w:r w:rsidRPr="00456933">
              <w:tab/>
              <w:t xml:space="preserve">Positive visual and professional presence is maintained while </w:t>
            </w:r>
            <w:r w:rsidRPr="00456933">
              <w:rPr>
                <w:rStyle w:val="BoldandItalics"/>
              </w:rPr>
              <w:t>patrolling</w:t>
            </w:r>
          </w:p>
          <w:p w:rsidR="00000000" w:rsidRPr="00456933" w:rsidP="00456933">
            <w:pPr>
              <w:pStyle w:val="List"/>
            </w:pPr>
            <w:r w:rsidRPr="00456933">
              <w:t>1.2</w:t>
            </w:r>
            <w:r w:rsidRPr="00456933">
              <w:tab/>
            </w:r>
            <w:r w:rsidRPr="00456933">
              <w:t>Emergent situations are correctly analysed and appropriate actions are taken, including requests for further assistance</w:t>
            </w:r>
          </w:p>
          <w:p w:rsidR="00000000" w:rsidRPr="00456933" w:rsidP="00456933">
            <w:pPr>
              <w:pStyle w:val="List"/>
            </w:pPr>
            <w:r w:rsidRPr="00456933">
              <w:t>1.3</w:t>
            </w:r>
            <w:r w:rsidRPr="00456933">
              <w:tab/>
            </w:r>
            <w:r w:rsidRPr="00456933">
              <w:rPr>
                <w:rStyle w:val="BoldandItalics"/>
              </w:rPr>
              <w:t>Effective communication</w:t>
            </w:r>
            <w:r w:rsidRPr="00456933">
              <w:t xml:space="preserve"> is maintained with other relevant officers, other related agencies and the public where appropriate</w:t>
            </w:r>
          </w:p>
          <w:p w:rsidR="00000000" w:rsidRPr="00456933" w:rsidP="00456933">
            <w:pPr>
              <w:pStyle w:val="List"/>
            </w:pPr>
            <w:r w:rsidRPr="00456933">
              <w:t>1.4</w:t>
            </w:r>
            <w:r w:rsidRPr="00456933">
              <w:tab/>
              <w:t>Patr</w:t>
            </w:r>
            <w:r w:rsidRPr="00456933">
              <w:t>olling is undertaken in accordance with organisational requirements, principles of non-discrimination, supervisor's instructions and in a manner that optimises achievement of patrol goals</w:t>
            </w:r>
          </w:p>
          <w:p w:rsidR="00000000" w:rsidP="00456933">
            <w:pPr>
              <w:pStyle w:val="List"/>
              <w:rPr>
                <w:lang w:val="en-NZ"/>
              </w:rPr>
            </w:pPr>
            <w:r w:rsidRPr="00456933">
              <w:t>1.5</w:t>
            </w:r>
            <w:r w:rsidRPr="00456933">
              <w:tab/>
            </w:r>
            <w:r w:rsidRPr="00456933">
              <w:rPr>
                <w:rStyle w:val="BoldandItalics"/>
              </w:rPr>
              <w:t>Information</w:t>
            </w:r>
            <w:r w:rsidRPr="00456933">
              <w:t>/</w:t>
            </w:r>
            <w:r w:rsidRPr="00456933">
              <w:rPr>
                <w:rStyle w:val="BoldandItalics"/>
              </w:rPr>
              <w:t>intelligence</w:t>
            </w:r>
            <w:r w:rsidRPr="00456933">
              <w:t xml:space="preserve"> gathered and analysed while on patrol i</w:t>
            </w:r>
            <w:r w:rsidRPr="00456933">
              <w:t>s shared with other officers</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List"/>
              <w:rPr>
                <w:lang w:val="en-NZ"/>
              </w:rPr>
            </w:pPr>
            <w:r w:rsidRPr="00456933">
              <w:rPr>
                <w:rStyle w:val="SpecialBold"/>
              </w:rPr>
              <w:t>2.</w:t>
            </w:r>
            <w:r w:rsidRPr="00456933">
              <w:rPr>
                <w:rStyle w:val="SpecialBold"/>
              </w:rPr>
              <w:tab/>
              <w:t>Analyse, maintain and utilise knowledge of the local patrol area</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
            </w:pPr>
            <w:r w:rsidRPr="00456933">
              <w:t>2.1</w:t>
            </w:r>
            <w:r w:rsidRPr="00456933">
              <w:tab/>
              <w:t>Features particular to a patrol area are analysed, noted and disseminated</w:t>
            </w:r>
          </w:p>
          <w:p w:rsidR="00000000" w:rsidRPr="00456933" w:rsidP="00456933">
            <w:pPr>
              <w:pStyle w:val="List"/>
            </w:pPr>
            <w:r w:rsidRPr="00456933">
              <w:t>2.2</w:t>
            </w:r>
            <w:r w:rsidRPr="00456933">
              <w:tab/>
              <w:t>Communication paths are established and fostered with patrol community membe</w:t>
            </w:r>
            <w:r w:rsidRPr="00456933">
              <w:t>rs</w:t>
            </w:r>
          </w:p>
          <w:p w:rsidR="00000000" w:rsidRPr="00456933" w:rsidP="00456933">
            <w:pPr>
              <w:pStyle w:val="List"/>
            </w:pPr>
            <w:r w:rsidRPr="00456933">
              <w:t>2.3</w:t>
            </w:r>
            <w:r w:rsidRPr="00456933">
              <w:tab/>
              <w:t>Policing issues concerning a patrol area are identified in the media, through internal intelligence and bulletins/notices</w:t>
            </w:r>
          </w:p>
          <w:p w:rsidR="00000000" w:rsidP="00456933">
            <w:pPr>
              <w:pStyle w:val="List"/>
              <w:rPr>
                <w:lang w:val="en-NZ"/>
              </w:rPr>
            </w:pPr>
            <w:r w:rsidRPr="00456933">
              <w:t>2.4</w:t>
            </w:r>
            <w:r w:rsidRPr="00456933">
              <w:tab/>
              <w:t>Patrol area information and issues are analysed and used to select policing strategies</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List"/>
              <w:rPr>
                <w:lang w:val="en-NZ"/>
              </w:rPr>
            </w:pPr>
            <w:r w:rsidRPr="00456933">
              <w:rPr>
                <w:rStyle w:val="SpecialBold"/>
              </w:rPr>
              <w:t>3.</w:t>
            </w:r>
            <w:r w:rsidRPr="00456933">
              <w:rPr>
                <w:rStyle w:val="SpecialBold"/>
              </w:rPr>
              <w:tab/>
              <w:t>Utilise and maintain currency of</w:t>
            </w:r>
            <w:r w:rsidRPr="00456933">
              <w:rPr>
                <w:rStyle w:val="SpecialBold"/>
              </w:rPr>
              <w:t xml:space="preserve"> internal intelligence</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
            </w:pPr>
            <w:r w:rsidRPr="00456933">
              <w:t>3.1</w:t>
            </w:r>
            <w:r w:rsidRPr="00456933">
              <w:tab/>
              <w:t>Internal/external sources of information are accessed and used to maintain currency with general and patrol specific criminal and community social and economic issues</w:t>
            </w:r>
          </w:p>
          <w:p w:rsidR="00000000" w:rsidRPr="00456933" w:rsidP="00456933">
            <w:pPr>
              <w:pStyle w:val="List"/>
            </w:pPr>
            <w:r w:rsidRPr="00456933">
              <w:t>3.2</w:t>
            </w:r>
            <w:r w:rsidRPr="00456933">
              <w:tab/>
              <w:t>Communication, regarding latest patrol area issues, is mai</w:t>
            </w:r>
            <w:r w:rsidRPr="00456933">
              <w:t>ntained with other patrol members and sections in accordance with organisational information security procedures</w:t>
            </w:r>
          </w:p>
          <w:p w:rsidR="00000000" w:rsidP="00456933">
            <w:pPr>
              <w:pStyle w:val="List"/>
              <w:rPr>
                <w:lang w:val="en-NZ"/>
              </w:rPr>
            </w:pPr>
            <w:r w:rsidRPr="00456933">
              <w:t>3.3</w:t>
            </w:r>
            <w:r w:rsidRPr="00456933">
              <w:tab/>
              <w:t>Activities are based on an analysis of the latest patrol intelligence and in accordance with organisational procedures</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List"/>
              <w:rPr>
                <w:lang w:val="en-NZ"/>
              </w:rPr>
            </w:pPr>
            <w:r w:rsidRPr="00456933">
              <w:rPr>
                <w:rStyle w:val="SpecialBold"/>
              </w:rPr>
              <w:t>4.</w:t>
            </w:r>
            <w:r w:rsidRPr="00456933">
              <w:rPr>
                <w:rStyle w:val="SpecialBold"/>
              </w:rPr>
              <w:tab/>
            </w:r>
            <w:r w:rsidRPr="00456933">
              <w:rPr>
                <w:rStyle w:val="SpecialBold"/>
              </w:rPr>
              <w:t>Analyse and respond to incidents/taskings and requests for assistance</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
            </w:pPr>
            <w:r w:rsidRPr="00456933">
              <w:t>4.1</w:t>
            </w:r>
            <w:r w:rsidRPr="00456933">
              <w:tab/>
            </w:r>
            <w:r w:rsidRPr="00456933">
              <w:rPr>
                <w:rStyle w:val="BoldandItalics"/>
              </w:rPr>
              <w:t>Taskings</w:t>
            </w:r>
            <w:r w:rsidRPr="00456933">
              <w:t xml:space="preserve"> are received, acknowledged and actioned in accordance with operational procedures</w:t>
            </w:r>
          </w:p>
          <w:p w:rsidR="00000000" w:rsidRPr="00456933" w:rsidP="00456933">
            <w:pPr>
              <w:pStyle w:val="List"/>
            </w:pPr>
            <w:r w:rsidRPr="00456933">
              <w:t>4.2</w:t>
            </w:r>
            <w:r w:rsidRPr="00456933">
              <w:tab/>
              <w:t>Incident attendance and method of approach are timely, situationally and culturally app</w:t>
            </w:r>
            <w:r w:rsidRPr="00456933">
              <w:t>ropriate, well planned and consistent with organisational policy</w:t>
            </w:r>
          </w:p>
          <w:p w:rsidR="00000000" w:rsidRPr="00456933" w:rsidP="00456933">
            <w:pPr>
              <w:pStyle w:val="List"/>
            </w:pPr>
            <w:r w:rsidRPr="00456933">
              <w:t>4.3</w:t>
            </w:r>
            <w:r w:rsidRPr="00456933">
              <w:tab/>
              <w:t>All actions taken in response to incident/tasking are in accordance with organisational policies and procedures</w:t>
            </w:r>
          </w:p>
          <w:p w:rsidR="00000000" w:rsidRPr="00456933" w:rsidP="00456933">
            <w:pPr>
              <w:pStyle w:val="List"/>
            </w:pPr>
            <w:r w:rsidRPr="00456933">
              <w:t>4.4</w:t>
            </w:r>
            <w:r w:rsidRPr="00456933">
              <w:tab/>
            </w:r>
            <w:r w:rsidRPr="00456933">
              <w:rPr>
                <w:rStyle w:val="BoldandItalics"/>
              </w:rPr>
              <w:t>Requests for assistance</w:t>
            </w:r>
            <w:r w:rsidRPr="00456933">
              <w:t xml:space="preserve"> from community members are dealt with in an eff</w:t>
            </w:r>
            <w:r w:rsidRPr="00456933">
              <w:t>ective, timely and professional manner</w:t>
            </w:r>
          </w:p>
          <w:p w:rsidR="00000000" w:rsidRPr="00456933" w:rsidP="00456933">
            <w:pPr>
              <w:pStyle w:val="List"/>
            </w:pPr>
            <w:r w:rsidRPr="00456933">
              <w:t>4.5</w:t>
            </w:r>
            <w:r w:rsidRPr="00456933">
              <w:tab/>
            </w:r>
            <w:r w:rsidRPr="00456933">
              <w:rPr>
                <w:rStyle w:val="BoldandItalics"/>
              </w:rPr>
              <w:t>Follow</w:t>
            </w:r>
            <w:r w:rsidRPr="00456933">
              <w:t>-</w:t>
            </w:r>
            <w:r w:rsidRPr="00456933">
              <w:rPr>
                <w:rStyle w:val="BoldandItalics"/>
              </w:rPr>
              <w:t>up action</w:t>
            </w:r>
            <w:r w:rsidRPr="00456933">
              <w:t xml:space="preserve"> is taken with efficient management of issues, selection of appropriate equipment, services and techniques for self and others</w:t>
            </w:r>
          </w:p>
          <w:p w:rsidR="00000000" w:rsidP="00456933">
            <w:pPr>
              <w:pStyle w:val="List"/>
              <w:rPr>
                <w:lang w:val="en-NZ"/>
              </w:rPr>
            </w:pPr>
            <w:r w:rsidRPr="00456933">
              <w:t>4.6</w:t>
            </w:r>
            <w:r w:rsidRPr="00456933">
              <w:tab/>
              <w:t xml:space="preserve">Communication is maintained with </w:t>
            </w:r>
            <w:r w:rsidRPr="00456933">
              <w:rPr>
                <w:rStyle w:val="BoldandItalics"/>
              </w:rPr>
              <w:t>relevant personnel</w:t>
            </w:r>
            <w:r w:rsidRPr="00456933">
              <w:t xml:space="preserve"> throughout the</w:t>
            </w:r>
            <w:r w:rsidRPr="00456933">
              <w:t xml:space="preserve"> incident</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List"/>
              <w:rPr>
                <w:lang w:val="en-NZ"/>
              </w:rPr>
            </w:pPr>
            <w:r w:rsidRPr="00456933">
              <w:rPr>
                <w:rStyle w:val="SpecialBold"/>
              </w:rPr>
              <w:t>5.</w:t>
            </w:r>
            <w:r w:rsidRPr="00456933">
              <w:rPr>
                <w:rStyle w:val="SpecialBold"/>
              </w:rPr>
              <w:tab/>
            </w:r>
            <w:r w:rsidRPr="00456933">
              <w:rPr>
                <w:rStyle w:val="BoldandItalics"/>
              </w:rPr>
              <w:t>Analyse situations</w:t>
            </w:r>
            <w:r w:rsidRPr="00456933">
              <w:rPr>
                <w:rStyle w:val="SpecialBold"/>
              </w:rPr>
              <w:t xml:space="preserve"> and implement strategies to</w:t>
            </w:r>
            <w:r w:rsidRPr="00456933">
              <w:rPr>
                <w:rStyle w:val="BoldandItalics"/>
              </w:rPr>
              <w:t xml:space="preserve"> resolve issues</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
            </w:pPr>
            <w:r w:rsidRPr="00456933">
              <w:t>5.1</w:t>
            </w:r>
            <w:r w:rsidRPr="00456933">
              <w:tab/>
              <w:t>Problems and barriers to resolution are readily identified, critically evaluated and a range of response options are developed and planned</w:t>
            </w:r>
          </w:p>
          <w:p w:rsidR="00000000" w:rsidRPr="00456933" w:rsidP="00456933">
            <w:pPr>
              <w:pStyle w:val="List"/>
            </w:pPr>
            <w:r w:rsidRPr="00456933">
              <w:t>5.2</w:t>
            </w:r>
            <w:r w:rsidRPr="00456933">
              <w:tab/>
              <w:t>Most situationally appropriate an</w:t>
            </w:r>
            <w:r w:rsidRPr="00456933">
              <w:t xml:space="preserve">d timely response is selected and safely implemented in accordance with organisational procedures </w:t>
            </w:r>
          </w:p>
          <w:p w:rsidR="00000000" w:rsidP="00456933">
            <w:pPr>
              <w:pStyle w:val="List"/>
              <w:rPr>
                <w:lang w:val="en-NZ"/>
              </w:rPr>
            </w:pPr>
            <w:r w:rsidRPr="00456933">
              <w:t>5.3</w:t>
            </w:r>
            <w:r w:rsidRPr="00456933">
              <w:tab/>
              <w:t>All actions are undertaken within organisational guidelines for professional behaviour</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List"/>
              <w:rPr>
                <w:lang w:val="en-NZ"/>
              </w:rPr>
            </w:pPr>
            <w:r w:rsidRPr="00456933">
              <w:rPr>
                <w:rStyle w:val="SpecialBold"/>
              </w:rPr>
              <w:t>6.</w:t>
            </w:r>
            <w:r w:rsidRPr="00456933">
              <w:rPr>
                <w:rStyle w:val="SpecialBold"/>
              </w:rPr>
              <w:tab/>
              <w:t>Analyse behaviour and implement reaction/response strategies</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
            </w:pPr>
            <w:r w:rsidRPr="00456933">
              <w:t>6</w:t>
            </w:r>
            <w:r w:rsidRPr="00456933">
              <w:t>.1</w:t>
            </w:r>
            <w:r w:rsidRPr="00456933">
              <w:tab/>
            </w:r>
            <w:r w:rsidRPr="00456933">
              <w:rPr>
                <w:rStyle w:val="BoldandItalics"/>
              </w:rPr>
              <w:t>Situational behaviour</w:t>
            </w:r>
            <w:r w:rsidRPr="00456933">
              <w:t xml:space="preserve"> of persons is accurately assessed with due regard to </w:t>
            </w:r>
            <w:r w:rsidRPr="00456933">
              <w:rPr>
                <w:rStyle w:val="BoldandItalics"/>
              </w:rPr>
              <w:t>cultural diversity</w:t>
            </w:r>
          </w:p>
          <w:p w:rsidR="00000000" w:rsidRPr="00456933" w:rsidP="00456933">
            <w:pPr>
              <w:pStyle w:val="List"/>
            </w:pPr>
            <w:r w:rsidRPr="00456933">
              <w:t>6.2</w:t>
            </w:r>
            <w:r w:rsidRPr="00456933">
              <w:tab/>
              <w:t>Professionally responsible and flexible response strategies are planned and adopted in accordance with organisational policies and procedures</w:t>
            </w:r>
          </w:p>
          <w:p w:rsidR="00000000" w:rsidRPr="00456933" w:rsidP="00456933">
            <w:pPr>
              <w:pStyle w:val="List"/>
            </w:pPr>
            <w:r w:rsidRPr="00456933">
              <w:t>6.3</w:t>
            </w:r>
            <w:r w:rsidRPr="00456933">
              <w:tab/>
              <w:t>Potential</w:t>
            </w:r>
            <w:r w:rsidRPr="00456933">
              <w:t xml:space="preserve"> causes of conflict and harmful behaviour are anticipated and responses to prevent escalation are selected and implemented</w:t>
            </w:r>
          </w:p>
          <w:p w:rsidR="00000000" w:rsidRPr="00456933" w:rsidP="00456933">
            <w:pPr>
              <w:pStyle w:val="List"/>
            </w:pPr>
            <w:r w:rsidRPr="00456933">
              <w:t>6.4</w:t>
            </w:r>
            <w:r w:rsidRPr="00456933">
              <w:tab/>
              <w:t>Relevant operational safety practices are identified and implemented where necessary</w:t>
            </w:r>
          </w:p>
          <w:p w:rsidR="00000000" w:rsidP="00456933">
            <w:pPr>
              <w:pStyle w:val="List"/>
              <w:rPr>
                <w:lang w:val="en-NZ"/>
              </w:rPr>
            </w:pPr>
            <w:r w:rsidRPr="00456933">
              <w:t>6.5</w:t>
            </w:r>
            <w:r w:rsidRPr="00456933">
              <w:tab/>
              <w:t>Personnel required to facilitate resolut</w:t>
            </w:r>
            <w:r w:rsidRPr="00456933">
              <w:t>ion are accessed, briefed and supported</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List"/>
              <w:rPr>
                <w:lang w:val="en-NZ"/>
              </w:rPr>
            </w:pPr>
            <w:r w:rsidRPr="00456933">
              <w:rPr>
                <w:rStyle w:val="SpecialBold"/>
              </w:rPr>
              <w:t>7.</w:t>
            </w:r>
            <w:r w:rsidRPr="00456933">
              <w:rPr>
                <w:rStyle w:val="SpecialBold"/>
              </w:rPr>
              <w:tab/>
              <w:t>Provide first response control, command and coordination at incidents</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
            </w:pPr>
            <w:r w:rsidRPr="00456933">
              <w:t>7.1</w:t>
            </w:r>
            <w:r w:rsidRPr="00456933">
              <w:tab/>
              <w:t xml:space="preserve">Level of </w:t>
            </w:r>
            <w:r w:rsidRPr="00456933">
              <w:rPr>
                <w:rStyle w:val="BoldandItalics"/>
              </w:rPr>
              <w:t>first response</w:t>
            </w:r>
            <w:r w:rsidRPr="00456933">
              <w:t xml:space="preserve"> control/command for each </w:t>
            </w:r>
            <w:r w:rsidRPr="00456933">
              <w:t>situation/incident is accurately assessed and responses are planned that comply with organisational operational policy</w:t>
            </w:r>
          </w:p>
          <w:p w:rsidR="00000000" w:rsidRPr="00456933" w:rsidP="00456933">
            <w:pPr>
              <w:pStyle w:val="List"/>
            </w:pPr>
            <w:r w:rsidRPr="00456933">
              <w:t>7.2</w:t>
            </w:r>
            <w:r w:rsidRPr="00456933">
              <w:tab/>
              <w:t>First response control/command/coordination of the police response to an situation/incident is carried out in accordance with organis</w:t>
            </w:r>
            <w:r w:rsidRPr="00456933">
              <w:t>ational policies and procedures</w:t>
            </w:r>
          </w:p>
          <w:p w:rsidR="00000000" w:rsidRPr="00456933" w:rsidP="00456933">
            <w:pPr>
              <w:pStyle w:val="List"/>
            </w:pPr>
            <w:r w:rsidRPr="00456933">
              <w:t>7.3</w:t>
            </w:r>
            <w:r w:rsidRPr="00456933">
              <w:tab/>
              <w:t>Appropriate communication is maintained with supervising officer</w:t>
            </w:r>
          </w:p>
          <w:p w:rsidR="00000000" w:rsidRPr="00456933" w:rsidP="00456933">
            <w:pPr>
              <w:pStyle w:val="List"/>
            </w:pPr>
            <w:r w:rsidRPr="00456933">
              <w:t>7.4</w:t>
            </w:r>
            <w:r w:rsidRPr="00456933">
              <w:tab/>
              <w:t>First response control/command/ coordination duties are transferred to appropriate person and that person is accurately briefed regarding the situation</w:t>
            </w:r>
            <w:r w:rsidRPr="00456933">
              <w:t>/incident</w:t>
            </w:r>
          </w:p>
        </w:tc>
      </w:tr>
    </w:tbl>
    <w:p w:rsidR="00000000" w:rsidRPr="00456933" w:rsidP="00456933">
      <w:pPr>
        <w:pStyle w:val="BodyText"/>
      </w:pPr>
    </w:p>
    <w:p w:rsidR="00000000" w:rsidRPr="00456933" w:rsidP="00456933">
      <w:pPr>
        <w:pStyle w:val="AllowPageBreak"/>
      </w:pPr>
    </w:p>
    <w:p w:rsidR="00000000" w:rsidRPr="00456933" w:rsidP="00456933">
      <w:pPr>
        <w:pStyle w:val="Heading1"/>
      </w:pPr>
      <w:bookmarkStart w:id="9" w:name="O_490278"/>
      <w:bookmarkEnd w:id="9"/>
      <w:r w:rsidRPr="00456933">
        <w:t>Required Skills and Knowledge</w:t>
      </w:r>
    </w:p>
    <w:tbl>
      <w:tblPr>
        <w:tblW w:w="0" w:type="auto"/>
        <w:tblLayout w:type="fixed"/>
        <w:tblCellMar>
          <w:left w:w="62" w:type="dxa"/>
          <w:right w:w="62" w:type="dxa"/>
        </w:tblCellMar>
        <w:tblLook w:val="0000"/>
      </w:tblPr>
      <w:tblGrid>
        <w:gridCol w:w="8640"/>
      </w:tblGrid>
      <w:tr w:rsidTr="00CD5BB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t>This describes the essential skills and knowledge and their level, required for this unit.</w:t>
            </w:r>
          </w:p>
        </w:tc>
      </w:tr>
      <w:tr w:rsidTr="00CD5BB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SpecialBold"/>
              </w:rPr>
              <w:t>Required Skills</w:t>
            </w:r>
          </w:p>
        </w:tc>
      </w:tr>
      <w:tr w:rsidTr="00CD5BB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56933" w:rsidP="00456933">
            <w:pPr>
              <w:pStyle w:val="ListBullet"/>
            </w:pPr>
            <w:r w:rsidRPr="00456933">
              <w:t>act autonomously</w:t>
            </w:r>
          </w:p>
          <w:p w:rsidR="00000000" w:rsidRPr="00456933" w:rsidP="00456933">
            <w:pPr>
              <w:pStyle w:val="ListBullet"/>
            </w:pPr>
            <w:r w:rsidRPr="00456933">
              <w:t>analyse and plan appropriate action</w:t>
            </w:r>
          </w:p>
          <w:p w:rsidR="00000000" w:rsidRPr="00456933" w:rsidP="00456933">
            <w:pPr>
              <w:pStyle w:val="ListBullet"/>
            </w:pPr>
            <w:r w:rsidRPr="00456933">
              <w:t>apply the use of force (restraining and self-defence tactics) including the use of lethal force</w:t>
            </w:r>
          </w:p>
          <w:p w:rsidR="00000000" w:rsidRPr="00456933" w:rsidP="00456933">
            <w:pPr>
              <w:pStyle w:val="ListBullet"/>
            </w:pPr>
            <w:r w:rsidRPr="00456933">
              <w:t>command, control, coordinate initial emergency responses at an incident scene</w:t>
            </w:r>
          </w:p>
          <w:p w:rsidR="00000000" w:rsidRPr="00456933" w:rsidP="00456933">
            <w:pPr>
              <w:pStyle w:val="ListBullet"/>
            </w:pPr>
            <w:r w:rsidRPr="00456933">
              <w:t>de-escalate incidents</w:t>
            </w:r>
          </w:p>
          <w:p w:rsidR="00000000" w:rsidRPr="00456933" w:rsidP="00456933">
            <w:pPr>
              <w:pStyle w:val="ListBullet"/>
            </w:pPr>
            <w:r w:rsidRPr="00456933">
              <w:t xml:space="preserve">effectively communicate appropriate instructions/directives </w:t>
            </w:r>
            <w:r w:rsidRPr="00456933">
              <w:t>to suspects/victims and other members of the public</w:t>
            </w:r>
          </w:p>
          <w:p w:rsidR="00000000" w:rsidRPr="00456933" w:rsidP="00456933">
            <w:pPr>
              <w:pStyle w:val="ListBullet"/>
            </w:pPr>
            <w:r w:rsidRPr="00456933">
              <w:t>identify situational behaviour and problems</w:t>
            </w:r>
          </w:p>
          <w:p w:rsidR="00000000" w:rsidRPr="00456933" w:rsidP="00456933">
            <w:pPr>
              <w:pStyle w:val="ListBullet"/>
            </w:pPr>
            <w:r w:rsidRPr="00456933">
              <w:t>mediate as required</w:t>
            </w:r>
          </w:p>
          <w:p w:rsidR="00000000" w:rsidRPr="00456933" w:rsidP="00456933">
            <w:pPr>
              <w:pStyle w:val="ListBullet"/>
            </w:pPr>
            <w:r w:rsidRPr="00456933">
              <w:t>minimise workplace risks to self, colleagues and the public</w:t>
            </w:r>
          </w:p>
          <w:p w:rsidR="00000000" w:rsidRPr="00456933" w:rsidP="00456933">
            <w:pPr>
              <w:pStyle w:val="ListBullet"/>
            </w:pPr>
            <w:r w:rsidRPr="00456933">
              <w:t>resolve conflict</w:t>
            </w:r>
          </w:p>
          <w:p w:rsidR="00000000" w:rsidP="00456933">
            <w:pPr>
              <w:pStyle w:val="ListBullet"/>
              <w:rPr>
                <w:lang w:val="en-NZ"/>
              </w:rPr>
            </w:pPr>
            <w:r w:rsidRPr="00456933">
              <w:t xml:space="preserve">use counselling techniques when required </w:t>
            </w:r>
          </w:p>
        </w:tc>
      </w:tr>
      <w:tr w:rsidTr="00CD5BB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SpecialBold"/>
              </w:rPr>
              <w:t>Required Knowledge</w:t>
            </w:r>
          </w:p>
        </w:tc>
      </w:tr>
      <w:tr w:rsidTr="00CD5BB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56933" w:rsidP="00456933">
            <w:pPr>
              <w:pStyle w:val="ListBullet"/>
            </w:pPr>
            <w:r w:rsidRPr="00456933">
              <w:t>general duty of care responsibilities</w:t>
            </w:r>
          </w:p>
          <w:p w:rsidR="00000000" w:rsidRPr="00456933" w:rsidP="00456933">
            <w:pPr>
              <w:pStyle w:val="ListBullet"/>
            </w:pPr>
            <w:r w:rsidRPr="00456933">
              <w:t>human behaviour (individual and group) and the impacts of age, gender, ethnicity, social background and recreational practices such as drugs, alcohol</w:t>
            </w:r>
          </w:p>
          <w:p w:rsidR="00000000" w:rsidRPr="00456933" w:rsidP="00456933">
            <w:pPr>
              <w:pStyle w:val="ListBullet"/>
            </w:pPr>
            <w:r w:rsidRPr="00456933">
              <w:t>jurisdictional laws, by-law and regulations relating to offences against persons and property</w:t>
            </w:r>
          </w:p>
          <w:p w:rsidR="00000000" w:rsidRPr="00456933" w:rsidP="00456933">
            <w:pPr>
              <w:pStyle w:val="ListBullet"/>
            </w:pPr>
            <w:r w:rsidRPr="00456933">
              <w:t>jurisdictional laws, policy and procedures covering discrimination and disability</w:t>
            </w:r>
          </w:p>
          <w:p w:rsidR="00000000" w:rsidRPr="00456933" w:rsidP="00456933">
            <w:pPr>
              <w:pStyle w:val="ListBullet"/>
            </w:pPr>
            <w:r w:rsidRPr="00456933">
              <w:t>organisational policies and procedures covering reactive operational safety issu</w:t>
            </w:r>
            <w:r w:rsidRPr="00456933">
              <w:t>es/practices</w:t>
            </w:r>
          </w:p>
          <w:p w:rsidR="00000000" w:rsidRPr="00456933" w:rsidP="00456933">
            <w:pPr>
              <w:pStyle w:val="ListBullet"/>
            </w:pPr>
            <w:r w:rsidRPr="00456933">
              <w:t>potential risks associated with operational policing</w:t>
            </w:r>
          </w:p>
          <w:p w:rsidR="00000000" w:rsidRPr="00456933" w:rsidP="00456933">
            <w:pPr>
              <w:pStyle w:val="ListBullet"/>
            </w:pPr>
            <w:r w:rsidRPr="00456933">
              <w:t>reporting requirements in relation to operational safety matters</w:t>
            </w:r>
          </w:p>
          <w:p w:rsidR="00000000" w:rsidRPr="00456933" w:rsidP="00456933">
            <w:pPr>
              <w:pStyle w:val="ListBullet"/>
            </w:pPr>
            <w:r w:rsidRPr="00456933">
              <w:t>strategies to optimise safety under a range of operational scenarios</w:t>
            </w:r>
          </w:p>
          <w:p w:rsidR="00000000" w:rsidRPr="00456933" w:rsidP="00456933">
            <w:pPr>
              <w:pStyle w:val="ListBullet"/>
            </w:pPr>
            <w:r w:rsidRPr="00456933">
              <w:t>use of force and its legal parameters</w:t>
            </w:r>
          </w:p>
        </w:tc>
      </w:tr>
    </w:tbl>
    <w:p w:rsidR="00000000" w:rsidRPr="00456933" w:rsidP="00456933">
      <w:pPr>
        <w:pStyle w:val="BodyText"/>
      </w:pPr>
    </w:p>
    <w:p w:rsidR="00000000" w:rsidRPr="00456933" w:rsidP="00456933">
      <w:pPr>
        <w:pStyle w:val="AllowPageBreak"/>
      </w:pPr>
    </w:p>
    <w:p w:rsidR="00000000" w:rsidRPr="00456933" w:rsidP="00456933">
      <w:pPr>
        <w:pStyle w:val="Heading1"/>
      </w:pPr>
      <w:bookmarkStart w:id="10" w:name="O_490279"/>
      <w:bookmarkEnd w:id="10"/>
      <w:r w:rsidRPr="00456933">
        <w:t>Evidence Guide</w:t>
      </w:r>
    </w:p>
    <w:tbl>
      <w:tblPr>
        <w:tblW w:w="0" w:type="auto"/>
        <w:tblLayout w:type="fixed"/>
        <w:tblCellMar>
          <w:left w:w="62" w:type="dxa"/>
          <w:right w:w="62" w:type="dxa"/>
        </w:tblCellMar>
        <w:tblLook w:val="0000"/>
      </w:tblPr>
      <w:tblGrid>
        <w:gridCol w:w="3060"/>
        <w:gridCol w:w="5580"/>
      </w:tblGrid>
      <w:tr w:rsidTr="00CD5BB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t>The evidence guide provides advice on assessment and must be read in conjunction with the Performance Criteria, Required Skills and Knowledge, the Range Statement and the Assessment Guidelines for this Training Package.</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BodyText"/>
            </w:pPr>
            <w:r w:rsidRPr="00456933">
              <w:t>Assessment must confirm the ability to:</w:t>
            </w:r>
          </w:p>
          <w:p w:rsidR="00000000" w:rsidRPr="00456933" w:rsidP="00456933">
            <w:pPr>
              <w:pStyle w:val="ListBullet"/>
            </w:pPr>
            <w:r w:rsidRPr="00456933">
              <w:t xml:space="preserve">demonstrate knowledge of the patrol area </w:t>
            </w:r>
          </w:p>
          <w:p w:rsidR="00000000" w:rsidRPr="00456933" w:rsidP="00456933">
            <w:pPr>
              <w:pStyle w:val="ListBullet"/>
            </w:pPr>
            <w:r w:rsidRPr="00456933">
              <w:t>accurately analyse and assess incidents and situations</w:t>
            </w:r>
          </w:p>
          <w:p w:rsidR="00000000" w:rsidRPr="00456933" w:rsidP="00456933">
            <w:pPr>
              <w:pStyle w:val="ListBullet"/>
            </w:pPr>
            <w:r w:rsidRPr="00456933">
              <w:t>communicate effectively</w:t>
            </w:r>
          </w:p>
          <w:p w:rsidR="00000000" w:rsidRPr="00456933" w:rsidP="00456933">
            <w:pPr>
              <w:pStyle w:val="ListBullet"/>
            </w:pPr>
            <w:r w:rsidRPr="00456933">
              <w:t>e</w:t>
            </w:r>
            <w:r w:rsidRPr="00456933">
              <w:t>xercise discretion in taking action to avoid escalation of an incident or deterioration of a scene.</w:t>
            </w:r>
          </w:p>
          <w:p w:rsidR="00000000" w:rsidRPr="00456933" w:rsidP="00456933">
            <w:pPr>
              <w:pStyle w:val="BodyText"/>
            </w:pPr>
            <w:r w:rsidRPr="00456933">
              <w:rPr>
                <w:rStyle w:val="SpecialBold"/>
              </w:rPr>
              <w:t>Consistency in performance</w:t>
            </w:r>
          </w:p>
          <w:p w:rsidR="00000000" w:rsidP="00456933">
            <w:pPr>
              <w:pStyle w:val="BodyText"/>
              <w:rPr>
                <w:lang w:val="en-NZ"/>
              </w:rPr>
            </w:pPr>
            <w:r w:rsidRPr="00456933">
              <w:t>Competency should be demonstrated over time in a range of actual or simulated workplace environments.</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56933" w:rsidP="00456933">
            <w:pPr>
              <w:pStyle w:val="BodyText"/>
            </w:pPr>
            <w:r w:rsidRPr="00456933">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BodyText"/>
            </w:pPr>
            <w:r w:rsidRPr="00456933">
              <w:rPr>
                <w:rStyle w:val="SpecialBold"/>
              </w:rPr>
              <w:t>Context of assessment</w:t>
            </w:r>
          </w:p>
          <w:p w:rsidR="00000000" w:rsidRPr="00456933" w:rsidP="00456933">
            <w:pPr>
              <w:pStyle w:val="BodyText"/>
            </w:pPr>
            <w:r w:rsidRPr="00456933">
              <w:t>Competency should be assessed over time in a range of actual or simulated workplace environments.</w:t>
            </w:r>
          </w:p>
          <w:p w:rsidR="00000000" w:rsidRPr="00456933" w:rsidP="00456933">
            <w:pPr>
              <w:pStyle w:val="BodyText"/>
            </w:pPr>
            <w:r w:rsidRPr="00456933">
              <w:rPr>
                <w:rStyle w:val="SpecialBold"/>
              </w:rPr>
              <w:t>Specific resources for assessment</w:t>
            </w:r>
          </w:p>
          <w:p w:rsidR="00000000" w:rsidP="00456933">
            <w:pPr>
              <w:pStyle w:val="BodyText"/>
              <w:rPr>
                <w:lang w:val="en-NZ"/>
              </w:rPr>
            </w:pPr>
            <w:r w:rsidRPr="00456933">
              <w:t xml:space="preserve">There are no specific resource requirements for this </w:t>
            </w:r>
            <w:r w:rsidRPr="00456933">
              <w:t xml:space="preserve">unit. </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BodyText"/>
            </w:pPr>
            <w:r w:rsidRPr="00456933">
              <w:t xml:space="preserve">In a public safety environment assessment is usually conducted via direct observation in a training environment or in the workplace via subject </w:t>
            </w:r>
            <w:r w:rsidRPr="00456933">
              <w:t>matter supervision and/or mentoring, which is typically recorded in a competency workbook.</w:t>
            </w:r>
          </w:p>
          <w:p w:rsidR="00000000" w:rsidRPr="00456933" w:rsidP="00456933">
            <w:pPr>
              <w:pStyle w:val="BodyText"/>
            </w:pPr>
            <w:r w:rsidRPr="00456933">
              <w:t>Assessment is completed using appropriately qualified assessors who select the most appropriate method of assessment.</w:t>
            </w:r>
          </w:p>
          <w:p w:rsidR="00000000" w:rsidRPr="00456933" w:rsidP="00456933">
            <w:pPr>
              <w:pStyle w:val="BodyText"/>
            </w:pPr>
            <w:r w:rsidRPr="00456933">
              <w:t>Assessment may occur in an operational environm</w:t>
            </w:r>
            <w:r w:rsidRPr="00456933">
              <w:t>ent or in an industry-approved simulated work environment. Forms of assessment that are typically used include:</w:t>
            </w:r>
          </w:p>
          <w:p w:rsidR="00000000" w:rsidRPr="00456933" w:rsidP="00456933">
            <w:pPr>
              <w:pStyle w:val="ListBullet"/>
            </w:pPr>
            <w:r w:rsidRPr="00456933">
              <w:t>direct observation</w:t>
            </w:r>
          </w:p>
          <w:p w:rsidR="00000000" w:rsidRPr="00456933" w:rsidP="00456933">
            <w:pPr>
              <w:pStyle w:val="ListBullet"/>
            </w:pPr>
            <w:r w:rsidRPr="00456933">
              <w:t>interviewing the candidate</w:t>
            </w:r>
          </w:p>
          <w:p w:rsidR="00000000" w:rsidRPr="00456933" w:rsidP="00456933">
            <w:pPr>
              <w:pStyle w:val="ListBullet"/>
            </w:pPr>
            <w:r w:rsidRPr="00456933">
              <w:t>journals and workplace documentation</w:t>
            </w:r>
          </w:p>
          <w:p w:rsidR="00000000" w:rsidRPr="00456933" w:rsidP="00456933">
            <w:pPr>
              <w:pStyle w:val="ListBullet"/>
            </w:pPr>
            <w:r w:rsidRPr="00456933">
              <w:t>third party reports from supervisors</w:t>
            </w:r>
          </w:p>
          <w:p w:rsidR="00000000" w:rsidRPr="00456933" w:rsidP="00456933">
            <w:pPr>
              <w:pStyle w:val="ListBullet"/>
            </w:pPr>
            <w:r w:rsidRPr="00456933">
              <w:t>written or oral questio</w:t>
            </w:r>
            <w:r w:rsidRPr="00456933">
              <w:t>ns.</w:t>
            </w:r>
          </w:p>
        </w:tc>
      </w:tr>
    </w:tbl>
    <w:p w:rsidR="00000000" w:rsidRPr="00456933" w:rsidP="00456933">
      <w:pPr>
        <w:pStyle w:val="BodyText"/>
      </w:pPr>
    </w:p>
    <w:p w:rsidR="00000000" w:rsidRPr="00456933" w:rsidP="00456933">
      <w:pPr>
        <w:pStyle w:val="AllowPageBreak"/>
      </w:pPr>
    </w:p>
    <w:p w:rsidR="00000000" w:rsidRPr="00456933" w:rsidP="00456933">
      <w:pPr>
        <w:pStyle w:val="Heading1"/>
      </w:pPr>
      <w:bookmarkStart w:id="11" w:name="O_490274"/>
      <w:bookmarkEnd w:id="11"/>
      <w:r w:rsidRPr="00456933">
        <w:t>Range Statement</w:t>
      </w:r>
    </w:p>
    <w:tbl>
      <w:tblPr>
        <w:tblW w:w="0" w:type="auto"/>
        <w:tblLayout w:type="fixed"/>
        <w:tblCellMar>
          <w:left w:w="62" w:type="dxa"/>
          <w:right w:w="62" w:type="dxa"/>
        </w:tblCellMar>
        <w:tblLook w:val="0000"/>
      </w:tblPr>
      <w:tblGrid>
        <w:gridCol w:w="3060"/>
        <w:gridCol w:w="5580"/>
      </w:tblGrid>
      <w:tr w:rsidTr="00CD5BB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t xml:space="preserve">The Range Statement relates to the Unit of Competency as a whole. It allows for different work environments and situations that may affect performance. </w:t>
            </w:r>
            <w:r w:rsidRPr="00456933">
              <w:rPr>
                <w:rStyle w:val="BoldandItalics"/>
              </w:rPr>
              <w:t>Bold italicised</w:t>
            </w:r>
            <w:r w:rsidRPr="00456933">
              <w:t xml:space="preserve"> wording in the Performan</w:t>
            </w:r>
            <w:r w:rsidRPr="00456933">
              <w:t>ce Criteria is detailed below.</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BoldandItalics"/>
              </w:rPr>
              <w:t xml:space="preserve">Patrolling </w:t>
            </w:r>
            <w:r w:rsidRPr="00456933">
              <w:t>could be on foot or mobile (vehicle, bike, on public transport) and should cover a range of community settings such as:</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Bullet"/>
            </w:pPr>
            <w:r w:rsidRPr="00456933">
              <w:t>Business, residential and industrial areas</w:t>
            </w:r>
          </w:p>
          <w:p w:rsidR="00000000" w:rsidRPr="00456933" w:rsidP="00456933">
            <w:pPr>
              <w:pStyle w:val="ListBullet"/>
            </w:pPr>
            <w:r w:rsidRPr="00456933">
              <w:t>Car parks</w:t>
            </w:r>
          </w:p>
          <w:p w:rsidR="00000000" w:rsidRPr="00456933" w:rsidP="00456933">
            <w:pPr>
              <w:pStyle w:val="ListBullet"/>
            </w:pPr>
            <w:r w:rsidRPr="00456933">
              <w:t>Entertainment/club/hotel areas</w:t>
            </w:r>
          </w:p>
          <w:p w:rsidR="00000000" w:rsidRPr="00456933" w:rsidP="00456933">
            <w:pPr>
              <w:pStyle w:val="ListBullet"/>
            </w:pPr>
            <w:r w:rsidRPr="00456933">
              <w:t>Shopping centres</w:t>
            </w:r>
          </w:p>
          <w:p w:rsidR="00000000" w:rsidP="00456933">
            <w:pPr>
              <w:pStyle w:val="ListBullet"/>
              <w:rPr>
                <w:lang w:val="en-NZ"/>
              </w:rPr>
            </w:pPr>
            <w:r w:rsidRPr="00456933">
              <w:t>Sporting grounds and other open areas</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BoldandItalics"/>
              </w:rPr>
              <w:t>Effective communication</w:t>
            </w:r>
            <w:r w:rsidRPr="00456933">
              <w:t xml:space="preserve"> includes:</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Bullet"/>
            </w:pPr>
            <w:r w:rsidRPr="00456933">
              <w:t>Being appropriate and professional at all times</w:t>
            </w:r>
          </w:p>
          <w:p w:rsidR="00000000" w:rsidRPr="00456933" w:rsidP="00456933">
            <w:pPr>
              <w:pStyle w:val="ListBullet"/>
            </w:pPr>
            <w:r w:rsidRPr="00456933">
              <w:t>Contributing to the safety of officers and the public</w:t>
            </w:r>
          </w:p>
          <w:p w:rsidR="00000000" w:rsidRPr="00456933" w:rsidP="00456933">
            <w:pPr>
              <w:pStyle w:val="ListBullet"/>
            </w:pPr>
            <w:r w:rsidRPr="00456933">
              <w:t>Ensuring all relevant scenario information is shared between of</w:t>
            </w:r>
            <w:r w:rsidRPr="00456933">
              <w:t>ficers present at a specific scene/incident</w:t>
            </w:r>
          </w:p>
          <w:p w:rsidR="00000000" w:rsidRPr="00456933" w:rsidP="00456933">
            <w:pPr>
              <w:pStyle w:val="ListBullet"/>
            </w:pPr>
            <w:r w:rsidRPr="00456933">
              <w:t>Ensuring lawful directions given are clearly understood by the recipient</w:t>
            </w:r>
          </w:p>
          <w:p w:rsidR="00000000" w:rsidP="00456933">
            <w:pPr>
              <w:pStyle w:val="ListBullet"/>
              <w:rPr>
                <w:lang w:val="en-NZ"/>
              </w:rPr>
            </w:pPr>
            <w:r w:rsidRPr="00456933">
              <w:t>Following organisational code of ethics for dealing with fellow officers and members of the public</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BoldandItalics"/>
              </w:rPr>
              <w:t>Information/Intelligence</w:t>
            </w:r>
            <w:r w:rsidRPr="0045693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Bullet"/>
            </w:pPr>
            <w:r w:rsidRPr="00456933">
              <w:t>Activities</w:t>
            </w:r>
          </w:p>
          <w:p w:rsidR="00000000" w:rsidRPr="00456933" w:rsidP="00456933">
            <w:pPr>
              <w:pStyle w:val="ListBullet"/>
            </w:pPr>
            <w:r w:rsidRPr="00456933">
              <w:t>Counter terrorism</w:t>
            </w:r>
          </w:p>
          <w:p w:rsidR="00000000" w:rsidRPr="00456933" w:rsidP="00456933">
            <w:pPr>
              <w:pStyle w:val="ListBullet"/>
            </w:pPr>
            <w:r w:rsidRPr="00456933">
              <w:t>Forthcoming community actions/activities that could be of promotional assistance to policing</w:t>
            </w:r>
          </w:p>
          <w:p w:rsidR="00000000" w:rsidRPr="00456933" w:rsidP="00456933">
            <w:pPr>
              <w:pStyle w:val="ListBullet"/>
            </w:pPr>
            <w:r w:rsidRPr="00456933">
              <w:t>Groups</w:t>
            </w:r>
          </w:p>
          <w:p w:rsidR="00000000" w:rsidRPr="00456933" w:rsidP="00456933">
            <w:pPr>
              <w:pStyle w:val="ListBullet"/>
            </w:pPr>
            <w:r w:rsidRPr="00456933">
              <w:t>Previous unresolved crime/s and/or the whereabouts of criminals</w:t>
            </w:r>
          </w:p>
          <w:p w:rsidR="00000000" w:rsidRPr="00456933" w:rsidP="00456933">
            <w:pPr>
              <w:pStyle w:val="ListBullet"/>
            </w:pPr>
            <w:r w:rsidRPr="00456933">
              <w:t>Social/cultural/physical changes within a patrol area</w:t>
            </w:r>
          </w:p>
          <w:p w:rsidR="00000000" w:rsidRPr="00456933" w:rsidP="00456933">
            <w:pPr>
              <w:pStyle w:val="ListBullet"/>
            </w:pPr>
            <w:r w:rsidRPr="00456933">
              <w:t>Suspicious persons</w:t>
            </w:r>
          </w:p>
          <w:p w:rsidR="00000000" w:rsidP="00456933">
            <w:pPr>
              <w:pStyle w:val="ListBullet"/>
              <w:rPr>
                <w:lang w:val="en-NZ"/>
              </w:rPr>
            </w:pPr>
            <w:r w:rsidRPr="00456933">
              <w:t>Vehicles</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BoldandItalics"/>
              </w:rPr>
              <w:t xml:space="preserve">Taskings </w:t>
            </w:r>
            <w:r w:rsidRPr="00456933">
              <w:t>should cover complete range of administrative and patrol activities and includes:</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Bullet"/>
            </w:pPr>
            <w:r w:rsidRPr="00456933">
              <w:t>Attendance at emergency incidents such as traffic accidents</w:t>
            </w:r>
          </w:p>
          <w:p w:rsidR="00000000" w:rsidRPr="00456933" w:rsidP="00456933">
            <w:pPr>
              <w:pStyle w:val="ListBullet"/>
            </w:pPr>
            <w:r w:rsidRPr="00456933">
              <w:t>Brawls</w:t>
            </w:r>
          </w:p>
          <w:p w:rsidR="00000000" w:rsidRPr="00456933" w:rsidP="00456933">
            <w:pPr>
              <w:pStyle w:val="ListBullet"/>
            </w:pPr>
            <w:r w:rsidRPr="00456933">
              <w:t>Counter terrorism</w:t>
            </w:r>
          </w:p>
          <w:p w:rsidR="00000000" w:rsidRPr="00456933" w:rsidP="00456933">
            <w:pPr>
              <w:pStyle w:val="ListBullet"/>
            </w:pPr>
            <w:r w:rsidRPr="00456933">
              <w:t>Court duties</w:t>
            </w:r>
          </w:p>
          <w:p w:rsidR="00000000" w:rsidRPr="00456933" w:rsidP="00456933">
            <w:pPr>
              <w:pStyle w:val="ListBullet"/>
            </w:pPr>
            <w:r w:rsidRPr="00456933">
              <w:t>Crowd control at public venues such a</w:t>
            </w:r>
            <w:r w:rsidRPr="00456933">
              <w:t>s sporting events</w:t>
            </w:r>
          </w:p>
          <w:p w:rsidR="00000000" w:rsidRPr="00456933" w:rsidP="00456933">
            <w:pPr>
              <w:pStyle w:val="ListBullet"/>
            </w:pPr>
            <w:r w:rsidRPr="00456933">
              <w:t>Desk inquiries</w:t>
            </w:r>
          </w:p>
          <w:p w:rsidR="00000000" w:rsidRPr="00456933" w:rsidP="00456933">
            <w:pPr>
              <w:pStyle w:val="ListBullet"/>
            </w:pPr>
            <w:r w:rsidRPr="00456933">
              <w:t>Domestic disputes</w:t>
            </w:r>
          </w:p>
          <w:p w:rsidR="00000000" w:rsidRPr="00456933" w:rsidP="00456933">
            <w:pPr>
              <w:pStyle w:val="ListBullet"/>
            </w:pPr>
            <w:r w:rsidRPr="00456933">
              <w:t>General foot and mobile patrols</w:t>
            </w:r>
          </w:p>
          <w:p w:rsidR="00000000" w:rsidRPr="00456933" w:rsidP="00456933">
            <w:pPr>
              <w:pStyle w:val="ListBullet"/>
            </w:pPr>
            <w:r w:rsidRPr="00456933">
              <w:t>Major incidents</w:t>
            </w:r>
          </w:p>
          <w:p w:rsidR="00000000" w:rsidRPr="00456933" w:rsidP="00456933">
            <w:pPr>
              <w:pStyle w:val="ListBullet"/>
            </w:pPr>
            <w:r w:rsidRPr="00456933">
              <w:t>Mental health</w:t>
            </w:r>
          </w:p>
          <w:p w:rsidR="00000000" w:rsidRPr="00456933" w:rsidP="00456933">
            <w:pPr>
              <w:pStyle w:val="ListBullet"/>
            </w:pPr>
            <w:r w:rsidRPr="00456933">
              <w:t>Music concerts and festivals</w:t>
            </w:r>
          </w:p>
          <w:p w:rsidR="00000000" w:rsidRPr="00456933" w:rsidP="00456933">
            <w:pPr>
              <w:pStyle w:val="ListBullet"/>
            </w:pPr>
            <w:r w:rsidRPr="00456933">
              <w:t>Planning and management of investigations</w:t>
            </w:r>
          </w:p>
          <w:p w:rsidR="00000000" w:rsidRPr="00456933" w:rsidP="00456933">
            <w:pPr>
              <w:pStyle w:val="ListBullet"/>
            </w:pPr>
            <w:r w:rsidRPr="00456933">
              <w:t>Processions</w:t>
            </w:r>
          </w:p>
          <w:p w:rsidR="00000000" w:rsidRPr="00456933" w:rsidP="00456933">
            <w:pPr>
              <w:pStyle w:val="ListBullet"/>
            </w:pPr>
            <w:r w:rsidRPr="00456933">
              <w:t>Rallies</w:t>
            </w:r>
          </w:p>
          <w:p w:rsidR="00000000" w:rsidRPr="00456933" w:rsidP="00456933">
            <w:pPr>
              <w:pStyle w:val="ListBullet"/>
            </w:pPr>
            <w:r w:rsidRPr="00456933">
              <w:t>Riots</w:t>
            </w:r>
          </w:p>
          <w:p w:rsidR="00000000" w:rsidRPr="00456933" w:rsidP="00456933">
            <w:pPr>
              <w:pStyle w:val="ListBullet"/>
            </w:pPr>
            <w:r w:rsidRPr="00456933">
              <w:t>Station duties</w:t>
            </w:r>
          </w:p>
          <w:p w:rsidR="00000000" w:rsidP="00456933">
            <w:pPr>
              <w:pStyle w:val="ListBullet"/>
              <w:rPr>
                <w:lang w:val="en-NZ"/>
              </w:rPr>
            </w:pPr>
            <w:r w:rsidRPr="00456933">
              <w:t>Triple zero (000) calls</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BoldandItalics"/>
              </w:rPr>
              <w:t>Requests for assistance</w:t>
            </w:r>
            <w:r w:rsidRPr="0045693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P="00456933">
            <w:pPr>
              <w:pStyle w:val="ListBullet"/>
              <w:rPr>
                <w:lang w:val="en-NZ"/>
              </w:rPr>
            </w:pPr>
            <w:r w:rsidRPr="00456933">
              <w:t>People seeking general information or reporting disturbances or suspicious activity</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BoldandItalics"/>
              </w:rPr>
              <w:t>Follow-up action</w:t>
            </w:r>
            <w:r w:rsidRPr="0045693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Bullet"/>
            </w:pPr>
            <w:r w:rsidRPr="00456933">
              <w:t>Analysis of information/intelligence gathered</w:t>
            </w:r>
          </w:p>
          <w:p w:rsidR="00000000" w:rsidRPr="00456933" w:rsidP="00456933">
            <w:pPr>
              <w:pStyle w:val="ListBullet"/>
            </w:pPr>
            <w:r w:rsidRPr="00456933">
              <w:t>Attendance in court</w:t>
            </w:r>
          </w:p>
          <w:p w:rsidR="00000000" w:rsidRPr="00456933" w:rsidP="00456933">
            <w:pPr>
              <w:pStyle w:val="ListBullet"/>
            </w:pPr>
            <w:r w:rsidRPr="00456933">
              <w:t>Interviews</w:t>
            </w:r>
          </w:p>
          <w:p w:rsidR="00000000" w:rsidRPr="00456933" w:rsidP="00456933">
            <w:pPr>
              <w:pStyle w:val="ListBullet"/>
            </w:pPr>
            <w:r w:rsidRPr="00456933">
              <w:t>Mental health</w:t>
            </w:r>
          </w:p>
          <w:p w:rsidR="00000000" w:rsidRPr="00456933" w:rsidP="00456933">
            <w:pPr>
              <w:pStyle w:val="ListBullet"/>
            </w:pPr>
            <w:r w:rsidRPr="00456933">
              <w:t>Preparation of regulatory/infringement notices/court documents/briefs</w:t>
            </w:r>
          </w:p>
          <w:p w:rsidR="00000000" w:rsidRPr="00456933" w:rsidP="00456933">
            <w:pPr>
              <w:pStyle w:val="ListBullet"/>
            </w:pPr>
            <w:r w:rsidRPr="00456933">
              <w:t>Provision of advice/intelligence to other police officers, etc.</w:t>
            </w:r>
          </w:p>
          <w:p w:rsidR="00000000" w:rsidP="00456933">
            <w:pPr>
              <w:pStyle w:val="ListBullet"/>
              <w:rPr>
                <w:lang w:val="en-NZ"/>
              </w:rPr>
            </w:pPr>
            <w:r w:rsidRPr="00456933">
              <w:t>Provision of further information</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BoldandItalics"/>
              </w:rPr>
              <w:t>Relevant personnel</w:t>
            </w:r>
            <w:r w:rsidRPr="0045693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Bullet"/>
            </w:pPr>
            <w:r w:rsidRPr="00456933">
              <w:t>Business proprietors</w:t>
            </w:r>
          </w:p>
          <w:p w:rsidR="00000000" w:rsidRPr="00456933" w:rsidP="00456933">
            <w:pPr>
              <w:pStyle w:val="ListBullet"/>
            </w:pPr>
            <w:r w:rsidRPr="00456933">
              <w:t>Government/non-government agencies</w:t>
            </w:r>
          </w:p>
          <w:p w:rsidR="00000000" w:rsidRPr="00456933" w:rsidP="00456933">
            <w:pPr>
              <w:pStyle w:val="ListBullet"/>
            </w:pPr>
            <w:r w:rsidRPr="00456933">
              <w:t>Medical/hospital staff</w:t>
            </w:r>
            <w:r w:rsidRPr="00456933">
              <w:tab/>
            </w:r>
          </w:p>
          <w:p w:rsidR="00000000" w:rsidRPr="00456933" w:rsidP="00456933">
            <w:pPr>
              <w:pStyle w:val="ListBullet"/>
            </w:pPr>
            <w:r w:rsidRPr="00456933">
              <w:t>Other emergency service workers</w:t>
            </w:r>
          </w:p>
          <w:p w:rsidR="00000000" w:rsidRPr="00456933" w:rsidP="00456933">
            <w:pPr>
              <w:pStyle w:val="ListBullet"/>
            </w:pPr>
            <w:r w:rsidRPr="00456933">
              <w:t>Partners/colleagues</w:t>
            </w:r>
          </w:p>
          <w:p w:rsidR="00000000" w:rsidRPr="00456933" w:rsidP="00456933">
            <w:pPr>
              <w:pStyle w:val="ListBullet"/>
            </w:pPr>
            <w:r w:rsidRPr="00456933">
              <w:t>Supervisors present/not present at the incident site</w:t>
            </w:r>
          </w:p>
          <w:p w:rsidR="00000000" w:rsidP="00456933">
            <w:pPr>
              <w:pStyle w:val="ListBullet"/>
              <w:rPr>
                <w:lang w:val="en-NZ"/>
              </w:rPr>
            </w:pPr>
            <w:r w:rsidRPr="00456933">
              <w:t>Suspect's/victim's family members</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BoldandItalics"/>
              </w:rPr>
              <w:t>Analysing situations</w:t>
            </w:r>
            <w:r w:rsidRPr="0045693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Bullet"/>
            </w:pPr>
            <w:r w:rsidRPr="00456933">
              <w:t>Appreciating the incident</w:t>
            </w:r>
          </w:p>
          <w:p w:rsidR="00000000" w:rsidRPr="00456933" w:rsidP="00456933">
            <w:pPr>
              <w:pStyle w:val="ListBullet"/>
            </w:pPr>
            <w:r w:rsidRPr="00456933">
              <w:t>Determining response level</w:t>
            </w:r>
          </w:p>
          <w:p w:rsidR="00000000" w:rsidRPr="00456933" w:rsidP="00456933">
            <w:pPr>
              <w:pStyle w:val="ListBullet"/>
            </w:pPr>
            <w:r w:rsidRPr="00456933">
              <w:t>Determining whether security is required</w:t>
            </w:r>
          </w:p>
          <w:p w:rsidR="00000000" w:rsidRPr="00456933" w:rsidP="00456933">
            <w:pPr>
              <w:pStyle w:val="ListBullet"/>
            </w:pPr>
            <w:r w:rsidRPr="00456933">
              <w:t>Establishing communication</w:t>
            </w:r>
          </w:p>
          <w:p w:rsidR="00000000" w:rsidP="00456933">
            <w:pPr>
              <w:pStyle w:val="ListBullet"/>
              <w:rPr>
                <w:lang w:val="en-NZ"/>
              </w:rPr>
            </w:pPr>
            <w:r w:rsidRPr="00456933">
              <w:t>Situational analysis of evidence and information at hand</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BoldandItalics"/>
              </w:rPr>
              <w:t>Resolving issues</w:t>
            </w:r>
            <w:r w:rsidRPr="0045693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Bullet"/>
            </w:pPr>
            <w:r w:rsidRPr="00456933">
              <w:t>Controlling emergencies such as road accidents</w:t>
            </w:r>
          </w:p>
          <w:p w:rsidR="00000000" w:rsidRPr="00456933" w:rsidP="00456933">
            <w:pPr>
              <w:pStyle w:val="ListBullet"/>
            </w:pPr>
            <w:r w:rsidRPr="00456933">
              <w:t>Counselling juveniles</w:t>
            </w:r>
          </w:p>
          <w:p w:rsidR="00000000" w:rsidRPr="00456933" w:rsidP="00456933">
            <w:pPr>
              <w:pStyle w:val="ListBullet"/>
            </w:pPr>
            <w:r w:rsidRPr="00456933">
              <w:t>Counter terrorism</w:t>
            </w:r>
          </w:p>
          <w:p w:rsidR="00000000" w:rsidRPr="00456933" w:rsidP="00456933">
            <w:pPr>
              <w:pStyle w:val="ListBullet"/>
            </w:pPr>
            <w:r w:rsidRPr="00456933">
              <w:t>Dealing with</w:t>
            </w:r>
            <w:r w:rsidRPr="00456933">
              <w:t xml:space="preserve"> new or unexpected responses to police interventions</w:t>
            </w:r>
          </w:p>
          <w:p w:rsidR="00000000" w:rsidRPr="00456933" w:rsidP="00456933">
            <w:pPr>
              <w:pStyle w:val="ListBullet"/>
            </w:pPr>
            <w:r w:rsidRPr="00456933">
              <w:t>Dealing with verbal/physical abuse from the public</w:t>
            </w:r>
          </w:p>
          <w:p w:rsidR="00000000" w:rsidRPr="00456933" w:rsidP="00456933">
            <w:pPr>
              <w:pStyle w:val="ListBullet"/>
            </w:pPr>
            <w:r w:rsidRPr="00456933">
              <w:t>Domestic disputes</w:t>
            </w:r>
          </w:p>
          <w:p w:rsidR="00000000" w:rsidRPr="00456933" w:rsidP="00456933">
            <w:pPr>
              <w:pStyle w:val="ListBullet"/>
            </w:pPr>
            <w:r w:rsidRPr="00456933">
              <w:t>Life threatening encounters</w:t>
            </w:r>
          </w:p>
          <w:p w:rsidR="00000000" w:rsidRPr="00456933" w:rsidP="00456933">
            <w:pPr>
              <w:pStyle w:val="ListBullet"/>
            </w:pPr>
            <w:r w:rsidRPr="00456933">
              <w:t>Mental health</w:t>
            </w:r>
          </w:p>
          <w:p w:rsidR="00000000" w:rsidRPr="00456933" w:rsidP="00456933">
            <w:pPr>
              <w:pStyle w:val="ListBullet"/>
            </w:pPr>
            <w:r w:rsidRPr="00456933">
              <w:t>Responding to the different needs of people within a culturally diverse society, which should reflect a variety of situations where professional judgement regarding arrest, cautioning or reporting is required</w:t>
            </w:r>
          </w:p>
          <w:p w:rsidR="00000000" w:rsidP="00456933">
            <w:pPr>
              <w:pStyle w:val="ListBullet"/>
              <w:rPr>
                <w:lang w:val="en-NZ"/>
              </w:rPr>
            </w:pPr>
            <w:r w:rsidRPr="00456933">
              <w:t xml:space="preserve">Wide range of day-to-day normal and unexpected </w:t>
            </w:r>
            <w:r w:rsidRPr="00456933">
              <w:t>situations that could arise</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BoldandItalics"/>
              </w:rPr>
              <w:t>Situational behaviour</w:t>
            </w:r>
            <w:r w:rsidRPr="00456933">
              <w:t xml:space="preserve"> may include:</w:t>
            </w:r>
          </w:p>
        </w:tc>
        <w:tc>
          <w:tcPr>
            <w:tcW w:w="5580" w:type="dxa"/>
            <w:tcBorders>
              <w:top w:val="nil"/>
              <w:left w:val="nil"/>
              <w:bottom w:val="nil"/>
              <w:right w:val="nil"/>
            </w:tcBorders>
            <w:tcMar>
              <w:top w:w="0" w:type="dxa"/>
              <w:left w:w="62" w:type="dxa"/>
              <w:bottom w:w="0" w:type="dxa"/>
              <w:right w:w="62" w:type="dxa"/>
            </w:tcMar>
          </w:tcPr>
          <w:p w:rsidR="00000000" w:rsidP="00456933">
            <w:pPr>
              <w:pStyle w:val="ListBullet"/>
              <w:rPr>
                <w:lang w:val="en-NZ"/>
              </w:rPr>
            </w:pPr>
            <w:r w:rsidRPr="00456933">
              <w:t>Full range of verbal and non-verbal behavioural responses to the presence of police officers or lawful instruction given by such officers</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BoldandItalics"/>
              </w:rPr>
              <w:t>Cultural diversity</w:t>
            </w:r>
            <w:r w:rsidRPr="00456933">
              <w:t xml:space="preserve"> encompasses:</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Bullet"/>
            </w:pPr>
            <w:r w:rsidRPr="00456933">
              <w:t xml:space="preserve">Recognition of the </w:t>
            </w:r>
            <w:r w:rsidRPr="00456933">
              <w:t>linguistic and cultural assets in the population as a valuable resource</w:t>
            </w:r>
          </w:p>
          <w:p w:rsidR="00000000" w:rsidRPr="00456933" w:rsidP="00456933">
            <w:pPr>
              <w:pStyle w:val="ListBullet"/>
            </w:pPr>
            <w:r w:rsidRPr="00456933">
              <w:t>Respect for and the accommodation of culture, language and religion of others within an Australian legal and institutional framework where English is the primary language</w:t>
            </w:r>
          </w:p>
          <w:p w:rsidR="00000000" w:rsidP="00456933">
            <w:pPr>
              <w:pStyle w:val="ListBullet"/>
              <w:rPr>
                <w:lang w:val="en-NZ"/>
              </w:rPr>
            </w:pPr>
            <w:r w:rsidRPr="00456933">
              <w:t>Utilising and</w:t>
            </w:r>
            <w:r w:rsidRPr="00456933">
              <w:t xml:space="preserve"> promoting this resource to maximise the development of the nation</w:t>
            </w:r>
          </w:p>
        </w:tc>
      </w:tr>
      <w:tr w:rsidTr="00CD5B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6933">
            <w:pPr>
              <w:pStyle w:val="BodyText"/>
              <w:rPr>
                <w:lang w:val="en-NZ"/>
              </w:rPr>
            </w:pPr>
            <w:r w:rsidRPr="00456933">
              <w:rPr>
                <w:rStyle w:val="BoldandItalics"/>
              </w:rPr>
              <w:t>First response</w:t>
            </w:r>
            <w:r w:rsidRPr="00456933">
              <w:t xml:space="preserve"> relates to:</w:t>
            </w:r>
          </w:p>
        </w:tc>
        <w:tc>
          <w:tcPr>
            <w:tcW w:w="5580" w:type="dxa"/>
            <w:tcBorders>
              <w:top w:val="nil"/>
              <w:left w:val="nil"/>
              <w:bottom w:val="nil"/>
              <w:right w:val="nil"/>
            </w:tcBorders>
            <w:tcMar>
              <w:top w:w="0" w:type="dxa"/>
              <w:left w:w="62" w:type="dxa"/>
              <w:bottom w:w="0" w:type="dxa"/>
              <w:right w:w="62" w:type="dxa"/>
            </w:tcMar>
          </w:tcPr>
          <w:p w:rsidR="00000000" w:rsidRPr="00456933" w:rsidP="00456933">
            <w:pPr>
              <w:pStyle w:val="ListBullet"/>
            </w:pPr>
            <w:r w:rsidRPr="00456933">
              <w:t xml:space="preserve">Responsibilities of the officer first at the scene/incident and could cover situations </w:t>
            </w:r>
            <w:r w:rsidRPr="00456933">
              <w:t>such as traffic accidents, brawls, hostage situations, counter terrorism, suspected crime scenes or other emergency situations</w:t>
            </w:r>
          </w:p>
        </w:tc>
      </w:tr>
    </w:tbl>
    <w:p w:rsidR="00000000" w:rsidRPr="00456933" w:rsidP="00456933">
      <w:pPr>
        <w:pStyle w:val="BodyText"/>
      </w:pPr>
    </w:p>
    <w:p w:rsidR="00000000" w:rsidRPr="00456933" w:rsidP="00456933">
      <w:pPr>
        <w:pStyle w:val="AllowPageBreak"/>
      </w:pPr>
    </w:p>
    <w:p w:rsidR="00000000" w:rsidRPr="00456933" w:rsidP="00456933">
      <w:pPr>
        <w:pStyle w:val="Heading1"/>
      </w:pPr>
      <w:bookmarkStart w:id="12" w:name="O_490273"/>
      <w:bookmarkEnd w:id="12"/>
      <w:r w:rsidRPr="00456933">
        <w:t>Unit Sector(s)</w:t>
      </w:r>
    </w:p>
    <w:p w:rsidR="00000000" w:rsidRPr="00456933" w:rsidP="00456933">
      <w:pPr>
        <w:pStyle w:val="BodyText"/>
      </w:pPr>
      <w:r w:rsidRPr="00456933">
        <w:t>Not applicable.</w:t>
      </w:r>
    </w:p>
    <w:p w:rsidR="00000000" w:rsidRPr="00456933" w:rsidP="00456933"/>
    <w:sectPr w:rsidSect="004569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5BBF" w:rsidP="00CD5B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BBF" w:rsidP="004569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D5BBF" w:rsidP="004569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D5BBF" w:rsidP="004569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933" w:rsidRPr="00CD5BBF" w:rsidP="00CD5B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BBF" w:rsidRPr="002D2AF8" w:rsidP="00456933">
    <w:pPr>
      <w:pStyle w:val="Header"/>
      <w:framePr w:wrap="around"/>
    </w:pPr>
    <w:r>
      <w:fldChar w:fldCharType="begin"/>
    </w:r>
    <w:r>
      <w:instrText xml:space="preserve"> TITLE   \* MERGEFORMAT </w:instrText>
    </w:r>
    <w:r>
      <w:fldChar w:fldCharType="separate"/>
    </w:r>
    <w:r>
      <w:t>PUAPOLGD002A Apply policing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CD5BBF" w:rsidP="004569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7C6B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80D9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9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933"/>
    <w:pPr>
      <w:spacing w:before="360" w:after="60"/>
      <w:outlineLvl w:val="0"/>
    </w:pPr>
    <w:rPr>
      <w:sz w:val="32"/>
    </w:rPr>
  </w:style>
  <w:style w:type="paragraph" w:styleId="Heading2">
    <w:name w:val="heading 2"/>
    <w:basedOn w:val="HeadingBase"/>
    <w:next w:val="BodyText"/>
    <w:link w:val="Heading2Char"/>
    <w:qFormat/>
    <w:rsid w:val="00456933"/>
    <w:pPr>
      <w:keepLines/>
      <w:spacing w:before="240" w:after="120"/>
      <w:outlineLvl w:val="1"/>
    </w:pPr>
    <w:rPr>
      <w:sz w:val="28"/>
      <w:szCs w:val="40"/>
    </w:rPr>
  </w:style>
  <w:style w:type="paragraph" w:styleId="Heading3">
    <w:name w:val="heading 3"/>
    <w:basedOn w:val="HeadingBase"/>
    <w:next w:val="BodyText"/>
    <w:link w:val="Heading3Char"/>
    <w:qFormat/>
    <w:rsid w:val="00456933"/>
    <w:pPr>
      <w:spacing w:before="180" w:after="120"/>
      <w:outlineLvl w:val="2"/>
    </w:pPr>
    <w:rPr>
      <w:spacing w:val="-10"/>
      <w:kern w:val="32"/>
    </w:rPr>
  </w:style>
  <w:style w:type="paragraph" w:styleId="Heading4">
    <w:name w:val="heading 4"/>
    <w:basedOn w:val="HeadingBase"/>
    <w:next w:val="BodyText"/>
    <w:link w:val="Heading4Char"/>
    <w:qFormat/>
    <w:rsid w:val="00456933"/>
    <w:pPr>
      <w:spacing w:before="160" w:after="120"/>
      <w:outlineLvl w:val="3"/>
    </w:pPr>
    <w:rPr>
      <w:sz w:val="22"/>
    </w:rPr>
  </w:style>
  <w:style w:type="paragraph" w:styleId="Heading5">
    <w:name w:val="heading 5"/>
    <w:basedOn w:val="HeadingBase"/>
    <w:next w:val="Normal"/>
    <w:link w:val="Heading5Char"/>
    <w:qFormat/>
    <w:rsid w:val="00456933"/>
    <w:pPr>
      <w:spacing w:before="80"/>
      <w:outlineLvl w:val="4"/>
    </w:pPr>
    <w:rPr>
      <w:color w:val="918585"/>
      <w:sz w:val="20"/>
    </w:rPr>
  </w:style>
  <w:style w:type="paragraph" w:styleId="Heading6">
    <w:name w:val="heading 6"/>
    <w:basedOn w:val="HeadingBase"/>
    <w:next w:val="Normal"/>
    <w:link w:val="Heading6Char"/>
    <w:qFormat/>
    <w:rsid w:val="00456933"/>
    <w:pPr>
      <w:spacing w:before="60"/>
      <w:outlineLvl w:val="5"/>
    </w:pPr>
    <w:rPr>
      <w:color w:val="918585"/>
      <w:sz w:val="20"/>
    </w:rPr>
  </w:style>
  <w:style w:type="paragraph" w:styleId="Heading7">
    <w:name w:val="heading 7"/>
    <w:basedOn w:val="Normal"/>
    <w:next w:val="Normal"/>
    <w:link w:val="Heading7Char"/>
    <w:qFormat/>
    <w:rsid w:val="00456933"/>
    <w:pPr>
      <w:ind w:left="720"/>
      <w:outlineLvl w:val="6"/>
    </w:pPr>
    <w:rPr>
      <w:i/>
    </w:rPr>
  </w:style>
  <w:style w:type="paragraph" w:styleId="Heading8">
    <w:name w:val="heading 8"/>
    <w:basedOn w:val="Normal"/>
    <w:next w:val="Normal"/>
    <w:link w:val="Heading8Char"/>
    <w:qFormat/>
    <w:rsid w:val="00456933"/>
    <w:pPr>
      <w:ind w:left="720"/>
      <w:outlineLvl w:val="7"/>
    </w:pPr>
    <w:rPr>
      <w:i/>
    </w:rPr>
  </w:style>
  <w:style w:type="paragraph" w:styleId="Heading9">
    <w:name w:val="heading 9"/>
    <w:basedOn w:val="Normal"/>
    <w:next w:val="Normal"/>
    <w:link w:val="Heading9Char"/>
    <w:qFormat/>
    <w:rsid w:val="00456933"/>
    <w:pPr>
      <w:ind w:left="720"/>
      <w:outlineLvl w:val="8"/>
    </w:pPr>
    <w:rPr>
      <w:i/>
    </w:rPr>
  </w:style>
  <w:style w:type="character" w:default="1" w:styleId="DefaultParagraphFont">
    <w:name w:val="Default Paragraph Font"/>
    <w:uiPriority w:val="1"/>
    <w:unhideWhenUsed/>
    <w:rsid w:val="00456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933"/>
  </w:style>
  <w:style w:type="character" w:customStyle="1" w:styleId="Heading1Char">
    <w:name w:val="Heading 1 Char"/>
    <w:basedOn w:val="DefaultParagraphFont"/>
    <w:link w:val="Heading1"/>
    <w:rsid w:val="00456933"/>
    <w:rPr>
      <w:rFonts w:ascii="Times New Roman" w:eastAsia="Times New Roman" w:hAnsi="Times New Roman" w:cs="Times New Roman"/>
      <w:b/>
      <w:sz w:val="32"/>
      <w:szCs w:val="20"/>
      <w:lang w:eastAsia="en-US"/>
    </w:rPr>
  </w:style>
  <w:style w:type="paragraph" w:styleId="BodyText">
    <w:name w:val="Body Text"/>
    <w:basedOn w:val="Normal"/>
    <w:link w:val="BodyTextChar"/>
    <w:rsid w:val="004569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6933"/>
    <w:rPr>
      <w:rFonts w:ascii="Times New Roman" w:eastAsia="Times New Roman" w:hAnsi="Times New Roman" w:cs="Times New Roman"/>
      <w:sz w:val="24"/>
      <w:lang w:eastAsia="en-US"/>
    </w:rPr>
  </w:style>
  <w:style w:type="paragraph" w:styleId="Footer">
    <w:name w:val="footer"/>
    <w:basedOn w:val="Normal"/>
    <w:link w:val="FooterChar"/>
    <w:rsid w:val="00456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933"/>
    <w:rPr>
      <w:rFonts w:ascii="Times New Roman" w:eastAsia="Times New Roman" w:hAnsi="Times New Roman" w:cs="Times New Roman"/>
      <w:sz w:val="16"/>
      <w:lang w:eastAsia="en-US"/>
    </w:rPr>
  </w:style>
  <w:style w:type="paragraph" w:styleId="List">
    <w:name w:val="List"/>
    <w:basedOn w:val="BodyText"/>
    <w:next w:val="BodyText"/>
    <w:rsid w:val="00456933"/>
    <w:pPr>
      <w:tabs>
        <w:tab w:val="left" w:pos="340"/>
      </w:tabs>
      <w:spacing w:before="60" w:after="60"/>
      <w:ind w:left="340" w:hanging="340"/>
    </w:pPr>
  </w:style>
  <w:style w:type="paragraph" w:styleId="ListBullet">
    <w:name w:val="List Bullet"/>
    <w:basedOn w:val="List"/>
    <w:rsid w:val="00456933"/>
    <w:pPr>
      <w:numPr>
        <w:numId w:val="12"/>
      </w:numPr>
      <w:tabs>
        <w:tab w:val="clear" w:pos="340"/>
      </w:tabs>
      <w:spacing w:before="40" w:after="40"/>
    </w:pPr>
  </w:style>
  <w:style w:type="character" w:customStyle="1" w:styleId="SpecialBold">
    <w:name w:val="Special Bold"/>
    <w:basedOn w:val="DefaultParagraphFont"/>
    <w:rsid w:val="00456933"/>
    <w:rPr>
      <w:b/>
      <w:spacing w:val="0"/>
    </w:rPr>
  </w:style>
  <w:style w:type="paragraph" w:customStyle="1" w:styleId="SuperHeading">
    <w:name w:val="SuperHeading"/>
    <w:basedOn w:val="Normal"/>
    <w:rsid w:val="00456933"/>
    <w:pPr>
      <w:spacing w:before="240" w:after="120"/>
      <w:outlineLvl w:val="0"/>
    </w:pPr>
    <w:rPr>
      <w:rFonts w:ascii="Times New Roman" w:hAnsi="Times New Roman"/>
      <w:b/>
      <w:sz w:val="28"/>
    </w:rPr>
  </w:style>
  <w:style w:type="paragraph" w:customStyle="1" w:styleId="AllowPageBreak">
    <w:name w:val="AllowPageBreak"/>
    <w:rsid w:val="004569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6933"/>
    <w:rPr>
      <w:b/>
      <w:i/>
      <w:u w:val="none"/>
    </w:rPr>
  </w:style>
  <w:style w:type="character" w:customStyle="1" w:styleId="Heading2Char">
    <w:name w:val="Heading 2 Char"/>
    <w:basedOn w:val="DefaultParagraphFont"/>
    <w:link w:val="Heading2"/>
    <w:rsid w:val="00456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9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9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933"/>
    <w:rPr>
      <w:rFonts w:ascii="Courier New" w:eastAsia="Times New Roman" w:hAnsi="Courier New" w:cs="Times New Roman"/>
      <w:i/>
      <w:szCs w:val="20"/>
      <w:lang w:eastAsia="en-US"/>
    </w:rPr>
  </w:style>
  <w:style w:type="paragraph" w:customStyle="1" w:styleId="HeadingBase">
    <w:name w:val="Heading Base"/>
    <w:rsid w:val="00456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933"/>
    <w:pPr>
      <w:tabs>
        <w:tab w:val="right" w:leader="dot" w:pos="9072"/>
      </w:tabs>
      <w:ind w:left="567"/>
    </w:pPr>
    <w:rPr>
      <w:szCs w:val="22"/>
    </w:rPr>
  </w:style>
  <w:style w:type="paragraph" w:customStyle="1" w:styleId="TOCBase">
    <w:name w:val="TOC Base"/>
    <w:rsid w:val="00456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933"/>
    <w:pPr>
      <w:tabs>
        <w:tab w:val="right" w:leader="dot" w:pos="9072"/>
      </w:tabs>
      <w:spacing w:before="40" w:after="40"/>
      <w:ind w:left="284"/>
    </w:pPr>
    <w:rPr>
      <w:rFonts w:ascii="Times New Roman" w:hAnsi="Times New Roman"/>
    </w:rPr>
  </w:style>
  <w:style w:type="paragraph" w:styleId="TOC1">
    <w:name w:val="toc 1"/>
    <w:basedOn w:val="TOCBase"/>
    <w:next w:val="Normal"/>
    <w:rsid w:val="004569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6933"/>
    <w:pPr>
      <w:spacing w:before="5040"/>
      <w:jc w:val="center"/>
    </w:pPr>
    <w:rPr>
      <w:sz w:val="48"/>
      <w:szCs w:val="72"/>
      <w:lang w:val="en-US"/>
    </w:rPr>
  </w:style>
  <w:style w:type="character" w:customStyle="1" w:styleId="TitleChar">
    <w:name w:val="Title Char"/>
    <w:basedOn w:val="DefaultParagraphFont"/>
    <w:link w:val="Title"/>
    <w:rsid w:val="00456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933"/>
    <w:pPr>
      <w:tabs>
        <w:tab w:val="left" w:pos="3600"/>
        <w:tab w:val="left" w:pos="3958"/>
      </w:tabs>
    </w:pPr>
  </w:style>
  <w:style w:type="paragraph" w:customStyle="1" w:styleId="Note">
    <w:name w:val="Note"/>
    <w:basedOn w:val="BodyText"/>
    <w:rsid w:val="00456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933"/>
    <w:pPr>
      <w:framePr w:wrap="auto" w:hAnchor="text" w:y="6049"/>
    </w:pPr>
    <w:rPr>
      <w:color w:val="000000"/>
      <w:sz w:val="40"/>
    </w:rPr>
  </w:style>
  <w:style w:type="paragraph" w:customStyle="1" w:styleId="TOCTitle">
    <w:name w:val="TOCTitle"/>
    <w:basedOn w:val="Heading1"/>
    <w:rsid w:val="00456933"/>
    <w:pPr>
      <w:spacing w:after="240"/>
      <w:jc w:val="center"/>
      <w:outlineLvl w:val="9"/>
    </w:pPr>
    <w:rPr>
      <w:caps/>
    </w:rPr>
  </w:style>
  <w:style w:type="paragraph" w:customStyle="1" w:styleId="Version">
    <w:name w:val="Version"/>
    <w:rsid w:val="004569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6933"/>
    <w:pPr>
      <w:numPr>
        <w:numId w:val="13"/>
      </w:numPr>
      <w:tabs>
        <w:tab w:val="clear" w:pos="680"/>
      </w:tabs>
    </w:pPr>
  </w:style>
  <w:style w:type="paragraph" w:styleId="Index1">
    <w:name w:val="index 1"/>
    <w:basedOn w:val="Normal"/>
    <w:next w:val="Normal"/>
    <w:semiHidden/>
    <w:rsid w:val="00456933"/>
    <w:pPr>
      <w:keepNext w:val="0"/>
      <w:tabs>
        <w:tab w:val="right" w:pos="4176"/>
      </w:tabs>
      <w:ind w:left="198" w:hanging="198"/>
    </w:pPr>
    <w:rPr>
      <w:rFonts w:ascii="Garamond" w:hAnsi="Garamond"/>
    </w:rPr>
  </w:style>
  <w:style w:type="paragraph" w:styleId="IndexHeading">
    <w:name w:val="index heading"/>
    <w:basedOn w:val="Normal"/>
    <w:next w:val="Index1"/>
    <w:semiHidden/>
    <w:rsid w:val="00456933"/>
    <w:pPr>
      <w:spacing w:before="120" w:after="120"/>
    </w:pPr>
    <w:rPr>
      <w:rFonts w:ascii="Arial" w:hAnsi="Arial"/>
      <w:b/>
      <w:color w:val="918585"/>
      <w:sz w:val="24"/>
    </w:rPr>
  </w:style>
  <w:style w:type="paragraph" w:styleId="Header">
    <w:name w:val="header"/>
    <w:basedOn w:val="Normal"/>
    <w:link w:val="HeaderChar"/>
    <w:rsid w:val="00456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933"/>
    <w:rPr>
      <w:rFonts w:ascii="Times New Roman" w:eastAsia="Times New Roman" w:hAnsi="Times New Roman" w:cs="Times New Roman"/>
      <w:sz w:val="16"/>
      <w:szCs w:val="20"/>
      <w:lang w:val="en-GB" w:eastAsia="en-US"/>
    </w:rPr>
  </w:style>
  <w:style w:type="paragraph" w:customStyle="1" w:styleId="Chapter">
    <w:name w:val="Chapter"/>
    <w:basedOn w:val="Normal"/>
    <w:rsid w:val="00456933"/>
    <w:pPr>
      <w:spacing w:before="240"/>
    </w:pPr>
    <w:rPr>
      <w:rFonts w:ascii="Times New Roman" w:hAnsi="Times New Roman"/>
      <w:smallCaps/>
      <w:spacing w:val="80"/>
      <w:sz w:val="28"/>
    </w:rPr>
  </w:style>
  <w:style w:type="paragraph" w:customStyle="1" w:styleId="InChapter">
    <w:name w:val="InChapter"/>
    <w:basedOn w:val="Heading3"/>
    <w:rsid w:val="00456933"/>
    <w:pPr>
      <w:spacing w:after="240"/>
      <w:outlineLvl w:val="9"/>
    </w:pPr>
    <w:rPr>
      <w:noProof/>
    </w:rPr>
  </w:style>
  <w:style w:type="paragraph" w:styleId="Index2">
    <w:name w:val="index 2"/>
    <w:basedOn w:val="Normal"/>
    <w:next w:val="Normal"/>
    <w:semiHidden/>
    <w:rsid w:val="00456933"/>
    <w:pPr>
      <w:tabs>
        <w:tab w:val="right" w:pos="4176"/>
      </w:tabs>
      <w:ind w:left="568" w:hanging="284"/>
    </w:pPr>
    <w:rPr>
      <w:rFonts w:ascii="Garamond" w:hAnsi="Garamond"/>
    </w:rPr>
  </w:style>
  <w:style w:type="paragraph" w:customStyle="1" w:styleId="Byline">
    <w:name w:val="Byline"/>
    <w:rsid w:val="00456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933"/>
    <w:pPr>
      <w:tabs>
        <w:tab w:val="clear" w:pos="3600"/>
        <w:tab w:val="clear" w:pos="3958"/>
      </w:tabs>
      <w:jc w:val="right"/>
    </w:pPr>
  </w:style>
  <w:style w:type="character" w:styleId="Emphasis">
    <w:name w:val="Emphasis"/>
    <w:basedOn w:val="DefaultParagraphFont"/>
    <w:qFormat/>
    <w:rsid w:val="00456933"/>
    <w:rPr>
      <w:i/>
    </w:rPr>
  </w:style>
  <w:style w:type="paragraph" w:styleId="Caption">
    <w:name w:val="caption"/>
    <w:basedOn w:val="BodyText"/>
    <w:next w:val="Normal"/>
    <w:qFormat/>
    <w:rsid w:val="00456933"/>
    <w:pPr>
      <w:framePr w:w="2268" w:hSpace="181" w:vSpace="181" w:wrap="around" w:vAnchor="text" w:hAnchor="page" w:x="1135" w:y="285" w:anchorLock="1"/>
    </w:pPr>
    <w:rPr>
      <w:i/>
    </w:rPr>
  </w:style>
  <w:style w:type="paragraph" w:customStyle="1" w:styleId="MiniTOCTitle">
    <w:name w:val="MiniTOCTitle"/>
    <w:basedOn w:val="Heading4"/>
    <w:rsid w:val="00456933"/>
    <w:pPr>
      <w:spacing w:before="240"/>
      <w:outlineLvl w:val="9"/>
    </w:pPr>
    <w:rPr>
      <w:noProof/>
      <w:sz w:val="24"/>
    </w:rPr>
  </w:style>
  <w:style w:type="paragraph" w:customStyle="1" w:styleId="MiniTOCItem">
    <w:name w:val="MiniTOCItem"/>
    <w:basedOn w:val="ListBullet"/>
    <w:rsid w:val="00456933"/>
    <w:pPr>
      <w:numPr>
        <w:numId w:val="0"/>
      </w:numPr>
      <w:tabs>
        <w:tab w:val="right" w:leader="dot" w:pos="6521"/>
      </w:tabs>
      <w:spacing w:before="0" w:after="0"/>
    </w:pPr>
  </w:style>
  <w:style w:type="paragraph" w:customStyle="1" w:styleId="TOFTitle">
    <w:name w:val="TOFTitle"/>
    <w:basedOn w:val="TOCTitle"/>
    <w:rsid w:val="00456933"/>
  </w:style>
  <w:style w:type="paragraph" w:styleId="TableofFigures">
    <w:name w:val="table of figures"/>
    <w:basedOn w:val="Normal"/>
    <w:next w:val="Normal"/>
    <w:semiHidden/>
    <w:rsid w:val="00456933"/>
    <w:pPr>
      <w:tabs>
        <w:tab w:val="right" w:leader="dot" w:pos="9072"/>
      </w:tabs>
      <w:ind w:left="970" w:hanging="403"/>
    </w:pPr>
    <w:rPr>
      <w:rFonts w:ascii="Times New Roman" w:hAnsi="Times New Roman"/>
      <w:b/>
    </w:rPr>
  </w:style>
  <w:style w:type="paragraph" w:styleId="ListNumber">
    <w:name w:val="List Number"/>
    <w:basedOn w:val="List"/>
    <w:rsid w:val="00456933"/>
    <w:pPr>
      <w:numPr>
        <w:numId w:val="10"/>
      </w:numPr>
    </w:pPr>
  </w:style>
  <w:style w:type="character" w:customStyle="1" w:styleId="WingdingSymbols">
    <w:name w:val="Wingding Symbols"/>
    <w:rsid w:val="00456933"/>
    <w:rPr>
      <w:rFonts w:ascii="Wingdings" w:hAnsi="Wingdings"/>
    </w:rPr>
  </w:style>
  <w:style w:type="paragraph" w:customStyle="1" w:styleId="TableHeading">
    <w:name w:val="Table Heading"/>
    <w:basedOn w:val="HeadingBase"/>
    <w:rsid w:val="00456933"/>
    <w:pPr>
      <w:keepLines/>
      <w:pBdr>
        <w:bottom w:val="single" w:sz="6" w:space="1" w:color="918585"/>
      </w:pBdr>
      <w:spacing w:before="240"/>
    </w:pPr>
  </w:style>
  <w:style w:type="character" w:customStyle="1" w:styleId="HotSpot">
    <w:name w:val="HotSpot"/>
    <w:rsid w:val="00456933"/>
    <w:rPr>
      <w:color w:val="0033CC"/>
      <w:u w:val="none"/>
    </w:rPr>
  </w:style>
  <w:style w:type="paragraph" w:customStyle="1" w:styleId="BodyTextRight">
    <w:name w:val="Body Text Right"/>
    <w:basedOn w:val="BodyText"/>
    <w:rsid w:val="00456933"/>
    <w:pPr>
      <w:spacing w:before="0" w:after="0"/>
      <w:jc w:val="right"/>
    </w:pPr>
  </w:style>
  <w:style w:type="paragraph" w:styleId="Index3">
    <w:name w:val="index 3"/>
    <w:basedOn w:val="ListNumber2"/>
    <w:next w:val="Normal"/>
    <w:semiHidden/>
    <w:rsid w:val="00456933"/>
    <w:pPr>
      <w:numPr>
        <w:numId w:val="0"/>
      </w:numPr>
      <w:tabs>
        <w:tab w:val="right" w:leader="dot" w:pos="4176"/>
      </w:tabs>
    </w:pPr>
  </w:style>
  <w:style w:type="paragraph" w:styleId="ListNumber2">
    <w:name w:val="List Number 2"/>
    <w:basedOn w:val="List2"/>
    <w:rsid w:val="00456933"/>
    <w:pPr>
      <w:numPr>
        <w:numId w:val="9"/>
      </w:numPr>
      <w:tabs>
        <w:tab w:val="clear" w:pos="1060"/>
      </w:tabs>
    </w:pPr>
  </w:style>
  <w:style w:type="paragraph" w:customStyle="1" w:styleId="MarginNote">
    <w:name w:val="Margin Note"/>
    <w:basedOn w:val="BodyText"/>
    <w:rsid w:val="00456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9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933"/>
    <w:rPr>
      <w:sz w:val="32"/>
    </w:rPr>
  </w:style>
  <w:style w:type="paragraph" w:customStyle="1" w:styleId="HeadingProcedure">
    <w:name w:val="Heading Procedure"/>
    <w:basedOn w:val="HeadingBase"/>
    <w:next w:val="Normal"/>
    <w:rsid w:val="00456933"/>
    <w:pPr>
      <w:tabs>
        <w:tab w:val="left" w:pos="0"/>
      </w:tabs>
      <w:spacing w:before="120" w:after="60"/>
    </w:pPr>
    <w:rPr>
      <w:i/>
      <w:color w:val="918585"/>
      <w:sz w:val="22"/>
    </w:rPr>
  </w:style>
  <w:style w:type="paragraph" w:customStyle="1" w:styleId="TableBodyText">
    <w:name w:val="Table Body Text"/>
    <w:basedOn w:val="BodyText"/>
    <w:rsid w:val="00456933"/>
    <w:pPr>
      <w:spacing w:before="60" w:after="60"/>
    </w:pPr>
  </w:style>
  <w:style w:type="paragraph" w:styleId="ListContinue">
    <w:name w:val="List Continue"/>
    <w:basedOn w:val="List"/>
    <w:rsid w:val="00456933"/>
    <w:pPr>
      <w:ind w:firstLine="0"/>
    </w:pPr>
  </w:style>
  <w:style w:type="paragraph" w:customStyle="1" w:styleId="ListNote">
    <w:name w:val="List Note"/>
    <w:basedOn w:val="List"/>
    <w:rsid w:val="00456933"/>
    <w:pPr>
      <w:pBdr>
        <w:top w:val="single" w:sz="6" w:space="2" w:color="918585"/>
        <w:bottom w:val="single" w:sz="6" w:space="2" w:color="918585"/>
      </w:pBdr>
      <w:tabs>
        <w:tab w:val="left" w:pos="1021"/>
      </w:tabs>
      <w:ind w:firstLine="0"/>
    </w:pPr>
  </w:style>
  <w:style w:type="paragraph" w:customStyle="1" w:styleId="Warning">
    <w:name w:val="Warning"/>
    <w:basedOn w:val="BodyText"/>
    <w:rsid w:val="00456933"/>
    <w:pPr>
      <w:shd w:val="clear" w:color="auto" w:fill="D9D9D9"/>
      <w:tabs>
        <w:tab w:val="left" w:pos="992"/>
      </w:tabs>
      <w:ind w:left="119" w:right="119"/>
    </w:pPr>
    <w:rPr>
      <w:sz w:val="20"/>
    </w:rPr>
  </w:style>
  <w:style w:type="paragraph" w:customStyle="1" w:styleId="MarginIcons">
    <w:name w:val="Margin Icons"/>
    <w:basedOn w:val="BodyText"/>
    <w:rsid w:val="00456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933"/>
    <w:rPr>
      <w:rFonts w:ascii="Courier New" w:hAnsi="Courier New"/>
    </w:rPr>
  </w:style>
  <w:style w:type="paragraph" w:customStyle="1" w:styleId="NoteBullet">
    <w:name w:val="Note Bullet"/>
    <w:basedOn w:val="Note"/>
    <w:rsid w:val="00456933"/>
    <w:pPr>
      <w:tabs>
        <w:tab w:val="clear" w:pos="680"/>
      </w:tabs>
      <w:spacing w:before="60" w:after="60"/>
    </w:pPr>
  </w:style>
  <w:style w:type="paragraph" w:customStyle="1" w:styleId="SubHeading2">
    <w:name w:val="SubHeading2"/>
    <w:basedOn w:val="HeadingBase"/>
    <w:rsid w:val="00456933"/>
    <w:pPr>
      <w:spacing w:before="240" w:after="60"/>
    </w:pPr>
    <w:rPr>
      <w:sz w:val="20"/>
    </w:rPr>
  </w:style>
  <w:style w:type="paragraph" w:customStyle="1" w:styleId="SubHeading1">
    <w:name w:val="SubHeading1"/>
    <w:basedOn w:val="HeadingBase"/>
    <w:rsid w:val="00456933"/>
    <w:pPr>
      <w:spacing w:before="240" w:after="60"/>
    </w:pPr>
    <w:rPr>
      <w:color w:val="918585"/>
      <w:sz w:val="22"/>
    </w:rPr>
  </w:style>
  <w:style w:type="paragraph" w:customStyle="1" w:styleId="SideHeading">
    <w:name w:val="Side Heading"/>
    <w:basedOn w:val="HeadingBase"/>
    <w:rsid w:val="00456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933"/>
    <w:pPr>
      <w:tabs>
        <w:tab w:val="num" w:pos="360"/>
      </w:tabs>
    </w:pPr>
  </w:style>
  <w:style w:type="paragraph" w:styleId="PlainText">
    <w:name w:val="Plain Text"/>
    <w:basedOn w:val="Normal"/>
    <w:link w:val="PlainTextChar"/>
    <w:rsid w:val="00456933"/>
    <w:rPr>
      <w:sz w:val="20"/>
    </w:rPr>
  </w:style>
  <w:style w:type="character" w:customStyle="1" w:styleId="PlainTextChar">
    <w:name w:val="Plain Text Char"/>
    <w:basedOn w:val="DefaultParagraphFont"/>
    <w:link w:val="PlainText"/>
    <w:rsid w:val="00456933"/>
    <w:rPr>
      <w:rFonts w:ascii="Courier New" w:eastAsia="Times New Roman" w:hAnsi="Courier New" w:cs="Times New Roman"/>
      <w:sz w:val="20"/>
      <w:szCs w:val="20"/>
      <w:lang w:eastAsia="en-US"/>
    </w:rPr>
  </w:style>
  <w:style w:type="character" w:customStyle="1" w:styleId="MenuOption">
    <w:name w:val="Menu Option"/>
    <w:basedOn w:val="DefaultParagraphFont"/>
    <w:rsid w:val="00456933"/>
    <w:rPr>
      <w:b/>
      <w:smallCaps/>
    </w:rPr>
  </w:style>
  <w:style w:type="paragraph" w:customStyle="1" w:styleId="TableListNumber">
    <w:name w:val="Table List Number"/>
    <w:basedOn w:val="ListNumber"/>
    <w:rsid w:val="00456933"/>
    <w:pPr>
      <w:numPr>
        <w:numId w:val="0"/>
      </w:numPr>
    </w:pPr>
  </w:style>
  <w:style w:type="paragraph" w:styleId="TOC4">
    <w:name w:val="toc 4"/>
    <w:basedOn w:val="TOCBase"/>
    <w:next w:val="Normal"/>
    <w:semiHidden/>
    <w:rsid w:val="00456933"/>
    <w:pPr>
      <w:tabs>
        <w:tab w:val="right" w:leader="dot" w:pos="9071"/>
      </w:tabs>
      <w:ind w:left="1701"/>
    </w:pPr>
  </w:style>
  <w:style w:type="paragraph" w:customStyle="1" w:styleId="ListAlpha">
    <w:name w:val="List Alpha"/>
    <w:basedOn w:val="List"/>
    <w:rsid w:val="00456933"/>
    <w:pPr>
      <w:numPr>
        <w:numId w:val="8"/>
      </w:numPr>
    </w:pPr>
  </w:style>
  <w:style w:type="paragraph" w:customStyle="1" w:styleId="ListAlpha2">
    <w:name w:val="List Alpha 2"/>
    <w:basedOn w:val="List2"/>
    <w:rsid w:val="00456933"/>
    <w:pPr>
      <w:numPr>
        <w:numId w:val="7"/>
      </w:numPr>
    </w:pPr>
  </w:style>
  <w:style w:type="paragraph" w:styleId="List2">
    <w:name w:val="List 2"/>
    <w:basedOn w:val="BodyText"/>
    <w:rsid w:val="00456933"/>
    <w:pPr>
      <w:tabs>
        <w:tab w:val="left" w:pos="680"/>
      </w:tabs>
      <w:spacing w:before="60" w:after="60"/>
      <w:ind w:left="680" w:hanging="340"/>
    </w:pPr>
  </w:style>
  <w:style w:type="paragraph" w:styleId="List3">
    <w:name w:val="List 3"/>
    <w:basedOn w:val="BodyText"/>
    <w:rsid w:val="00456933"/>
    <w:pPr>
      <w:tabs>
        <w:tab w:val="left" w:pos="1021"/>
      </w:tabs>
      <w:spacing w:before="60" w:after="60"/>
      <w:ind w:left="1020" w:hanging="340"/>
    </w:pPr>
  </w:style>
  <w:style w:type="paragraph" w:styleId="List4">
    <w:name w:val="List 4"/>
    <w:basedOn w:val="BodyText"/>
    <w:rsid w:val="00456933"/>
    <w:pPr>
      <w:tabs>
        <w:tab w:val="left" w:pos="1361"/>
      </w:tabs>
      <w:spacing w:before="60" w:after="60"/>
      <w:ind w:left="1361" w:hanging="340"/>
    </w:pPr>
  </w:style>
  <w:style w:type="paragraph" w:styleId="List5">
    <w:name w:val="List 5"/>
    <w:basedOn w:val="BodyText"/>
    <w:rsid w:val="00456933"/>
    <w:pPr>
      <w:tabs>
        <w:tab w:val="left" w:pos="1701"/>
      </w:tabs>
      <w:spacing w:before="60" w:after="60"/>
      <w:ind w:left="1701" w:hanging="340"/>
    </w:pPr>
  </w:style>
  <w:style w:type="paragraph" w:styleId="ListBullet3">
    <w:name w:val="List Bullet 3"/>
    <w:basedOn w:val="List3"/>
    <w:rsid w:val="00456933"/>
    <w:pPr>
      <w:numPr>
        <w:numId w:val="14"/>
      </w:numPr>
      <w:tabs>
        <w:tab w:val="clear" w:pos="1021"/>
      </w:tabs>
      <w:ind w:left="1037" w:hanging="357"/>
    </w:pPr>
  </w:style>
  <w:style w:type="paragraph" w:styleId="ListBullet4">
    <w:name w:val="List Bullet 4"/>
    <w:basedOn w:val="List4"/>
    <w:rsid w:val="00456933"/>
    <w:pPr>
      <w:numPr>
        <w:numId w:val="2"/>
      </w:numPr>
    </w:pPr>
  </w:style>
  <w:style w:type="paragraph" w:styleId="ListBullet5">
    <w:name w:val="List Bullet 5"/>
    <w:basedOn w:val="List5"/>
    <w:rsid w:val="00456933"/>
    <w:pPr>
      <w:numPr>
        <w:numId w:val="3"/>
      </w:numPr>
    </w:pPr>
  </w:style>
  <w:style w:type="paragraph" w:styleId="ListContinue2">
    <w:name w:val="List Continue 2"/>
    <w:basedOn w:val="List2"/>
    <w:rsid w:val="00456933"/>
    <w:pPr>
      <w:ind w:firstLine="0"/>
    </w:pPr>
  </w:style>
  <w:style w:type="paragraph" w:styleId="ListContinue3">
    <w:name w:val="List Continue 3"/>
    <w:basedOn w:val="List3"/>
    <w:rsid w:val="00456933"/>
    <w:pPr>
      <w:ind w:left="1021" w:firstLine="0"/>
    </w:pPr>
  </w:style>
  <w:style w:type="paragraph" w:styleId="ListContinue4">
    <w:name w:val="List Continue 4"/>
    <w:basedOn w:val="List4"/>
    <w:rsid w:val="00456933"/>
    <w:pPr>
      <w:ind w:firstLine="0"/>
    </w:pPr>
  </w:style>
  <w:style w:type="paragraph" w:styleId="ListContinue5">
    <w:name w:val="List Continue 5"/>
    <w:basedOn w:val="List5"/>
    <w:rsid w:val="00456933"/>
    <w:pPr>
      <w:ind w:firstLine="0"/>
    </w:pPr>
  </w:style>
  <w:style w:type="paragraph" w:styleId="ListNumber3">
    <w:name w:val="List Number 3"/>
    <w:basedOn w:val="List3"/>
    <w:rsid w:val="00456933"/>
    <w:pPr>
      <w:numPr>
        <w:numId w:val="4"/>
      </w:numPr>
    </w:pPr>
  </w:style>
  <w:style w:type="paragraph" w:styleId="ListNumber4">
    <w:name w:val="List Number 4"/>
    <w:basedOn w:val="List4"/>
    <w:rsid w:val="00456933"/>
    <w:pPr>
      <w:numPr>
        <w:numId w:val="5"/>
      </w:numPr>
    </w:pPr>
  </w:style>
  <w:style w:type="paragraph" w:styleId="ListNumber5">
    <w:name w:val="List Number 5"/>
    <w:basedOn w:val="List5"/>
    <w:rsid w:val="00456933"/>
    <w:pPr>
      <w:numPr>
        <w:numId w:val="6"/>
      </w:numPr>
    </w:pPr>
  </w:style>
  <w:style w:type="paragraph" w:styleId="BlockText">
    <w:name w:val="Block Text"/>
    <w:basedOn w:val="Normal"/>
    <w:rsid w:val="00456933"/>
    <w:pPr>
      <w:spacing w:after="120"/>
      <w:ind w:left="1440" w:right="1440"/>
    </w:pPr>
  </w:style>
  <w:style w:type="character" w:customStyle="1" w:styleId="Subscript">
    <w:name w:val="Subscript"/>
    <w:basedOn w:val="DefaultParagraphFont"/>
    <w:rsid w:val="00456933"/>
    <w:rPr>
      <w:sz w:val="16"/>
      <w:vertAlign w:val="subscript"/>
    </w:rPr>
  </w:style>
  <w:style w:type="character" w:customStyle="1" w:styleId="Superscript">
    <w:name w:val="Superscript"/>
    <w:basedOn w:val="DefaultParagraphFont"/>
    <w:rsid w:val="00456933"/>
    <w:rPr>
      <w:sz w:val="16"/>
      <w:vertAlign w:val="superscript"/>
    </w:rPr>
  </w:style>
  <w:style w:type="character" w:customStyle="1" w:styleId="Symbols">
    <w:name w:val="Symbols"/>
    <w:basedOn w:val="DefaultParagraphFont"/>
    <w:rsid w:val="00456933"/>
    <w:rPr>
      <w:rFonts w:ascii="Symbol" w:hAnsi="Symbol"/>
    </w:rPr>
  </w:style>
  <w:style w:type="character" w:customStyle="1" w:styleId="MenuOptions">
    <w:name w:val="Menu Options"/>
    <w:basedOn w:val="DefaultParagraphFont"/>
    <w:rsid w:val="00456933"/>
    <w:rPr>
      <w:rFonts w:ascii="Arial Narrow" w:hAnsi="Arial Narrow"/>
      <w:smallCaps/>
    </w:rPr>
  </w:style>
  <w:style w:type="character" w:customStyle="1" w:styleId="Buttons">
    <w:name w:val="Buttons"/>
    <w:basedOn w:val="DefaultParagraphFont"/>
    <w:rsid w:val="00456933"/>
    <w:rPr>
      <w:b/>
    </w:rPr>
  </w:style>
  <w:style w:type="character" w:customStyle="1" w:styleId="Underlined">
    <w:name w:val="Underlined"/>
    <w:basedOn w:val="DefaultParagraphFont"/>
    <w:rsid w:val="00456933"/>
    <w:rPr>
      <w:u w:val="single"/>
    </w:rPr>
  </w:style>
  <w:style w:type="paragraph" w:customStyle="1" w:styleId="TableBodyTextRight">
    <w:name w:val="Table Body Text Right"/>
    <w:basedOn w:val="TableBodyText"/>
    <w:rsid w:val="00456933"/>
    <w:pPr>
      <w:widowControl w:val="0"/>
      <w:autoSpaceDE w:val="0"/>
      <w:autoSpaceDN w:val="0"/>
      <w:adjustRightInd w:val="0"/>
      <w:jc w:val="right"/>
    </w:pPr>
    <w:rPr>
      <w:rFonts w:cs="Arial"/>
      <w:szCs w:val="18"/>
    </w:rPr>
  </w:style>
  <w:style w:type="paragraph" w:customStyle="1" w:styleId="CopyrightText">
    <w:name w:val="Copyright Text"/>
    <w:basedOn w:val="BodyText"/>
    <w:rsid w:val="00456933"/>
    <w:rPr>
      <w:sz w:val="18"/>
    </w:rPr>
  </w:style>
  <w:style w:type="paragraph" w:customStyle="1" w:styleId="BodySmallRight">
    <w:name w:val="Body Small Right"/>
    <w:basedOn w:val="BodyTextRight"/>
    <w:rsid w:val="00456933"/>
    <w:rPr>
      <w:sz w:val="18"/>
      <w:szCs w:val="18"/>
    </w:rPr>
  </w:style>
  <w:style w:type="paragraph" w:customStyle="1" w:styleId="MarginEdition">
    <w:name w:val="Margin Edition"/>
    <w:basedOn w:val="MarginNote"/>
    <w:rsid w:val="00456933"/>
    <w:pPr>
      <w:spacing w:before="0" w:after="0"/>
    </w:pPr>
    <w:rPr>
      <w:rFonts w:ascii="Times New Roman" w:hAnsi="Times New Roman"/>
      <w:color w:val="999999"/>
    </w:rPr>
  </w:style>
  <w:style w:type="paragraph" w:customStyle="1" w:styleId="Spacer">
    <w:name w:val="Spacer"/>
    <w:basedOn w:val="Normal"/>
    <w:rsid w:val="00456933"/>
    <w:rPr>
      <w:sz w:val="2"/>
      <w:szCs w:val="2"/>
    </w:rPr>
  </w:style>
  <w:style w:type="character" w:customStyle="1" w:styleId="Small">
    <w:name w:val="Small"/>
    <w:basedOn w:val="DefaultParagraphFont"/>
    <w:rsid w:val="00456933"/>
    <w:rPr>
      <w:sz w:val="16"/>
    </w:rPr>
  </w:style>
  <w:style w:type="paragraph" w:customStyle="1" w:styleId="WideTable">
    <w:name w:val="Wide Table"/>
    <w:basedOn w:val="Normal"/>
    <w:rsid w:val="00456933"/>
    <w:pPr>
      <w:ind w:left="-1418"/>
    </w:pPr>
    <w:rPr>
      <w:sz w:val="2"/>
      <w:szCs w:val="2"/>
    </w:rPr>
  </w:style>
  <w:style w:type="character" w:styleId="PageNumber">
    <w:name w:val="page number"/>
    <w:basedOn w:val="DefaultParagraphFont"/>
    <w:rsid w:val="00456933"/>
  </w:style>
  <w:style w:type="paragraph" w:styleId="Quote">
    <w:name w:val="Quote"/>
    <w:basedOn w:val="Heading1"/>
    <w:link w:val="QuoteChar"/>
    <w:qFormat/>
    <w:rsid w:val="00456933"/>
    <w:rPr>
      <w:b w:val="0"/>
      <w:sz w:val="72"/>
      <w:szCs w:val="72"/>
      <w:lang w:val="en-NZ"/>
    </w:rPr>
  </w:style>
  <w:style w:type="character" w:customStyle="1" w:styleId="QuoteChar">
    <w:name w:val="Quote Char"/>
    <w:basedOn w:val="DefaultParagraphFont"/>
    <w:link w:val="Quote"/>
    <w:rsid w:val="00456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933"/>
    <w:pPr>
      <w:pageBreakBefore/>
    </w:pPr>
  </w:style>
  <w:style w:type="paragraph" w:customStyle="1" w:styleId="Border">
    <w:name w:val="Border"/>
    <w:basedOn w:val="Normal"/>
    <w:qFormat/>
    <w:rsid w:val="00456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933"/>
    <w:rPr>
      <w:b/>
      <w:bCs/>
      <w:i/>
      <w:iCs/>
      <w:color w:val="auto"/>
    </w:rPr>
  </w:style>
  <w:style w:type="paragraph" w:styleId="IntenseQuote">
    <w:name w:val="Intense Quote"/>
    <w:basedOn w:val="Normal"/>
    <w:next w:val="Normal"/>
    <w:link w:val="IntenseQuoteChar"/>
    <w:uiPriority w:val="30"/>
    <w:qFormat/>
    <w:rsid w:val="00456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9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933"/>
    <w:rPr>
      <w:smallCaps/>
      <w:color w:val="auto"/>
      <w:u w:val="single"/>
    </w:rPr>
  </w:style>
  <w:style w:type="character" w:styleId="IntenseReference">
    <w:name w:val="Intense Reference"/>
    <w:basedOn w:val="DefaultParagraphFont"/>
    <w:uiPriority w:val="32"/>
    <w:qFormat/>
    <w:rsid w:val="00456933"/>
    <w:rPr>
      <w:b/>
      <w:bCs/>
      <w:smallCaps/>
      <w:color w:val="auto"/>
      <w:spacing w:val="5"/>
      <w:u w:val="single"/>
    </w:rPr>
  </w:style>
  <w:style w:type="paragraph" w:customStyle="1" w:styleId="2ColumnHeading">
    <w:name w:val="2Column Heading"/>
    <w:basedOn w:val="BodyText"/>
    <w:qFormat/>
    <w:rsid w:val="00456933"/>
    <w:pPr>
      <w:spacing w:after="60"/>
      <w:ind w:left="-2268"/>
    </w:pPr>
    <w:rPr>
      <w:b/>
    </w:rPr>
  </w:style>
  <w:style w:type="paragraph" w:customStyle="1" w:styleId="Heading1TOC">
    <w:name w:val="Heading1 TOC"/>
    <w:basedOn w:val="Normal"/>
    <w:qFormat/>
    <w:rsid w:val="00456933"/>
    <w:pPr>
      <w:spacing w:before="240" w:after="120"/>
    </w:pPr>
    <w:rPr>
      <w:rFonts w:ascii="Times New Roman" w:hAnsi="Times New Roman"/>
      <w:b/>
      <w:sz w:val="32"/>
    </w:rPr>
  </w:style>
  <w:style w:type="paragraph" w:customStyle="1" w:styleId="Heading2TOC">
    <w:name w:val="Heading2 TOC"/>
    <w:basedOn w:val="Normal"/>
    <w:qFormat/>
    <w:rsid w:val="00456933"/>
    <w:pPr>
      <w:spacing w:before="240" w:after="60"/>
    </w:pPr>
    <w:rPr>
      <w:rFonts w:ascii="Times New Roman" w:hAnsi="Times New Roman"/>
      <w:b/>
      <w:sz w:val="28"/>
    </w:rPr>
  </w:style>
  <w:style w:type="character" w:customStyle="1" w:styleId="Underline">
    <w:name w:val="Underline"/>
    <w:basedOn w:val="DefaultParagraphFont"/>
    <w:qFormat/>
    <w:rsid w:val="00456933"/>
    <w:rPr>
      <w:u w:val="single"/>
    </w:rPr>
  </w:style>
  <w:style w:type="paragraph" w:styleId="BalloonText">
    <w:name w:val="Balloon Text"/>
    <w:basedOn w:val="Normal"/>
    <w:link w:val="BalloonTextChar"/>
    <w:rsid w:val="00456933"/>
    <w:rPr>
      <w:rFonts w:ascii="Tahoma" w:hAnsi="Tahoma" w:cs="Tahoma"/>
      <w:sz w:val="16"/>
      <w:szCs w:val="16"/>
    </w:rPr>
  </w:style>
  <w:style w:type="character" w:customStyle="1" w:styleId="BalloonTextChar">
    <w:name w:val="Balloon Text Char"/>
    <w:basedOn w:val="DefaultParagraphFont"/>
    <w:link w:val="BalloonText"/>
    <w:rsid w:val="004569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9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69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933"/>
    <w:rPr>
      <w:b/>
      <w:color w:val="660033"/>
      <w:spacing w:val="0"/>
    </w:rPr>
  </w:style>
  <w:style w:type="paragraph" w:customStyle="1" w:styleId="Nameditemlist">
    <w:name w:val="Named item list"/>
    <w:basedOn w:val="BodyText"/>
    <w:qFormat/>
    <w:rsid w:val="004569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1670</Words>
  <Characters>10994</Characters>
  <Application>Microsoft Office Word</Application>
  <DocSecurity>0</DocSecurity>
  <Lines>359</Lines>
  <Paragraphs>196</Paragraphs>
  <ScaleCrop>false</ScaleCrop>
  <Company>Author-it Software Corporation Ltd.</Company>
  <LinksUpToDate>false</LinksUpToDate>
  <CharactersWithSpaces>12572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PUAPOLGD002A Apply policing methods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2012-08-28T07:28:00Z</dcterms:created>
  <dcterms:modified xsi:type="dcterms:W3CDTF">2012-08-28T07:28:00Z</dcterms:modified>
</cp:coreProperties>
</file>