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151" w:rsidP="00D9515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PUAOPE020A Lead a crew</w:t>
      </w:r>
      <w:r>
        <w:fldChar w:fldCharType="end"/>
      </w:r>
    </w:p>
    <w:p w:rsidR="00D95151" w:rsidP="00D95151">
      <w:pPr>
        <w:pStyle w:val="Version"/>
        <w:sectPr w:rsidSect="009343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934331" w:rsidP="00934331">
      <w:pPr>
        <w:pStyle w:val="SuperHeading"/>
      </w:pPr>
      <w:r w:rsidRPr="00934331">
        <w:t>PUAOPE020A Lead a crew</w:t>
      </w:r>
    </w:p>
    <w:p w:rsidR="00000000" w:rsidRPr="00934331" w:rsidP="00934331">
      <w:pPr>
        <w:pStyle w:val="SuperHeading"/>
      </w:pPr>
    </w:p>
    <w:p w:rsidR="00000000" w:rsidRPr="00934331" w:rsidP="00934331">
      <w:pPr>
        <w:pStyle w:val="Heading1"/>
      </w:pPr>
      <w:bookmarkStart w:id="1" w:name="O_476096"/>
      <w:bookmarkEnd w:id="1"/>
      <w:r w:rsidRPr="009343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31" w:rsidP="00934331">
            <w:pPr>
              <w:pStyle w:val="TableBodyText"/>
            </w:pPr>
            <w:r w:rsidRPr="00934331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31" w:rsidP="00934331">
            <w:pPr>
              <w:pStyle w:val="TableBodyText"/>
            </w:pPr>
            <w:r w:rsidRPr="00934331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TableBodyText"/>
              <w:rPr>
                <w:lang w:val="en-NZ"/>
              </w:rPr>
            </w:pPr>
            <w:r w:rsidRPr="00934331">
              <w:rPr>
                <w:rStyle w:val="SpecialBold"/>
              </w:rPr>
              <w:t>Comments</w:t>
            </w:r>
          </w:p>
        </w:tc>
      </w:tr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TableBodyText"/>
              <w:rPr>
                <w:lang w:val="en-NZ"/>
              </w:rPr>
            </w:pPr>
            <w:r w:rsidRPr="00934331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TableBodyText"/>
              <w:rPr>
                <w:lang w:val="en-NZ"/>
              </w:rPr>
            </w:pPr>
            <w:r w:rsidRPr="00934331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TableBodyText"/>
              <w:rPr>
                <w:lang w:val="en-NZ"/>
              </w:rPr>
            </w:pPr>
            <w:r w:rsidRPr="00934331">
              <w:t xml:space="preserve">Layout adjusted. </w:t>
            </w:r>
          </w:p>
        </w:tc>
      </w:tr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TableBodyText"/>
              <w:rPr>
                <w:lang w:val="en-NZ"/>
              </w:rPr>
            </w:pPr>
            <w:r w:rsidRPr="00934331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TableBodyText"/>
              <w:rPr>
                <w:lang w:val="en-NZ"/>
              </w:rPr>
            </w:pPr>
            <w:r w:rsidRPr="00934331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31" w:rsidP="00934331">
            <w:pPr>
              <w:pStyle w:val="TableBodyText"/>
            </w:pPr>
            <w:r w:rsidRPr="00934331">
              <w:t>Primary release on TGA.</w:t>
            </w:r>
          </w:p>
        </w:tc>
      </w:tr>
    </w:tbl>
    <w:p w:rsidR="00000000" w:rsidRPr="00934331" w:rsidP="00934331">
      <w:pPr>
        <w:pStyle w:val="TableBodyText"/>
      </w:pPr>
    </w:p>
    <w:p w:rsidR="00000000" w:rsidRPr="00934331" w:rsidP="00934331">
      <w:pPr>
        <w:pStyle w:val="AllowPageBreak"/>
      </w:pPr>
    </w:p>
    <w:p w:rsidR="00000000" w:rsidRPr="00934331" w:rsidP="00934331">
      <w:pPr>
        <w:pStyle w:val="Heading1"/>
      </w:pPr>
      <w:bookmarkStart w:id="2" w:name="O_476098"/>
      <w:bookmarkEnd w:id="2"/>
      <w:r w:rsidRPr="00934331">
        <w:t>Unit Descriptor</w:t>
      </w:r>
    </w:p>
    <w:p w:rsidR="00000000" w:rsidRPr="00934331" w:rsidP="00934331">
      <w:pPr>
        <w:pStyle w:val="BodyText"/>
      </w:pPr>
      <w:r w:rsidRPr="00934331">
        <w:t>This unit covers the competency required to lead a small team to perform operational tasks at an incident.</w:t>
      </w:r>
    </w:p>
    <w:p w:rsidR="00000000" w:rsidRPr="00934331" w:rsidP="00934331">
      <w:pPr>
        <w:pStyle w:val="BodyText"/>
      </w:pPr>
      <w:r w:rsidRPr="00934331">
        <w:t>No licensing, legislative, regulatory or certification requirements apply to this unit at the time of publication.</w:t>
      </w:r>
    </w:p>
    <w:p w:rsidR="00000000" w:rsidRPr="00934331" w:rsidP="00934331">
      <w:pPr>
        <w:pStyle w:val="AllowPageBreak"/>
      </w:pPr>
    </w:p>
    <w:p w:rsidR="00000000" w:rsidRPr="00934331" w:rsidP="00934331">
      <w:pPr>
        <w:pStyle w:val="Heading1"/>
      </w:pPr>
      <w:bookmarkStart w:id="3" w:name="O_476103"/>
      <w:bookmarkEnd w:id="3"/>
      <w:r w:rsidRPr="00934331">
        <w:t>Application of the Unit</w:t>
      </w:r>
    </w:p>
    <w:p w:rsidR="00000000" w:rsidRPr="00934331" w:rsidP="00934331">
      <w:pPr>
        <w:pStyle w:val="BodyText"/>
      </w:pPr>
      <w:r w:rsidRPr="00934331">
        <w:t>This unit applies to personnel who are responsible for ensuring that tasks allocated to their team are effectively and efficiently carried out.</w:t>
      </w:r>
    </w:p>
    <w:p w:rsidR="00000000" w:rsidRPr="00934331" w:rsidP="00934331">
      <w:pPr>
        <w:pStyle w:val="BodyText"/>
      </w:pPr>
      <w:r w:rsidRPr="00934331">
        <w:t xml:space="preserve">This work is typically undertaken under the supervision of an Operations </w:t>
      </w:r>
      <w:r w:rsidRPr="00934331">
        <w:t>Officer, Sector Commander, Strike Team Leader or Task Force Leader.</w:t>
      </w:r>
    </w:p>
    <w:p w:rsidR="00000000" w:rsidRPr="00934331" w:rsidP="00934331">
      <w:pPr>
        <w:pStyle w:val="AllowPageBreak"/>
      </w:pPr>
    </w:p>
    <w:p w:rsidR="00000000" w:rsidRPr="00934331" w:rsidP="00934331">
      <w:pPr>
        <w:pStyle w:val="Heading1"/>
      </w:pPr>
      <w:bookmarkStart w:id="4" w:name="O_476093"/>
      <w:bookmarkEnd w:id="4"/>
      <w:r w:rsidRPr="00934331">
        <w:t>Licensing/Regulatory Information</w:t>
      </w:r>
    </w:p>
    <w:p w:rsidR="00000000" w:rsidRPr="00934331" w:rsidP="00934331">
      <w:pPr>
        <w:pStyle w:val="BodyText"/>
      </w:pPr>
      <w:r w:rsidRPr="00934331">
        <w:t>Not applicable.</w:t>
      </w:r>
    </w:p>
    <w:p w:rsidR="00000000" w:rsidRPr="00934331" w:rsidP="00934331">
      <w:pPr>
        <w:pStyle w:val="AllowPageBreak"/>
      </w:pPr>
    </w:p>
    <w:p w:rsidR="00000000" w:rsidRPr="00934331" w:rsidP="00934331">
      <w:pPr>
        <w:pStyle w:val="Heading1"/>
      </w:pPr>
      <w:bookmarkStart w:id="5" w:name="O_476092"/>
      <w:bookmarkEnd w:id="5"/>
      <w:r w:rsidRPr="00934331">
        <w:t>Pre-Requisites</w:t>
      </w:r>
    </w:p>
    <w:p w:rsidR="00000000" w:rsidRPr="00934331" w:rsidP="00934331">
      <w:pPr>
        <w:pStyle w:val="BodyText"/>
      </w:pPr>
      <w:r w:rsidRPr="00934331">
        <w:t>Not applicable.</w:t>
      </w:r>
    </w:p>
    <w:p w:rsidR="00000000" w:rsidRPr="00934331" w:rsidP="00934331">
      <w:pPr>
        <w:pStyle w:val="AllowPageBreak"/>
      </w:pPr>
    </w:p>
    <w:p w:rsidR="00000000" w:rsidRPr="00934331" w:rsidP="00934331">
      <w:pPr>
        <w:pStyle w:val="Heading1"/>
      </w:pPr>
      <w:bookmarkStart w:id="6" w:name="O_476100"/>
      <w:bookmarkEnd w:id="6"/>
      <w:r w:rsidRPr="00934331">
        <w:t>Employability Skills Information</w:t>
      </w:r>
    </w:p>
    <w:p w:rsidR="00000000" w:rsidRPr="00934331" w:rsidP="00934331">
      <w:pPr>
        <w:pStyle w:val="BodyText"/>
      </w:pPr>
      <w:r w:rsidRPr="00934331">
        <w:t>This unit contains employability skills.</w:t>
      </w:r>
    </w:p>
    <w:p w:rsidR="00000000" w:rsidRPr="00934331" w:rsidP="00934331">
      <w:pPr>
        <w:pStyle w:val="AllowPageBreak"/>
      </w:pPr>
    </w:p>
    <w:p w:rsidR="00000000" w:rsidRPr="00934331" w:rsidP="00934331">
      <w:pPr>
        <w:pStyle w:val="Heading1"/>
      </w:pPr>
      <w:bookmarkStart w:id="7" w:name="O_476101"/>
      <w:bookmarkEnd w:id="7"/>
      <w:r w:rsidRPr="0093433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BodyText"/>
              <w:rPr>
                <w:lang w:val="en-NZ"/>
              </w:rPr>
            </w:pPr>
            <w:r w:rsidRPr="0093433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31" w:rsidP="00934331">
            <w:pPr>
              <w:pStyle w:val="BodyText"/>
            </w:pPr>
            <w:r w:rsidRPr="00934331">
              <w:t>Performance Criteria describe the required performance needed to demonstrate achieveme</w:t>
            </w:r>
            <w:r w:rsidRPr="00934331">
              <w:t xml:space="preserve">nt of the element. Where </w:t>
            </w:r>
            <w:r w:rsidRPr="00934331">
              <w:rPr>
                <w:rStyle w:val="BoldandItalics"/>
              </w:rPr>
              <w:t>bold italicised</w:t>
            </w:r>
            <w:r w:rsidRPr="00934331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934331" w:rsidP="00934331">
      <w:pPr>
        <w:pStyle w:val="BodyText"/>
      </w:pPr>
    </w:p>
    <w:p w:rsidR="00000000" w:rsidRPr="00934331" w:rsidP="00934331">
      <w:pPr>
        <w:pStyle w:val="AllowPageBreak"/>
      </w:pPr>
    </w:p>
    <w:p w:rsidR="00000000" w:rsidRPr="00934331" w:rsidP="00934331">
      <w:pPr>
        <w:pStyle w:val="Heading1"/>
      </w:pPr>
      <w:bookmarkStart w:id="8" w:name="O_476102"/>
      <w:bookmarkEnd w:id="8"/>
      <w:r w:rsidRPr="009343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31" w:rsidP="00934331">
            <w:pPr>
              <w:pStyle w:val="BodyText"/>
            </w:pPr>
            <w:r w:rsidRPr="0093433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BodyText"/>
              <w:rPr>
                <w:lang w:val="en-NZ"/>
              </w:rPr>
            </w:pPr>
            <w:r w:rsidRPr="00934331">
              <w:rPr>
                <w:rStyle w:val="SpecialBold"/>
              </w:rPr>
              <w:t>PERFORMANCE C</w:t>
            </w:r>
            <w:r w:rsidRPr="00934331">
              <w:rPr>
                <w:rStyle w:val="SpecialBold"/>
              </w:rPr>
              <w:t>RITERIA</w:t>
            </w:r>
          </w:p>
        </w:tc>
      </w:tr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List"/>
              <w:rPr>
                <w:lang w:val="en-NZ"/>
              </w:rPr>
            </w:pPr>
            <w:r w:rsidRPr="00934331">
              <w:rPr>
                <w:rStyle w:val="SpecialBold"/>
              </w:rPr>
              <w:t>1.</w:t>
            </w:r>
            <w:r w:rsidRPr="00934331">
              <w:rPr>
                <w:rStyle w:val="SpecialBold"/>
              </w:rPr>
              <w:tab/>
              <w:t>Prepare crew for tasks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31" w:rsidP="00934331">
            <w:pPr>
              <w:pStyle w:val="List"/>
            </w:pPr>
            <w:r w:rsidRPr="00934331">
              <w:t>1.1</w:t>
            </w:r>
            <w:r w:rsidRPr="00934331">
              <w:tab/>
              <w:t>Initial briefing is obtained from Operations Officer or other designated supervisor in accordance with the Incident Action Plan (IAP).</w:t>
            </w:r>
          </w:p>
          <w:p w:rsidR="00000000" w:rsidRPr="00934331" w:rsidP="00934331">
            <w:pPr>
              <w:pStyle w:val="List"/>
            </w:pPr>
            <w:r w:rsidRPr="00934331">
              <w:t>1.2</w:t>
            </w:r>
            <w:r w:rsidRPr="00934331">
              <w:tab/>
              <w:t xml:space="preserve">Additional information, </w:t>
            </w:r>
            <w:r w:rsidRPr="00934331">
              <w:rPr>
                <w:rStyle w:val="BoldandItalics"/>
              </w:rPr>
              <w:t>equipment and resources</w:t>
            </w:r>
            <w:r w:rsidRPr="00934331">
              <w:t xml:space="preserve"> are obtained as required.</w:t>
            </w:r>
          </w:p>
          <w:p w:rsidR="00000000" w:rsidP="00934331">
            <w:pPr>
              <w:pStyle w:val="List"/>
              <w:rPr>
                <w:lang w:val="en-NZ"/>
              </w:rPr>
            </w:pPr>
            <w:r w:rsidRPr="00934331">
              <w:t>1.3</w:t>
            </w:r>
            <w:r w:rsidRPr="00934331">
              <w:tab/>
            </w:r>
            <w:r w:rsidRPr="00934331">
              <w:t>Crews are briefed and tasks are allocated.</w:t>
            </w:r>
          </w:p>
        </w:tc>
      </w:tr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List"/>
              <w:rPr>
                <w:lang w:val="en-NZ"/>
              </w:rPr>
            </w:pPr>
            <w:r w:rsidRPr="00934331">
              <w:rPr>
                <w:rStyle w:val="SpecialBold"/>
              </w:rPr>
              <w:t>2.</w:t>
            </w:r>
            <w:r w:rsidRPr="00934331">
              <w:rPr>
                <w:rStyle w:val="SpecialBold"/>
              </w:rPr>
              <w:tab/>
              <w:t>Lead crew to perform tasks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31" w:rsidP="00934331">
            <w:pPr>
              <w:pStyle w:val="List"/>
            </w:pPr>
            <w:r w:rsidRPr="00934331">
              <w:t>2.1</w:t>
            </w:r>
            <w:r w:rsidRPr="00934331">
              <w:tab/>
              <w:t>Tasks are implemented as directed by Operations Officer or other designated supervisor in accordance with the IAP.</w:t>
            </w:r>
          </w:p>
          <w:p w:rsidR="00000000" w:rsidRPr="00934331" w:rsidP="00934331">
            <w:pPr>
              <w:pStyle w:val="List"/>
            </w:pPr>
            <w:r w:rsidRPr="00934331">
              <w:t>2.2</w:t>
            </w:r>
            <w:r w:rsidRPr="00934331">
              <w:tab/>
              <w:t xml:space="preserve">Progress towards completion of tasks is </w:t>
            </w:r>
            <w:r w:rsidRPr="00934331">
              <w:rPr>
                <w:rStyle w:val="BoldandItalics"/>
              </w:rPr>
              <w:t>monitored</w:t>
            </w:r>
            <w:r w:rsidRPr="00934331">
              <w:t xml:space="preserve"> and taski</w:t>
            </w:r>
            <w:r w:rsidRPr="00934331">
              <w:t>ng are adjusted as necessary.</w:t>
            </w:r>
          </w:p>
          <w:p w:rsidR="00000000" w:rsidRPr="00934331" w:rsidP="00934331">
            <w:pPr>
              <w:pStyle w:val="List"/>
            </w:pPr>
            <w:r w:rsidRPr="00934331">
              <w:t>2.3</w:t>
            </w:r>
            <w:r w:rsidRPr="00934331">
              <w:tab/>
            </w:r>
            <w:r w:rsidRPr="00934331">
              <w:rPr>
                <w:rStyle w:val="BoldandItalics"/>
              </w:rPr>
              <w:t>Reports</w:t>
            </w:r>
            <w:r w:rsidRPr="00934331">
              <w:t xml:space="preserve"> are provided to supervisor as per instruction.</w:t>
            </w:r>
          </w:p>
          <w:p w:rsidR="00000000" w:rsidRPr="00934331" w:rsidP="00934331">
            <w:pPr>
              <w:pStyle w:val="List"/>
            </w:pPr>
            <w:r w:rsidRPr="00934331">
              <w:t>2.4</w:t>
            </w:r>
            <w:r w:rsidRPr="00934331">
              <w:tab/>
            </w:r>
            <w:r w:rsidRPr="00934331">
              <w:rPr>
                <w:rStyle w:val="BoldandItalics"/>
              </w:rPr>
              <w:t>Communication is maintained</w:t>
            </w:r>
            <w:r w:rsidRPr="00934331">
              <w:t xml:space="preserve"> with supervisor, crew members and other personnel in the work area.</w:t>
            </w:r>
          </w:p>
          <w:p w:rsidR="00000000" w:rsidP="00934331">
            <w:pPr>
              <w:pStyle w:val="List"/>
              <w:rPr>
                <w:lang w:val="en-NZ"/>
              </w:rPr>
            </w:pPr>
            <w:r w:rsidRPr="00934331">
              <w:t>2.5</w:t>
            </w:r>
            <w:r w:rsidRPr="00934331">
              <w:tab/>
              <w:t xml:space="preserve">Safety, health and well being of crew members is monitored and </w:t>
            </w:r>
            <w:r w:rsidRPr="00934331">
              <w:t>appropriate action is taken where required.</w:t>
            </w:r>
          </w:p>
        </w:tc>
      </w:tr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List"/>
              <w:rPr>
                <w:lang w:val="en-NZ"/>
              </w:rPr>
            </w:pPr>
            <w:r w:rsidRPr="00934331">
              <w:rPr>
                <w:rStyle w:val="SpecialBold"/>
              </w:rPr>
              <w:t>3.</w:t>
            </w:r>
            <w:r w:rsidRPr="00934331">
              <w:rPr>
                <w:rStyle w:val="SpecialBold"/>
              </w:rPr>
              <w:tab/>
              <w:t>Conclude tasks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31" w:rsidP="00934331">
            <w:pPr>
              <w:pStyle w:val="List"/>
            </w:pPr>
            <w:r w:rsidRPr="00934331">
              <w:t>3.1</w:t>
            </w:r>
            <w:r w:rsidRPr="00934331">
              <w:tab/>
              <w:t>Completion of tasks is reported to designated supervisor.</w:t>
            </w:r>
          </w:p>
          <w:p w:rsidR="00000000" w:rsidRPr="00934331" w:rsidP="00934331">
            <w:pPr>
              <w:pStyle w:val="List"/>
            </w:pPr>
            <w:r w:rsidRPr="00934331">
              <w:t>3.2</w:t>
            </w:r>
            <w:r w:rsidRPr="00934331">
              <w:tab/>
              <w:t>Crew and equipment are made ready for further tasks.</w:t>
            </w:r>
          </w:p>
          <w:p w:rsidR="00000000" w:rsidRPr="00934331" w:rsidP="00934331">
            <w:pPr>
              <w:pStyle w:val="List"/>
            </w:pPr>
            <w:r w:rsidRPr="00934331">
              <w:t>3.3</w:t>
            </w:r>
            <w:r w:rsidRPr="00934331">
              <w:tab/>
              <w:t>Crew is debriefed in accordance with organisational requirements.</w:t>
            </w:r>
          </w:p>
          <w:p w:rsidR="00000000" w:rsidRPr="00934331" w:rsidP="00934331">
            <w:pPr>
              <w:pStyle w:val="List"/>
            </w:pPr>
            <w:r w:rsidRPr="00934331">
              <w:t>3.4</w:t>
            </w:r>
            <w:r w:rsidRPr="00934331">
              <w:tab/>
            </w:r>
            <w:r w:rsidRPr="00934331">
              <w:rPr>
                <w:rStyle w:val="BoldandItalics"/>
              </w:rPr>
              <w:t>Documentation</w:t>
            </w:r>
            <w:r w:rsidRPr="00934331">
              <w:t xml:space="preserve"> is completed in accordance with organisational requirements.</w:t>
            </w:r>
          </w:p>
        </w:tc>
      </w:tr>
    </w:tbl>
    <w:p w:rsidR="00000000" w:rsidRPr="00934331" w:rsidP="00934331">
      <w:pPr>
        <w:pStyle w:val="BodyText"/>
      </w:pPr>
    </w:p>
    <w:p w:rsidR="00000000" w:rsidRPr="00934331" w:rsidP="00934331">
      <w:pPr>
        <w:pStyle w:val="AllowPageBreak"/>
      </w:pPr>
    </w:p>
    <w:p w:rsidR="00000000" w:rsidRPr="00934331" w:rsidP="00934331">
      <w:pPr>
        <w:pStyle w:val="Heading1"/>
      </w:pPr>
      <w:bookmarkStart w:id="9" w:name="O_476099"/>
      <w:bookmarkEnd w:id="9"/>
      <w:r w:rsidRPr="0093433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BodyText"/>
              <w:rPr>
                <w:lang w:val="en-NZ"/>
              </w:rPr>
            </w:pPr>
            <w:r w:rsidRPr="00934331">
              <w:t>This describes the essential skills and knowledge and their level, required for this unit.</w:t>
            </w:r>
          </w:p>
        </w:tc>
      </w:tr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BodyText"/>
              <w:rPr>
                <w:lang w:val="en-NZ"/>
              </w:rPr>
            </w:pPr>
            <w:r w:rsidRPr="00934331">
              <w:rPr>
                <w:rStyle w:val="SpecialBold"/>
              </w:rPr>
              <w:t>Required Skills</w:t>
            </w:r>
          </w:p>
        </w:tc>
      </w:tr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31" w:rsidP="00934331">
            <w:pPr>
              <w:pStyle w:val="ListBullet"/>
            </w:pPr>
            <w:r w:rsidRPr="00934331">
              <w:t>brief and debrief crew members</w:t>
            </w:r>
          </w:p>
          <w:p w:rsidR="00000000" w:rsidRPr="00934331" w:rsidP="00934331">
            <w:pPr>
              <w:pStyle w:val="ListBullet"/>
            </w:pPr>
            <w:r w:rsidRPr="00934331">
              <w:t>communicate effectively with crew members</w:t>
            </w:r>
          </w:p>
          <w:p w:rsidR="00000000" w:rsidRPr="00934331" w:rsidP="00934331">
            <w:pPr>
              <w:pStyle w:val="ListBullet"/>
            </w:pPr>
            <w:r w:rsidRPr="00934331">
              <w:t>identify and correctly use equipment</w:t>
            </w:r>
          </w:p>
          <w:p w:rsidR="00000000" w:rsidRPr="00934331" w:rsidP="00934331">
            <w:pPr>
              <w:pStyle w:val="ListBullet"/>
            </w:pPr>
            <w:r w:rsidRPr="00934331">
              <w:t>perform relevant operational tasks</w:t>
            </w:r>
          </w:p>
          <w:p w:rsidR="00000000" w:rsidRPr="00934331" w:rsidP="00934331">
            <w:pPr>
              <w:pStyle w:val="ListBullet"/>
            </w:pPr>
            <w:r w:rsidRPr="00934331">
              <w:t>provide reports</w:t>
            </w:r>
          </w:p>
          <w:p w:rsidR="00000000" w:rsidP="00934331">
            <w:pPr>
              <w:pStyle w:val="ListBullet"/>
              <w:rPr>
                <w:lang w:val="en-NZ"/>
              </w:rPr>
            </w:pPr>
            <w:r w:rsidRPr="00934331">
              <w:t>use communication equipment</w:t>
            </w:r>
          </w:p>
        </w:tc>
      </w:tr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BodyText"/>
              <w:rPr>
                <w:lang w:val="en-NZ"/>
              </w:rPr>
            </w:pPr>
            <w:r w:rsidRPr="00934331">
              <w:rPr>
                <w:rStyle w:val="SpecialBold"/>
              </w:rPr>
              <w:t>Required Knowledge</w:t>
            </w:r>
          </w:p>
        </w:tc>
      </w:tr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31" w:rsidP="00934331">
            <w:pPr>
              <w:pStyle w:val="ListBullet"/>
            </w:pPr>
            <w:r w:rsidRPr="00934331">
              <w:t>agency work practices and guidelines</w:t>
            </w:r>
          </w:p>
          <w:p w:rsidR="00000000" w:rsidRPr="00934331" w:rsidP="00934331">
            <w:pPr>
              <w:pStyle w:val="ListBullet"/>
            </w:pPr>
            <w:r w:rsidRPr="00934331">
              <w:t>communic</w:t>
            </w:r>
            <w:r w:rsidRPr="00934331">
              <w:t xml:space="preserve">ation flow requirements of sector to operations officer or sector personnel </w:t>
            </w:r>
          </w:p>
          <w:p w:rsidR="00000000" w:rsidRPr="00934331" w:rsidP="00934331">
            <w:pPr>
              <w:pStyle w:val="ListBullet"/>
            </w:pPr>
            <w:r w:rsidRPr="00934331">
              <w:t>organisational command structure</w:t>
            </w:r>
          </w:p>
          <w:p w:rsidR="00000000" w:rsidRPr="00934331" w:rsidP="00934331">
            <w:pPr>
              <w:pStyle w:val="ListBullet"/>
            </w:pPr>
            <w:r w:rsidRPr="00934331">
              <w:t>organisational policies and procedures (such as relevant legislation; operational, corporate and strategic plans; operational performance standard</w:t>
            </w:r>
            <w:r w:rsidRPr="00934331">
              <w:t>s; operational policies and procedures; organisational personnel and occupational health and safety practices and guidelines; organisational quality standards; organisation's approach to environmental management and sustainability)</w:t>
            </w:r>
          </w:p>
          <w:p w:rsidR="00000000" w:rsidRPr="00934331" w:rsidP="00934331">
            <w:pPr>
              <w:pStyle w:val="ListBullet"/>
            </w:pPr>
            <w:r w:rsidRPr="00934331">
              <w:t>reporting requirements</w:t>
            </w:r>
          </w:p>
          <w:p w:rsidR="00000000" w:rsidRPr="00934331" w:rsidP="00934331">
            <w:pPr>
              <w:pStyle w:val="ListBullet"/>
            </w:pPr>
            <w:r w:rsidRPr="00934331">
              <w:t>resource management responsibilities and systems (safe deployment and recording)</w:t>
            </w:r>
          </w:p>
          <w:p w:rsidR="00000000" w:rsidRPr="00934331" w:rsidP="00934331">
            <w:pPr>
              <w:pStyle w:val="ListBullet"/>
            </w:pPr>
            <w:r w:rsidRPr="00934331">
              <w:t>risk assessment principles</w:t>
            </w:r>
          </w:p>
          <w:p w:rsidR="00000000" w:rsidRPr="00934331" w:rsidP="00934331">
            <w:pPr>
              <w:pStyle w:val="ListBullet"/>
            </w:pPr>
            <w:r w:rsidRPr="00934331">
              <w:t>occupational health and safety (OH&amp;S) requirements and procedures</w:t>
            </w:r>
          </w:p>
        </w:tc>
      </w:tr>
    </w:tbl>
    <w:p w:rsidR="00000000" w:rsidRPr="00934331" w:rsidP="00934331">
      <w:pPr>
        <w:pStyle w:val="BodyText"/>
      </w:pPr>
    </w:p>
    <w:p w:rsidR="00000000" w:rsidRPr="00934331" w:rsidP="00934331">
      <w:pPr>
        <w:pStyle w:val="AllowPageBreak"/>
      </w:pPr>
    </w:p>
    <w:p w:rsidR="00000000" w:rsidRPr="00934331" w:rsidP="00934331">
      <w:pPr>
        <w:pStyle w:val="Heading1"/>
      </w:pPr>
      <w:bookmarkStart w:id="10" w:name="O_476095"/>
      <w:bookmarkEnd w:id="10"/>
      <w:r w:rsidRPr="0093433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BodyText"/>
              <w:rPr>
                <w:lang w:val="en-NZ"/>
              </w:rPr>
            </w:pPr>
            <w:r w:rsidRPr="00934331">
              <w:t>The evidence guide provides advice on assessment</w:t>
            </w:r>
            <w:r w:rsidRPr="00934331">
              <w:t xml:space="preserve"> and must be read in conjunction with the Performance Criteria, Required Skills and Knowledge, the Range Statement and the Assessment Guidelines for this Training Package.</w:t>
            </w:r>
          </w:p>
        </w:tc>
      </w:tr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BodyText"/>
              <w:rPr>
                <w:lang w:val="en-NZ"/>
              </w:rPr>
            </w:pPr>
            <w:r w:rsidRPr="0093433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31" w:rsidP="00934331">
            <w:pPr>
              <w:pStyle w:val="BodyText"/>
            </w:pPr>
            <w:r w:rsidRPr="00934331">
              <w:t>Assessment must confirm the ability to:</w:t>
            </w:r>
          </w:p>
          <w:p w:rsidR="00000000" w:rsidRPr="00934331" w:rsidP="00934331">
            <w:pPr>
              <w:pStyle w:val="ListBullet"/>
            </w:pPr>
            <w:r w:rsidRPr="00934331">
              <w:t>understand briefings and communication requirements and convey these to crew members</w:t>
            </w:r>
          </w:p>
          <w:p w:rsidR="00000000" w:rsidRPr="00934331" w:rsidP="00934331">
            <w:pPr>
              <w:pStyle w:val="ListBullet"/>
            </w:pPr>
            <w:r w:rsidRPr="00934331">
              <w:t>allocate tasks to crew members to ach</w:t>
            </w:r>
            <w:r w:rsidRPr="00934331">
              <w:t>ieve required outcomes</w:t>
            </w:r>
          </w:p>
          <w:p w:rsidR="00000000" w:rsidRPr="00934331" w:rsidP="00934331">
            <w:pPr>
              <w:pStyle w:val="ListBullet"/>
            </w:pPr>
            <w:r w:rsidRPr="00934331">
              <w:t>monitor and report on progress</w:t>
            </w:r>
          </w:p>
          <w:p w:rsidR="00000000" w:rsidRPr="00934331" w:rsidP="00934331">
            <w:pPr>
              <w:pStyle w:val="BodyText"/>
            </w:pPr>
            <w:r w:rsidRPr="00934331">
              <w:rPr>
                <w:rStyle w:val="SpecialBold"/>
              </w:rPr>
              <w:t>Consistency in performance</w:t>
            </w:r>
          </w:p>
          <w:p w:rsidR="00000000" w:rsidP="00934331">
            <w:pPr>
              <w:pStyle w:val="BodyText"/>
              <w:rPr>
                <w:lang w:val="en-NZ"/>
              </w:rPr>
            </w:pPr>
            <w:r w:rsidRPr="00934331">
              <w:t>Competency should be demonstrated over time in a range of actual or simulated workplace environments.</w:t>
            </w:r>
          </w:p>
        </w:tc>
      </w:tr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BodyText"/>
              <w:rPr>
                <w:lang w:val="en-NZ"/>
              </w:rPr>
            </w:pPr>
            <w:r w:rsidRPr="00934331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31" w:rsidP="00934331">
            <w:pPr>
              <w:pStyle w:val="BodyText"/>
            </w:pPr>
            <w:r w:rsidRPr="00934331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934331" w:rsidP="00934331">
            <w:pPr>
              <w:pStyle w:val="BodyText"/>
            </w:pPr>
            <w:r w:rsidRPr="00934331">
              <w:t>Assessment is complet</w:t>
            </w:r>
            <w:r w:rsidRPr="00934331">
              <w:t>ed using appropriately qualified assessors who select the most appropriate method of assessment.</w:t>
            </w:r>
          </w:p>
          <w:p w:rsidR="00000000" w:rsidRPr="00934331" w:rsidP="00934331">
            <w:pPr>
              <w:pStyle w:val="BodyText"/>
            </w:pPr>
            <w:r w:rsidRPr="00934331">
              <w:t>Assessment may occur in an operational environment or in an industry-approved simulated work environment. Forms of assessment that are typically used include:</w:t>
            </w:r>
          </w:p>
          <w:p w:rsidR="00000000" w:rsidRPr="00934331" w:rsidP="00934331">
            <w:pPr>
              <w:pStyle w:val="ListBullet"/>
            </w:pPr>
            <w:r w:rsidRPr="00934331">
              <w:t>direct observation</w:t>
            </w:r>
          </w:p>
          <w:p w:rsidR="00000000" w:rsidRPr="00934331" w:rsidP="00934331">
            <w:pPr>
              <w:pStyle w:val="ListBullet"/>
            </w:pPr>
            <w:r w:rsidRPr="00934331">
              <w:t>interviewing the candidate</w:t>
            </w:r>
          </w:p>
          <w:p w:rsidR="00000000" w:rsidRPr="00934331" w:rsidP="00934331">
            <w:pPr>
              <w:pStyle w:val="ListBullet"/>
            </w:pPr>
            <w:r w:rsidRPr="00934331">
              <w:t>journals and workplace documentation</w:t>
            </w:r>
          </w:p>
          <w:p w:rsidR="00000000" w:rsidRPr="00934331" w:rsidP="00934331">
            <w:pPr>
              <w:pStyle w:val="ListBullet"/>
            </w:pPr>
            <w:r w:rsidRPr="00934331">
              <w:t>third party reports from supervisors</w:t>
            </w:r>
          </w:p>
          <w:p w:rsidR="00000000" w:rsidRPr="00934331" w:rsidP="00934331">
            <w:pPr>
              <w:pStyle w:val="ListBullet"/>
            </w:pPr>
            <w:r w:rsidRPr="00934331">
              <w:t>written or oral questions</w:t>
            </w:r>
          </w:p>
        </w:tc>
      </w:tr>
    </w:tbl>
    <w:p w:rsidR="00000000" w:rsidRPr="00934331" w:rsidP="00934331">
      <w:pPr>
        <w:pStyle w:val="BodyText"/>
      </w:pPr>
    </w:p>
    <w:p w:rsidR="00000000" w:rsidRPr="00934331" w:rsidP="00934331">
      <w:pPr>
        <w:pStyle w:val="AllowPageBreak"/>
      </w:pPr>
    </w:p>
    <w:p w:rsidR="00000000" w:rsidRPr="00934331" w:rsidP="00934331">
      <w:pPr>
        <w:pStyle w:val="Heading1"/>
      </w:pPr>
      <w:bookmarkStart w:id="11" w:name="O_476091"/>
      <w:bookmarkEnd w:id="11"/>
      <w:r w:rsidRPr="0093433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BodyText"/>
              <w:rPr>
                <w:lang w:val="en-NZ"/>
              </w:rPr>
            </w:pPr>
            <w:r w:rsidRPr="00934331">
              <w:t xml:space="preserve">The Range Statement relates to the Unit of Competency as a whole. It allows for different work environments and situations that may affect performance. </w:t>
            </w:r>
            <w:r w:rsidRPr="00934331">
              <w:rPr>
                <w:rStyle w:val="BoldandItalics"/>
              </w:rPr>
              <w:t>Bold italicised</w:t>
            </w:r>
            <w:r w:rsidRPr="00934331">
              <w:t xml:space="preserve"> wording in the Performance Criteria is detailed below.</w:t>
            </w:r>
          </w:p>
        </w:tc>
      </w:tr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BodyTextRight"/>
              <w:rPr>
                <w:lang w:val="en-NZ"/>
              </w:rPr>
            </w:pPr>
            <w:r w:rsidRPr="00934331">
              <w:rPr>
                <w:rStyle w:val="BoldandItalics"/>
              </w:rPr>
              <w:t xml:space="preserve">Equipment and resources </w:t>
            </w:r>
            <w:r w:rsidRPr="00934331">
              <w:t>may inc</w:t>
            </w:r>
            <w:r w:rsidRPr="00934331">
              <w:t>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31" w:rsidP="00934331">
            <w:pPr>
              <w:pStyle w:val="ListBullet"/>
            </w:pPr>
            <w:r w:rsidRPr="00934331">
              <w:t>Communication devices</w:t>
            </w:r>
          </w:p>
          <w:p w:rsidR="00000000" w:rsidRPr="00934331" w:rsidP="00934331">
            <w:pPr>
              <w:pStyle w:val="ListBullet"/>
            </w:pPr>
            <w:r w:rsidRPr="00934331">
              <w:t>Consumable materials</w:t>
            </w:r>
          </w:p>
          <w:p w:rsidR="00000000" w:rsidRPr="00934331" w:rsidP="00934331">
            <w:pPr>
              <w:pStyle w:val="ListBullet"/>
            </w:pPr>
            <w:r w:rsidRPr="00934331">
              <w:t>Food and drink</w:t>
            </w:r>
          </w:p>
          <w:p w:rsidR="00000000" w:rsidRPr="00934331" w:rsidP="00934331">
            <w:pPr>
              <w:pStyle w:val="ListBullet"/>
            </w:pPr>
            <w:r w:rsidRPr="00934331">
              <w:t>Machinery</w:t>
            </w:r>
          </w:p>
          <w:p w:rsidR="00000000" w:rsidRPr="00934331" w:rsidP="00934331">
            <w:pPr>
              <w:pStyle w:val="ListBullet"/>
            </w:pPr>
            <w:r w:rsidRPr="00934331">
              <w:t>Response equipment</w:t>
            </w:r>
          </w:p>
          <w:p w:rsidR="00000000" w:rsidRPr="00934331" w:rsidP="00934331">
            <w:pPr>
              <w:pStyle w:val="ListBullet"/>
            </w:pPr>
            <w:r w:rsidRPr="00934331">
              <w:t>Safety equipment</w:t>
            </w:r>
          </w:p>
          <w:p w:rsidR="00000000" w:rsidP="00934331">
            <w:pPr>
              <w:pStyle w:val="ListBullet"/>
              <w:rPr>
                <w:lang w:val="en-NZ"/>
              </w:rPr>
            </w:pPr>
            <w:r w:rsidRPr="00934331">
              <w:t>Vehicles</w:t>
            </w:r>
          </w:p>
        </w:tc>
      </w:tr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BodyTextRight"/>
              <w:rPr>
                <w:lang w:val="en-NZ"/>
              </w:rPr>
            </w:pPr>
            <w:r w:rsidRPr="00934331">
              <w:rPr>
                <w:rStyle w:val="BoldandItalics"/>
              </w:rPr>
              <w:t xml:space="preserve">Monitoring of progress </w:t>
            </w:r>
            <w:r w:rsidRPr="00934331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31" w:rsidP="00934331">
            <w:pPr>
              <w:pStyle w:val="ListBullet"/>
            </w:pPr>
            <w:r w:rsidRPr="00934331">
              <w:t>Progress against plan</w:t>
            </w:r>
          </w:p>
          <w:p w:rsidR="00000000" w:rsidRPr="00934331" w:rsidP="00934331">
            <w:pPr>
              <w:pStyle w:val="ListBullet"/>
            </w:pPr>
            <w:r w:rsidRPr="00934331">
              <w:t>Utilisation of resources and incident behaviour</w:t>
            </w:r>
          </w:p>
          <w:p w:rsidR="00000000" w:rsidP="00934331">
            <w:pPr>
              <w:pStyle w:val="ListBullet"/>
              <w:rPr>
                <w:lang w:val="en-NZ"/>
              </w:rPr>
            </w:pPr>
            <w:r w:rsidRPr="00934331">
              <w:t>Welfare of personnel</w:t>
            </w:r>
          </w:p>
        </w:tc>
      </w:tr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BodyTextRight"/>
              <w:rPr>
                <w:lang w:val="en-NZ"/>
              </w:rPr>
            </w:pPr>
            <w:r w:rsidRPr="00934331">
              <w:rPr>
                <w:rStyle w:val="BoldandItalics"/>
              </w:rPr>
              <w:t xml:space="preserve">Reports </w:t>
            </w:r>
            <w:r w:rsidRPr="00934331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31" w:rsidP="00934331">
            <w:pPr>
              <w:pStyle w:val="ListBullet"/>
            </w:pPr>
            <w:r w:rsidRPr="00934331">
              <w:t>Changes in incident behaviour</w:t>
            </w:r>
          </w:p>
          <w:p w:rsidR="00000000" w:rsidRPr="00934331" w:rsidP="00934331">
            <w:pPr>
              <w:pStyle w:val="ListBullet"/>
            </w:pPr>
            <w:r w:rsidRPr="00934331">
              <w:t>Incident situation</w:t>
            </w:r>
          </w:p>
          <w:p w:rsidR="00000000" w:rsidRPr="00934331" w:rsidP="00934331">
            <w:pPr>
              <w:pStyle w:val="ListBullet"/>
            </w:pPr>
            <w:r w:rsidRPr="00934331">
              <w:t>Progress of tasks</w:t>
            </w:r>
          </w:p>
          <w:p w:rsidR="00000000" w:rsidP="00934331">
            <w:pPr>
              <w:pStyle w:val="ListBullet"/>
              <w:rPr>
                <w:lang w:val="en-NZ"/>
              </w:rPr>
            </w:pPr>
            <w:r w:rsidRPr="00934331">
              <w:t>Safety risks</w:t>
            </w:r>
          </w:p>
        </w:tc>
      </w:tr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BodyTextRight"/>
              <w:rPr>
                <w:lang w:val="en-NZ"/>
              </w:rPr>
            </w:pPr>
            <w:r w:rsidRPr="00934331">
              <w:rPr>
                <w:rStyle w:val="BoldandItalics"/>
              </w:rPr>
              <w:t xml:space="preserve">Incidents </w:t>
            </w:r>
            <w:r w:rsidRPr="00934331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31" w:rsidP="00934331">
            <w:pPr>
              <w:pStyle w:val="ListBullet"/>
            </w:pPr>
            <w:r w:rsidRPr="00934331">
              <w:t>Fire</w:t>
            </w:r>
          </w:p>
          <w:p w:rsidR="00000000" w:rsidRPr="00934331" w:rsidP="00934331">
            <w:pPr>
              <w:pStyle w:val="ListBullet"/>
            </w:pPr>
            <w:r w:rsidRPr="00934331">
              <w:t>Flood</w:t>
            </w:r>
          </w:p>
          <w:p w:rsidR="00000000" w:rsidRPr="00934331" w:rsidP="00934331">
            <w:pPr>
              <w:pStyle w:val="ListBullet"/>
            </w:pPr>
            <w:r w:rsidRPr="00934331">
              <w:t>Hazardous materials</w:t>
            </w:r>
          </w:p>
          <w:p w:rsidR="00000000" w:rsidRPr="00934331" w:rsidP="00934331">
            <w:pPr>
              <w:pStyle w:val="ListBullet"/>
            </w:pPr>
            <w:r w:rsidRPr="00934331">
              <w:t>Landslip</w:t>
            </w:r>
          </w:p>
          <w:p w:rsidR="00000000" w:rsidP="00934331">
            <w:pPr>
              <w:pStyle w:val="ListBullet"/>
              <w:rPr>
                <w:lang w:val="en-NZ"/>
              </w:rPr>
            </w:pPr>
            <w:r w:rsidRPr="00934331">
              <w:t>Severe storm</w:t>
            </w:r>
          </w:p>
        </w:tc>
      </w:tr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BodyTextRight"/>
              <w:rPr>
                <w:lang w:val="en-NZ"/>
              </w:rPr>
            </w:pPr>
            <w:r w:rsidRPr="00934331">
              <w:rPr>
                <w:rStyle w:val="BoldandItalics"/>
              </w:rPr>
              <w:t xml:space="preserve">Communication </w:t>
            </w:r>
            <w:r w:rsidRPr="00934331">
              <w:t>may be maintained by: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31" w:rsidP="00934331">
            <w:pPr>
              <w:pStyle w:val="ListBullet"/>
            </w:pPr>
            <w:r w:rsidRPr="00934331">
              <w:t xml:space="preserve">Mobile data terminal </w:t>
            </w:r>
          </w:p>
          <w:p w:rsidR="00000000" w:rsidRPr="00934331" w:rsidP="00934331">
            <w:pPr>
              <w:pStyle w:val="ListBullet"/>
            </w:pPr>
            <w:r w:rsidRPr="00934331">
              <w:t>Radio</w:t>
            </w:r>
          </w:p>
          <w:p w:rsidR="00000000" w:rsidRPr="00934331" w:rsidP="00934331">
            <w:pPr>
              <w:pStyle w:val="ListBullet"/>
            </w:pPr>
            <w:r w:rsidRPr="00934331">
              <w:t>Signalling</w:t>
            </w:r>
          </w:p>
          <w:p w:rsidR="00000000" w:rsidRPr="00934331" w:rsidP="00934331">
            <w:pPr>
              <w:pStyle w:val="ListBullet"/>
            </w:pPr>
            <w:r w:rsidRPr="00934331">
              <w:t>Talking face-to-face</w:t>
            </w:r>
          </w:p>
          <w:p w:rsidR="00000000" w:rsidP="00934331">
            <w:pPr>
              <w:pStyle w:val="ListBullet"/>
              <w:rPr>
                <w:lang w:val="en-NZ"/>
              </w:rPr>
            </w:pPr>
            <w:r w:rsidRPr="00934331">
              <w:t>Telephone</w:t>
            </w:r>
          </w:p>
        </w:tc>
      </w:tr>
      <w:tr w:rsidTr="00D95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31">
            <w:pPr>
              <w:pStyle w:val="BodyTextRight"/>
              <w:rPr>
                <w:lang w:val="en-NZ"/>
              </w:rPr>
            </w:pPr>
            <w:r w:rsidRPr="00934331">
              <w:rPr>
                <w:rStyle w:val="BoldandItalics"/>
              </w:rPr>
              <w:t xml:space="preserve">Documentation </w:t>
            </w:r>
            <w:r w:rsidRPr="00934331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31" w:rsidP="00934331">
            <w:pPr>
              <w:pStyle w:val="ListBullet"/>
            </w:pPr>
            <w:r w:rsidRPr="00934331">
              <w:t>Completion of logs</w:t>
            </w:r>
          </w:p>
          <w:p w:rsidR="00000000" w:rsidRPr="00934331" w:rsidP="00934331">
            <w:pPr>
              <w:pStyle w:val="ListBullet"/>
            </w:pPr>
            <w:r w:rsidRPr="00934331">
              <w:t>Input to debriefs</w:t>
            </w:r>
          </w:p>
          <w:p w:rsidR="00000000" w:rsidRPr="00934331" w:rsidP="00934331">
            <w:pPr>
              <w:pStyle w:val="ListBullet"/>
            </w:pPr>
            <w:r w:rsidRPr="00934331">
              <w:t>Work times of crew members</w:t>
            </w:r>
          </w:p>
        </w:tc>
      </w:tr>
    </w:tbl>
    <w:p w:rsidR="00000000" w:rsidRPr="00934331" w:rsidP="00934331">
      <w:pPr>
        <w:pStyle w:val="BodyText"/>
      </w:pPr>
    </w:p>
    <w:p w:rsidR="00000000" w:rsidRPr="00934331" w:rsidP="00934331">
      <w:pPr>
        <w:pStyle w:val="AllowPageBreak"/>
      </w:pPr>
    </w:p>
    <w:p w:rsidR="00000000" w:rsidRPr="00934331" w:rsidP="00934331">
      <w:pPr>
        <w:pStyle w:val="Heading1"/>
      </w:pPr>
      <w:bookmarkStart w:id="12" w:name="O_476094"/>
      <w:bookmarkEnd w:id="12"/>
      <w:r w:rsidRPr="00934331">
        <w:t>Unit Sector(s)</w:t>
      </w:r>
    </w:p>
    <w:p w:rsidR="00000000" w:rsidRPr="00934331" w:rsidP="00934331">
      <w:pPr>
        <w:pStyle w:val="BodyText"/>
      </w:pPr>
      <w:r w:rsidRPr="00934331">
        <w:t>Not applicable.</w:t>
      </w:r>
    </w:p>
    <w:p w:rsidR="00000000" w:rsidRPr="00934331" w:rsidP="00934331"/>
    <w:sectPr w:rsidSect="009343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95151" w:rsidP="00D9515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151" w:rsidP="00934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5151" w:rsidP="00934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95151" w:rsidP="0093433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31" w:rsidRPr="00D95151" w:rsidP="00D951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151" w:rsidRPr="002D2AF8" w:rsidP="00934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PUAOPE020A Lead a crew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D95151" w:rsidP="009343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90E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4C43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3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3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3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3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3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3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3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3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3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3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3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331"/>
  </w:style>
  <w:style w:type="character" w:customStyle="1" w:styleId="Heading1Char">
    <w:name w:val="Heading 1 Char"/>
    <w:basedOn w:val="DefaultParagraphFont"/>
    <w:link w:val="Heading1"/>
    <w:rsid w:val="009343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33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33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343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331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343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43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4331"/>
    <w:rPr>
      <w:b/>
      <w:spacing w:val="0"/>
    </w:rPr>
  </w:style>
  <w:style w:type="paragraph" w:customStyle="1" w:styleId="SuperHeading">
    <w:name w:val="SuperHeading"/>
    <w:basedOn w:val="Normal"/>
    <w:rsid w:val="0093433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934331"/>
    <w:pPr>
      <w:spacing w:before="0" w:after="0"/>
      <w:jc w:val="right"/>
    </w:pPr>
  </w:style>
  <w:style w:type="paragraph" w:customStyle="1" w:styleId="AllowPageBreak">
    <w:name w:val="AllowPageBreak"/>
    <w:rsid w:val="009343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34331"/>
    <w:pPr>
      <w:spacing w:before="60" w:after="60"/>
    </w:pPr>
  </w:style>
  <w:style w:type="character" w:customStyle="1" w:styleId="BoldandItalics">
    <w:name w:val="Bold and Italics"/>
    <w:qFormat/>
    <w:rsid w:val="0093433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343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3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3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3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3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3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3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3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3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343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3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3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43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43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3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3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433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43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3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3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3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3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3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3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3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3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4331"/>
    <w:rPr>
      <w:i/>
    </w:rPr>
  </w:style>
  <w:style w:type="paragraph" w:styleId="Caption">
    <w:name w:val="caption"/>
    <w:basedOn w:val="BodyText"/>
    <w:next w:val="Normal"/>
    <w:qFormat/>
    <w:rsid w:val="009343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3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3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331"/>
  </w:style>
  <w:style w:type="paragraph" w:styleId="TableofFigures">
    <w:name w:val="table of figures"/>
    <w:basedOn w:val="Normal"/>
    <w:next w:val="Normal"/>
    <w:semiHidden/>
    <w:rsid w:val="009343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331"/>
    <w:pPr>
      <w:numPr>
        <w:numId w:val="10"/>
      </w:numPr>
    </w:pPr>
  </w:style>
  <w:style w:type="character" w:customStyle="1" w:styleId="WingdingSymbols">
    <w:name w:val="Wingding Symbols"/>
    <w:rsid w:val="00934331"/>
    <w:rPr>
      <w:rFonts w:ascii="Wingdings" w:hAnsi="Wingdings"/>
    </w:rPr>
  </w:style>
  <w:style w:type="paragraph" w:customStyle="1" w:styleId="TableHeading">
    <w:name w:val="Table Heading"/>
    <w:basedOn w:val="HeadingBase"/>
    <w:rsid w:val="009343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331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9343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3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3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3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3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331"/>
    <w:rPr>
      <w:sz w:val="32"/>
    </w:rPr>
  </w:style>
  <w:style w:type="paragraph" w:customStyle="1" w:styleId="HeadingProcedure">
    <w:name w:val="Heading Procedure"/>
    <w:basedOn w:val="HeadingBase"/>
    <w:next w:val="Normal"/>
    <w:rsid w:val="009343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34331"/>
    <w:pPr>
      <w:ind w:firstLine="0"/>
    </w:pPr>
  </w:style>
  <w:style w:type="paragraph" w:customStyle="1" w:styleId="ListNote">
    <w:name w:val="List Note"/>
    <w:basedOn w:val="List"/>
    <w:rsid w:val="009343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3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3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331"/>
    <w:rPr>
      <w:rFonts w:ascii="Courier New" w:hAnsi="Courier New"/>
    </w:rPr>
  </w:style>
  <w:style w:type="paragraph" w:customStyle="1" w:styleId="NoteBullet">
    <w:name w:val="Note Bullet"/>
    <w:basedOn w:val="Note"/>
    <w:rsid w:val="009343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3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3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3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3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43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3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331"/>
    <w:rPr>
      <w:b/>
      <w:smallCaps/>
    </w:rPr>
  </w:style>
  <w:style w:type="paragraph" w:customStyle="1" w:styleId="TableListNumber">
    <w:name w:val="Table List Number"/>
    <w:basedOn w:val="ListNumber"/>
    <w:rsid w:val="009343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3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331"/>
    <w:pPr>
      <w:numPr>
        <w:numId w:val="8"/>
      </w:numPr>
    </w:pPr>
  </w:style>
  <w:style w:type="paragraph" w:customStyle="1" w:styleId="ListAlpha2">
    <w:name w:val="List Alpha 2"/>
    <w:basedOn w:val="List2"/>
    <w:rsid w:val="00934331"/>
    <w:pPr>
      <w:numPr>
        <w:numId w:val="7"/>
      </w:numPr>
    </w:pPr>
  </w:style>
  <w:style w:type="paragraph" w:styleId="List2">
    <w:name w:val="List 2"/>
    <w:basedOn w:val="BodyText"/>
    <w:rsid w:val="009343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3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3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3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3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331"/>
    <w:pPr>
      <w:numPr>
        <w:numId w:val="2"/>
      </w:numPr>
    </w:pPr>
  </w:style>
  <w:style w:type="paragraph" w:styleId="ListBullet5">
    <w:name w:val="List Bullet 5"/>
    <w:basedOn w:val="List5"/>
    <w:rsid w:val="00934331"/>
    <w:pPr>
      <w:numPr>
        <w:numId w:val="3"/>
      </w:numPr>
    </w:pPr>
  </w:style>
  <w:style w:type="paragraph" w:styleId="ListContinue2">
    <w:name w:val="List Continue 2"/>
    <w:basedOn w:val="List2"/>
    <w:rsid w:val="00934331"/>
    <w:pPr>
      <w:ind w:firstLine="0"/>
    </w:pPr>
  </w:style>
  <w:style w:type="paragraph" w:styleId="ListContinue3">
    <w:name w:val="List Continue 3"/>
    <w:basedOn w:val="List3"/>
    <w:rsid w:val="00934331"/>
    <w:pPr>
      <w:ind w:left="1021" w:firstLine="0"/>
    </w:pPr>
  </w:style>
  <w:style w:type="paragraph" w:styleId="ListContinue4">
    <w:name w:val="List Continue 4"/>
    <w:basedOn w:val="List4"/>
    <w:rsid w:val="00934331"/>
    <w:pPr>
      <w:ind w:firstLine="0"/>
    </w:pPr>
  </w:style>
  <w:style w:type="paragraph" w:styleId="ListContinue5">
    <w:name w:val="List Continue 5"/>
    <w:basedOn w:val="List5"/>
    <w:rsid w:val="00934331"/>
    <w:pPr>
      <w:ind w:firstLine="0"/>
    </w:pPr>
  </w:style>
  <w:style w:type="paragraph" w:styleId="ListNumber3">
    <w:name w:val="List Number 3"/>
    <w:basedOn w:val="List3"/>
    <w:rsid w:val="00934331"/>
    <w:pPr>
      <w:numPr>
        <w:numId w:val="4"/>
      </w:numPr>
    </w:pPr>
  </w:style>
  <w:style w:type="paragraph" w:styleId="ListNumber4">
    <w:name w:val="List Number 4"/>
    <w:basedOn w:val="List4"/>
    <w:rsid w:val="00934331"/>
    <w:pPr>
      <w:numPr>
        <w:numId w:val="5"/>
      </w:numPr>
    </w:pPr>
  </w:style>
  <w:style w:type="paragraph" w:styleId="ListNumber5">
    <w:name w:val="List Number 5"/>
    <w:basedOn w:val="List5"/>
    <w:rsid w:val="00934331"/>
    <w:pPr>
      <w:numPr>
        <w:numId w:val="6"/>
      </w:numPr>
    </w:pPr>
  </w:style>
  <w:style w:type="paragraph" w:styleId="BlockText">
    <w:name w:val="Block Text"/>
    <w:basedOn w:val="Normal"/>
    <w:rsid w:val="009343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3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331"/>
    <w:rPr>
      <w:sz w:val="16"/>
      <w:vertAlign w:val="superscript"/>
    </w:rPr>
  </w:style>
  <w:style w:type="character" w:customStyle="1" w:styleId="Symbols">
    <w:name w:val="Symbols"/>
    <w:basedOn w:val="DefaultParagraphFont"/>
    <w:rsid w:val="00934331"/>
    <w:rPr>
      <w:rFonts w:ascii="Symbol" w:hAnsi="Symbol"/>
    </w:rPr>
  </w:style>
  <w:style w:type="character" w:customStyle="1" w:styleId="MenuOptions">
    <w:name w:val="Menu Options"/>
    <w:basedOn w:val="DefaultParagraphFont"/>
    <w:rsid w:val="009343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331"/>
    <w:rPr>
      <w:b/>
    </w:rPr>
  </w:style>
  <w:style w:type="character" w:customStyle="1" w:styleId="Underlined">
    <w:name w:val="Underlined"/>
    <w:basedOn w:val="DefaultParagraphFont"/>
    <w:rsid w:val="00934331"/>
    <w:rPr>
      <w:u w:val="single"/>
    </w:rPr>
  </w:style>
  <w:style w:type="paragraph" w:customStyle="1" w:styleId="TableBodyTextRight">
    <w:name w:val="Table Body Text Right"/>
    <w:basedOn w:val="TableBodyText"/>
    <w:rsid w:val="009343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331"/>
    <w:rPr>
      <w:sz w:val="18"/>
    </w:rPr>
  </w:style>
  <w:style w:type="paragraph" w:customStyle="1" w:styleId="BodySmallRight">
    <w:name w:val="Body Small Right"/>
    <w:basedOn w:val="BodyTextRight"/>
    <w:rsid w:val="00934331"/>
    <w:rPr>
      <w:sz w:val="18"/>
      <w:szCs w:val="18"/>
    </w:rPr>
  </w:style>
  <w:style w:type="paragraph" w:customStyle="1" w:styleId="MarginEdition">
    <w:name w:val="Margin Edition"/>
    <w:basedOn w:val="MarginNote"/>
    <w:rsid w:val="009343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331"/>
    <w:rPr>
      <w:sz w:val="2"/>
      <w:szCs w:val="2"/>
    </w:rPr>
  </w:style>
  <w:style w:type="character" w:customStyle="1" w:styleId="Small">
    <w:name w:val="Small"/>
    <w:basedOn w:val="DefaultParagraphFont"/>
    <w:rsid w:val="00934331"/>
    <w:rPr>
      <w:sz w:val="16"/>
    </w:rPr>
  </w:style>
  <w:style w:type="paragraph" w:customStyle="1" w:styleId="WideTable">
    <w:name w:val="Wide Table"/>
    <w:basedOn w:val="Normal"/>
    <w:rsid w:val="009343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331"/>
  </w:style>
  <w:style w:type="paragraph" w:styleId="Quote">
    <w:name w:val="Quote"/>
    <w:basedOn w:val="Heading1"/>
    <w:link w:val="QuoteChar"/>
    <w:qFormat/>
    <w:rsid w:val="009343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3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331"/>
    <w:pPr>
      <w:pageBreakBefore/>
    </w:pPr>
  </w:style>
  <w:style w:type="paragraph" w:customStyle="1" w:styleId="Border">
    <w:name w:val="Border"/>
    <w:basedOn w:val="Normal"/>
    <w:qFormat/>
    <w:rsid w:val="009343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3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3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3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3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3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3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3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3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331"/>
    <w:rPr>
      <w:u w:val="single"/>
    </w:rPr>
  </w:style>
  <w:style w:type="paragraph" w:styleId="BalloonText">
    <w:name w:val="Balloon Text"/>
    <w:basedOn w:val="Normal"/>
    <w:link w:val="BalloonTextChar"/>
    <w:rsid w:val="009343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3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33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3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3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33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5015</Characters>
  <Application>Microsoft Office Word</Application>
  <DocSecurity>0</DocSecurity>
  <Lines>191</Lines>
  <Paragraphs>119</Paragraphs>
  <ScaleCrop>false</ScaleCrop>
  <Company>Author-it Software Corporation Ltd.</Company>
  <LinksUpToDate>false</LinksUpToDate>
  <CharactersWithSpaces>5738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PUAOPE020A Lead a crew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2012-08-19T08:40:00Z</dcterms:created>
  <dcterms:modified xsi:type="dcterms:W3CDTF">2012-08-19T08:40:00Z</dcterms:modified>
</cp:coreProperties>
</file>