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BE0" w:rsidP="00921B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PUAMAN005B Manage projects</w:t>
      </w:r>
      <w:r>
        <w:fldChar w:fldCharType="end"/>
      </w:r>
    </w:p>
    <w:p w:rsidR="00921BE0" w:rsidP="00921BE0">
      <w:pPr>
        <w:pStyle w:val="Version"/>
        <w:sectPr w:rsidSect="00AA09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A0907" w:rsidP="00AA0907">
      <w:pPr>
        <w:pStyle w:val="SuperHeading"/>
      </w:pPr>
      <w:r w:rsidRPr="00AA0907">
        <w:t>PUAMAN005B Manage projects</w:t>
      </w:r>
    </w:p>
    <w:p w:rsidR="00000000" w:rsidRPr="00AA0907" w:rsidP="00AA0907">
      <w:pPr>
        <w:pStyle w:val="Heading1"/>
      </w:pPr>
      <w:bookmarkStart w:id="1" w:name="O_570755"/>
      <w:bookmarkEnd w:id="1"/>
      <w:r w:rsidRPr="00AA09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921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07" w:rsidP="00AA0907">
            <w:pPr>
              <w:pStyle w:val="TableBodyText"/>
            </w:pPr>
            <w:r w:rsidRPr="00AA0907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07" w:rsidP="00AA0907">
            <w:pPr>
              <w:pStyle w:val="TableBodyText"/>
            </w:pPr>
            <w:r w:rsidRPr="00AA0907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TableBodyText"/>
              <w:rPr>
                <w:lang w:val="en-NZ"/>
              </w:rPr>
            </w:pPr>
            <w:r w:rsidRPr="00AA0907">
              <w:rPr>
                <w:rStyle w:val="SpecialBold"/>
              </w:rPr>
              <w:t>Comments</w:t>
            </w:r>
          </w:p>
        </w:tc>
      </w:tr>
      <w:tr w:rsidTr="00921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TableBodyText"/>
              <w:rPr>
                <w:lang w:val="en-NZ"/>
              </w:rPr>
            </w:pPr>
            <w:r w:rsidRPr="00AA0907"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TableBodyText"/>
              <w:rPr>
                <w:lang w:val="en-NZ"/>
              </w:rPr>
            </w:pPr>
            <w:r w:rsidRPr="00AA0907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TableBodyText"/>
              <w:rPr>
                <w:lang w:val="en-NZ"/>
              </w:rPr>
            </w:pPr>
            <w:r w:rsidRPr="00AA0907">
              <w:t xml:space="preserve">Editorial changes. </w:t>
            </w:r>
          </w:p>
        </w:tc>
      </w:tr>
      <w:tr w:rsidTr="00921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TableBodyText"/>
              <w:rPr>
                <w:lang w:val="en-NZ"/>
              </w:rPr>
            </w:pPr>
            <w:r w:rsidRPr="00AA0907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TableBodyText"/>
              <w:rPr>
                <w:lang w:val="en-NZ"/>
              </w:rPr>
            </w:pPr>
            <w:r w:rsidRPr="00AA0907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TableBodyText"/>
              <w:rPr>
                <w:lang w:val="en-NZ"/>
              </w:rPr>
            </w:pPr>
            <w:r w:rsidRPr="00AA0907">
              <w:t>Layout adjusted. Application revised.</w:t>
            </w:r>
          </w:p>
        </w:tc>
      </w:tr>
      <w:tr w:rsidTr="00921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TableBodyText"/>
              <w:rPr>
                <w:lang w:val="en-NZ"/>
              </w:rPr>
            </w:pPr>
            <w:r w:rsidRPr="00AA0907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TableBodyText"/>
              <w:rPr>
                <w:lang w:val="en-NZ"/>
              </w:rPr>
            </w:pPr>
            <w:r w:rsidRPr="00AA0907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07" w:rsidP="00AA0907">
            <w:pPr>
              <w:pStyle w:val="TableBodyText"/>
            </w:pPr>
            <w:r w:rsidRPr="00AA0907">
              <w:t>Primary release on TGA.</w:t>
            </w:r>
          </w:p>
        </w:tc>
      </w:tr>
    </w:tbl>
    <w:p w:rsidR="00000000" w:rsidRPr="00AA0907" w:rsidP="00AA0907">
      <w:pPr>
        <w:pStyle w:val="TableBodyText"/>
      </w:pPr>
    </w:p>
    <w:p w:rsidR="00000000" w:rsidRPr="00AA0907" w:rsidP="00AA0907">
      <w:pPr>
        <w:pStyle w:val="AllowPageBreak"/>
      </w:pPr>
    </w:p>
    <w:p w:rsidR="00000000" w:rsidRPr="00AA0907" w:rsidP="00AA0907">
      <w:pPr>
        <w:pStyle w:val="Heading1"/>
      </w:pPr>
      <w:bookmarkStart w:id="2" w:name="O_570754"/>
      <w:bookmarkEnd w:id="2"/>
      <w:r w:rsidRPr="00AA0907">
        <w:t>Unit Descriptor</w:t>
      </w:r>
    </w:p>
    <w:p w:rsidR="00000000" w:rsidRPr="00AA0907" w:rsidP="00AA0907">
      <w:pPr>
        <w:pStyle w:val="BodyText"/>
      </w:pPr>
      <w:r w:rsidRPr="00AA0907">
        <w:t>This unit covers the competency to manage and evaluate projects.</w:t>
      </w:r>
    </w:p>
    <w:p w:rsidR="00000000" w:rsidRPr="00AA0907" w:rsidP="00AA0907">
      <w:pPr>
        <w:pStyle w:val="AllowPageBreak"/>
      </w:pPr>
    </w:p>
    <w:p w:rsidR="00000000" w:rsidRPr="00AA0907" w:rsidP="00AA0907">
      <w:pPr>
        <w:pStyle w:val="Heading1"/>
      </w:pPr>
      <w:bookmarkStart w:id="3" w:name="O_570753"/>
      <w:bookmarkEnd w:id="3"/>
      <w:r w:rsidRPr="00AA0907">
        <w:t>Application of the Unit</w:t>
      </w:r>
    </w:p>
    <w:p w:rsidR="00000000" w:rsidRPr="00AA0907" w:rsidP="00AA0907">
      <w:pPr>
        <w:pStyle w:val="BodyText"/>
      </w:pPr>
      <w:r w:rsidRPr="00AA0907">
        <w:t>This unit applies to any workers undertaking a project management role. This includes management of small and short term projects as well as roles wit</w:t>
      </w:r>
      <w:r w:rsidRPr="00AA0907">
        <w:t>h a specific project management focus.</w:t>
      </w:r>
    </w:p>
    <w:p w:rsidR="00000000" w:rsidRPr="00AA0907" w:rsidP="00AA0907">
      <w:pPr>
        <w:pStyle w:val="AllowPageBreak"/>
      </w:pPr>
    </w:p>
    <w:p w:rsidR="00000000" w:rsidRPr="00AA0907" w:rsidP="00AA0907">
      <w:pPr>
        <w:pStyle w:val="Heading1"/>
      </w:pPr>
      <w:bookmarkStart w:id="4" w:name="O_570752"/>
      <w:bookmarkEnd w:id="4"/>
      <w:r w:rsidRPr="00AA0907">
        <w:t>Licensing/Regulatory Information</w:t>
      </w:r>
    </w:p>
    <w:p w:rsidR="00000000" w:rsidRPr="00AA0907" w:rsidP="00AA0907">
      <w:pPr>
        <w:pStyle w:val="BodyText"/>
      </w:pPr>
      <w:r w:rsidRPr="00AA0907">
        <w:t>Not applicable.</w:t>
      </w:r>
    </w:p>
    <w:p w:rsidR="00000000" w:rsidRPr="00AA0907" w:rsidP="00AA0907">
      <w:pPr>
        <w:pStyle w:val="AllowPageBreak"/>
      </w:pPr>
    </w:p>
    <w:p w:rsidR="00000000" w:rsidRPr="00AA0907" w:rsidP="00AA0907">
      <w:pPr>
        <w:pStyle w:val="Heading1"/>
      </w:pPr>
      <w:bookmarkStart w:id="5" w:name="O_570751"/>
      <w:bookmarkEnd w:id="5"/>
      <w:r w:rsidRPr="00AA0907">
        <w:t>Pre-Requisites</w:t>
      </w:r>
    </w:p>
    <w:p w:rsidR="00000000" w:rsidRPr="00AA0907" w:rsidP="00AA0907">
      <w:pPr>
        <w:pStyle w:val="BodyText"/>
      </w:pPr>
      <w:r w:rsidRPr="00AA0907">
        <w:t>PUATEA003B Lead, manage and develop teams (Fire sector specific)</w:t>
      </w:r>
    </w:p>
    <w:p w:rsidR="00000000" w:rsidRPr="00AA0907" w:rsidP="00AA0907">
      <w:pPr>
        <w:pStyle w:val="AllowPageBreak"/>
      </w:pPr>
    </w:p>
    <w:p w:rsidR="00000000" w:rsidRPr="00AA0907" w:rsidP="00AA0907">
      <w:pPr>
        <w:pStyle w:val="Heading1"/>
      </w:pPr>
      <w:bookmarkStart w:id="6" w:name="O_570750"/>
      <w:bookmarkEnd w:id="6"/>
      <w:r w:rsidRPr="00AA0907">
        <w:t>Employability Skills Information</w:t>
      </w:r>
    </w:p>
    <w:p w:rsidR="00000000" w:rsidRPr="00AA0907" w:rsidP="00AA0907">
      <w:pPr>
        <w:pStyle w:val="BodyText"/>
      </w:pPr>
      <w:r w:rsidRPr="00AA0907">
        <w:t>This</w:t>
      </w:r>
      <w:r w:rsidRPr="00AA0907">
        <w:t xml:space="preserve"> unit contains employability skills.</w:t>
      </w:r>
    </w:p>
    <w:p w:rsidR="00000000" w:rsidRPr="00AA0907" w:rsidP="00AA0907">
      <w:pPr>
        <w:pStyle w:val="AllowPageBreak"/>
      </w:pPr>
    </w:p>
    <w:p w:rsidR="00000000" w:rsidRPr="00AA0907" w:rsidP="00AA0907">
      <w:pPr>
        <w:pStyle w:val="Heading1"/>
      </w:pPr>
      <w:bookmarkStart w:id="7" w:name="O_570749"/>
      <w:bookmarkEnd w:id="7"/>
      <w:r w:rsidRPr="00AA090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21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BodyText"/>
              <w:rPr>
                <w:lang w:val="en-NZ"/>
              </w:rPr>
            </w:pPr>
            <w:r w:rsidRPr="00AA090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07" w:rsidP="00AA0907">
            <w:pPr>
              <w:pStyle w:val="BodyText"/>
            </w:pPr>
            <w:r w:rsidRPr="00AA0907">
              <w:t>Performance Criteria describe the required performance needed to demonstrate achievement o</w:t>
            </w:r>
            <w:r w:rsidRPr="00AA0907">
              <w:t xml:space="preserve">f the element. Where </w:t>
            </w:r>
            <w:r w:rsidRPr="00AA0907">
              <w:rPr>
                <w:rStyle w:val="BoldandItalics"/>
              </w:rPr>
              <w:t>bold italicised</w:t>
            </w:r>
            <w:r w:rsidRPr="00AA0907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AA0907" w:rsidP="00AA0907">
      <w:pPr>
        <w:pStyle w:val="BodyText"/>
      </w:pPr>
    </w:p>
    <w:p w:rsidR="00000000" w:rsidRPr="00AA0907" w:rsidP="00AA0907">
      <w:pPr>
        <w:pStyle w:val="AllowPageBreak"/>
      </w:pPr>
    </w:p>
    <w:p w:rsidR="00000000" w:rsidRPr="00AA0907" w:rsidP="00AA0907">
      <w:pPr>
        <w:pStyle w:val="Heading1"/>
      </w:pPr>
      <w:bookmarkStart w:id="8" w:name="O_570748"/>
      <w:bookmarkEnd w:id="8"/>
      <w:r w:rsidRPr="00AA09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21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07" w:rsidP="00AA0907">
            <w:pPr>
              <w:pStyle w:val="BodyText"/>
            </w:pPr>
            <w:r w:rsidRPr="00AA090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BodyText"/>
              <w:rPr>
                <w:lang w:val="en-NZ"/>
              </w:rPr>
            </w:pPr>
            <w:r w:rsidRPr="00AA0907">
              <w:rPr>
                <w:rStyle w:val="SpecialBold"/>
              </w:rPr>
              <w:t>PERFORMANCE CRITERIA</w:t>
            </w:r>
          </w:p>
        </w:tc>
      </w:tr>
      <w:tr w:rsidTr="00921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List"/>
              <w:rPr>
                <w:lang w:val="en-NZ"/>
              </w:rPr>
            </w:pPr>
            <w:r w:rsidRPr="00AA0907">
              <w:rPr>
                <w:rStyle w:val="SpecialBold"/>
              </w:rPr>
              <w:t>1.</w:t>
            </w:r>
            <w:r w:rsidRPr="00AA0907">
              <w:rPr>
                <w:rStyle w:val="SpecialBold"/>
              </w:rPr>
              <w:tab/>
              <w:t>Identify project scope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07" w:rsidP="00AA0907">
            <w:pPr>
              <w:pStyle w:val="List"/>
            </w:pPr>
            <w:r w:rsidRPr="00AA0907">
              <w:t>1.1</w:t>
            </w:r>
            <w:r w:rsidRPr="00AA0907">
              <w:tab/>
              <w:t>Project definition study is undertaken as required and the results are analysed to determine the scope of the project.</w:t>
            </w:r>
          </w:p>
          <w:p w:rsidR="00000000" w:rsidRPr="00AA0907" w:rsidP="00AA0907">
            <w:pPr>
              <w:pStyle w:val="List"/>
            </w:pPr>
            <w:r w:rsidRPr="00AA0907">
              <w:t>1.2</w:t>
            </w:r>
            <w:r w:rsidRPr="00AA0907">
              <w:tab/>
            </w:r>
            <w:r w:rsidRPr="00AA0907">
              <w:t xml:space="preserve">Project is initiated in accordance with organisation's policies and strategic direction in consultation with </w:t>
            </w:r>
            <w:r w:rsidRPr="00AA0907">
              <w:rPr>
                <w:rStyle w:val="BoldandItalics"/>
              </w:rPr>
              <w:t>stakeholders.</w:t>
            </w:r>
          </w:p>
          <w:p w:rsidR="00000000" w:rsidRPr="00AA0907" w:rsidP="00AA0907">
            <w:pPr>
              <w:pStyle w:val="List"/>
            </w:pPr>
            <w:r w:rsidRPr="00AA0907">
              <w:t>1.3</w:t>
            </w:r>
            <w:r w:rsidRPr="00AA0907">
              <w:tab/>
              <w:t>Conceptual and analytical skills are applied to develop a strategy to achieve project objectives, outcomes and client requirement</w:t>
            </w:r>
            <w:r w:rsidRPr="00AA0907">
              <w:t>s.</w:t>
            </w:r>
          </w:p>
          <w:p w:rsidR="00000000" w:rsidP="00AA0907">
            <w:pPr>
              <w:pStyle w:val="List"/>
              <w:rPr>
                <w:lang w:val="en-NZ"/>
              </w:rPr>
            </w:pPr>
            <w:r w:rsidRPr="00AA0907">
              <w:t>1.4</w:t>
            </w:r>
            <w:r w:rsidRPr="00AA0907">
              <w:tab/>
              <w:t>An effective risk management system is developed and applied to ensure project objectives can be met within the organisation's accountability framework.</w:t>
            </w:r>
          </w:p>
        </w:tc>
      </w:tr>
      <w:tr w:rsidTr="00921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List"/>
              <w:rPr>
                <w:lang w:val="en-NZ"/>
              </w:rPr>
            </w:pPr>
            <w:r w:rsidRPr="00AA0907">
              <w:rPr>
                <w:rStyle w:val="SpecialBold"/>
              </w:rPr>
              <w:t>2.</w:t>
            </w:r>
            <w:r w:rsidRPr="00AA0907">
              <w:rPr>
                <w:rStyle w:val="SpecialBold"/>
              </w:rPr>
              <w:tab/>
              <w:t>Acquire project resources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07" w:rsidP="00AA0907">
            <w:pPr>
              <w:pStyle w:val="List"/>
            </w:pPr>
            <w:r w:rsidRPr="00AA0907">
              <w:t>2.1</w:t>
            </w:r>
            <w:r w:rsidRPr="00AA0907">
              <w:tab/>
              <w:t>Project resources, equipment and infrastructure are identified</w:t>
            </w:r>
            <w:r w:rsidRPr="00AA0907">
              <w:t>, acquired and allocated.</w:t>
            </w:r>
          </w:p>
          <w:p w:rsidR="00000000" w:rsidRPr="00AA0907" w:rsidP="00AA0907">
            <w:pPr>
              <w:pStyle w:val="List"/>
            </w:pPr>
            <w:r w:rsidRPr="00AA0907">
              <w:t>2.2</w:t>
            </w:r>
            <w:r w:rsidRPr="00AA0907">
              <w:tab/>
              <w:t>Project scope and objectives are analysed to determine the tasks to achieve agreed outcomes on time and within budget.</w:t>
            </w:r>
          </w:p>
          <w:p w:rsidR="00000000" w:rsidRPr="00AA0907" w:rsidP="00AA0907">
            <w:pPr>
              <w:pStyle w:val="List"/>
            </w:pPr>
            <w:r w:rsidRPr="00AA0907">
              <w:t>2.3</w:t>
            </w:r>
            <w:r w:rsidRPr="00AA0907">
              <w:tab/>
              <w:t>Process for monitoring, evaluating and reporting performance against objectives are developed and appli</w:t>
            </w:r>
            <w:r w:rsidRPr="00AA0907">
              <w:t>ed.</w:t>
            </w:r>
          </w:p>
          <w:p w:rsidR="00000000" w:rsidP="00AA0907">
            <w:pPr>
              <w:pStyle w:val="List"/>
              <w:rPr>
                <w:lang w:val="en-NZ"/>
              </w:rPr>
            </w:pPr>
            <w:r w:rsidRPr="00AA0907">
              <w:t>2.4</w:t>
            </w:r>
            <w:r w:rsidRPr="00AA0907">
              <w:tab/>
              <w:t>Roles and responsibilities of team members and stakeholders are identified and agreed.</w:t>
            </w:r>
          </w:p>
        </w:tc>
      </w:tr>
      <w:tr w:rsidTr="00921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List"/>
              <w:rPr>
                <w:lang w:val="en-NZ"/>
              </w:rPr>
            </w:pPr>
            <w:r w:rsidRPr="00AA0907">
              <w:rPr>
                <w:rStyle w:val="SpecialBold"/>
              </w:rPr>
              <w:t>3.</w:t>
            </w:r>
            <w:r w:rsidRPr="00AA0907">
              <w:rPr>
                <w:rStyle w:val="SpecialBold"/>
              </w:rPr>
              <w:tab/>
              <w:t>Manage project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07" w:rsidP="00AA0907">
            <w:pPr>
              <w:pStyle w:val="List"/>
            </w:pPr>
            <w:r w:rsidRPr="00AA0907">
              <w:t>3.1</w:t>
            </w:r>
            <w:r w:rsidRPr="00AA0907">
              <w:tab/>
              <w:t>Tasks are implemented in accordance with project plan.</w:t>
            </w:r>
          </w:p>
          <w:p w:rsidR="00000000" w:rsidRPr="00AA0907" w:rsidP="00AA0907">
            <w:pPr>
              <w:pStyle w:val="List"/>
            </w:pPr>
            <w:r w:rsidRPr="00AA0907">
              <w:t>3.2</w:t>
            </w:r>
            <w:r w:rsidRPr="00AA0907">
              <w:tab/>
            </w:r>
            <w:r w:rsidRPr="00AA0907">
              <w:t>Communication process is established including responsibilities for conflict resolution.</w:t>
            </w:r>
          </w:p>
          <w:p w:rsidR="00000000" w:rsidRPr="00AA0907" w:rsidP="00AA0907">
            <w:pPr>
              <w:pStyle w:val="List"/>
            </w:pPr>
            <w:r w:rsidRPr="00AA0907">
              <w:t>3.3</w:t>
            </w:r>
            <w:r w:rsidRPr="00AA0907">
              <w:tab/>
              <w:t>Progress is monitored to ensure time, performance, cost and quality of project is achieved.</w:t>
            </w:r>
          </w:p>
          <w:p w:rsidR="00000000" w:rsidP="00AA0907">
            <w:pPr>
              <w:pStyle w:val="List"/>
              <w:rPr>
                <w:lang w:val="en-NZ"/>
              </w:rPr>
            </w:pPr>
            <w:r w:rsidRPr="00AA0907">
              <w:t>3.4</w:t>
            </w:r>
            <w:r w:rsidRPr="00AA0907">
              <w:tab/>
              <w:t>Proposed variations are investigated and negotiated in consultation</w:t>
            </w:r>
            <w:r w:rsidRPr="00AA0907">
              <w:t xml:space="preserve"> with stakeholders.</w:t>
            </w:r>
          </w:p>
        </w:tc>
      </w:tr>
      <w:tr w:rsidTr="00921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List"/>
              <w:rPr>
                <w:lang w:val="en-NZ"/>
              </w:rPr>
            </w:pPr>
            <w:r w:rsidRPr="00AA0907">
              <w:rPr>
                <w:rStyle w:val="SpecialBold"/>
              </w:rPr>
              <w:t>4.</w:t>
            </w:r>
            <w:r w:rsidRPr="00AA0907">
              <w:rPr>
                <w:rStyle w:val="SpecialBold"/>
              </w:rPr>
              <w:tab/>
              <w:t>Finalise project and evaluate and report on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07" w:rsidP="00AA0907">
            <w:pPr>
              <w:pStyle w:val="List"/>
            </w:pPr>
            <w:r w:rsidRPr="00AA0907">
              <w:t>4.1</w:t>
            </w:r>
            <w:r w:rsidRPr="00AA0907">
              <w:tab/>
              <w:t>Finalisation plans are developed to ensure all outcomes are met.</w:t>
            </w:r>
          </w:p>
          <w:p w:rsidR="00000000" w:rsidRPr="00AA0907" w:rsidP="00AA0907">
            <w:pPr>
              <w:pStyle w:val="List"/>
            </w:pPr>
            <w:r w:rsidRPr="00AA0907">
              <w:t>4.2</w:t>
            </w:r>
            <w:r w:rsidRPr="00AA0907">
              <w:tab/>
              <w:t>Evaluation of completed project is undertaken against agreed objectives and reported to stakeholders.</w:t>
            </w:r>
          </w:p>
        </w:tc>
      </w:tr>
    </w:tbl>
    <w:p w:rsidR="00000000" w:rsidRPr="00AA0907" w:rsidP="00AA0907">
      <w:pPr>
        <w:pStyle w:val="BodyText"/>
      </w:pPr>
    </w:p>
    <w:p w:rsidR="00000000" w:rsidRPr="00AA0907" w:rsidP="00AA0907">
      <w:pPr>
        <w:pStyle w:val="AllowPageBreak"/>
      </w:pPr>
    </w:p>
    <w:p w:rsidR="00000000" w:rsidRPr="00AA0907" w:rsidP="00AA0907">
      <w:pPr>
        <w:pStyle w:val="Heading1"/>
      </w:pPr>
      <w:bookmarkStart w:id="9" w:name="O_570747"/>
      <w:bookmarkEnd w:id="9"/>
      <w:r w:rsidRPr="00AA090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21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BodyText"/>
              <w:rPr>
                <w:lang w:val="en-NZ"/>
              </w:rPr>
            </w:pPr>
            <w:r w:rsidRPr="00AA0907">
              <w:t>This describes the essential skills and knowledge and their level, required for this unit.</w:t>
            </w:r>
          </w:p>
        </w:tc>
      </w:tr>
      <w:tr w:rsidTr="00921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BodyText"/>
              <w:rPr>
                <w:lang w:val="en-NZ"/>
              </w:rPr>
            </w:pPr>
            <w:r w:rsidRPr="00AA0907">
              <w:rPr>
                <w:rStyle w:val="SpecialBold"/>
              </w:rPr>
              <w:t>Required Skills</w:t>
            </w:r>
          </w:p>
        </w:tc>
      </w:tr>
      <w:tr w:rsidTr="00921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07" w:rsidP="00AA0907">
            <w:pPr>
              <w:pStyle w:val="ListBullet"/>
            </w:pPr>
            <w:r w:rsidRPr="00AA0907">
              <w:t>analyse project outcomes</w:t>
            </w:r>
          </w:p>
          <w:p w:rsidR="00000000" w:rsidRPr="00AA0907" w:rsidP="00AA0907">
            <w:pPr>
              <w:pStyle w:val="ListBullet"/>
            </w:pPr>
            <w:r w:rsidRPr="00AA0907">
              <w:t>design a strategy to achieve project outcomes and client requirements</w:t>
            </w:r>
          </w:p>
          <w:p w:rsidR="00000000" w:rsidRPr="00AA0907" w:rsidP="00AA0907">
            <w:pPr>
              <w:pStyle w:val="ListBullet"/>
            </w:pPr>
            <w:r w:rsidRPr="00AA0907">
              <w:t>evaluate and report on project performance</w:t>
            </w:r>
          </w:p>
          <w:p w:rsidR="00000000" w:rsidRPr="00AA0907" w:rsidP="00AA0907">
            <w:pPr>
              <w:pStyle w:val="ListBullet"/>
            </w:pPr>
            <w:r w:rsidRPr="00AA0907">
              <w:t>evaluate project achievements</w:t>
            </w:r>
          </w:p>
          <w:p w:rsidR="00000000" w:rsidRPr="00AA0907" w:rsidP="00AA0907">
            <w:pPr>
              <w:pStyle w:val="ListBullet"/>
            </w:pPr>
            <w:r w:rsidRPr="00AA0907">
              <w:t>internal and external clients</w:t>
            </w:r>
          </w:p>
          <w:p w:rsidR="00000000" w:rsidRPr="00AA0907" w:rsidP="00AA0907">
            <w:pPr>
              <w:pStyle w:val="ListBullet"/>
            </w:pPr>
            <w:r w:rsidRPr="00AA0907">
              <w:t>maximise team effectiveness and staff selection</w:t>
            </w:r>
          </w:p>
          <w:p w:rsidR="00000000" w:rsidRPr="00AA0907" w:rsidP="00AA0907">
            <w:pPr>
              <w:pStyle w:val="ListBullet"/>
            </w:pPr>
            <w:r w:rsidRPr="00AA0907">
              <w:t>monitor</w:t>
            </w:r>
          </w:p>
          <w:p w:rsidR="00000000" w:rsidRPr="00AA0907" w:rsidP="00AA0907">
            <w:pPr>
              <w:pStyle w:val="ListBullet"/>
            </w:pPr>
            <w:r w:rsidRPr="00AA0907">
              <w:t>negotiate with contractors and suppliers</w:t>
            </w:r>
          </w:p>
          <w:p w:rsidR="00000000" w:rsidRPr="00AA0907" w:rsidP="00AA0907">
            <w:pPr>
              <w:pStyle w:val="ListBullet"/>
            </w:pPr>
            <w:r w:rsidRPr="00AA0907">
              <w:t>resolve disagreements and disputes satisfactorily</w:t>
            </w:r>
          </w:p>
          <w:p w:rsidR="00000000" w:rsidP="00AA0907">
            <w:pPr>
              <w:pStyle w:val="ListBullet"/>
              <w:rPr>
                <w:lang w:val="en-NZ"/>
              </w:rPr>
            </w:pPr>
            <w:r w:rsidRPr="00AA0907">
              <w:t>team b</w:t>
            </w:r>
            <w:r w:rsidRPr="00AA0907">
              <w:t>uilding skills</w:t>
            </w:r>
          </w:p>
        </w:tc>
      </w:tr>
      <w:tr w:rsidTr="00921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BodyText"/>
              <w:rPr>
                <w:lang w:val="en-NZ"/>
              </w:rPr>
            </w:pPr>
            <w:r w:rsidRPr="00AA0907">
              <w:rPr>
                <w:rStyle w:val="SpecialBold"/>
              </w:rPr>
              <w:t>Required Knowledge</w:t>
            </w:r>
          </w:p>
        </w:tc>
      </w:tr>
      <w:tr w:rsidTr="00921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07" w:rsidP="00AA0907">
            <w:pPr>
              <w:pStyle w:val="ListBullet"/>
            </w:pPr>
            <w:r w:rsidRPr="00AA0907">
              <w:t>basics of contract law</w:t>
            </w:r>
          </w:p>
          <w:p w:rsidR="00000000" w:rsidRPr="00AA0907" w:rsidP="00AA0907">
            <w:pPr>
              <w:pStyle w:val="ListBullet"/>
            </w:pPr>
            <w:r w:rsidRPr="00AA0907">
              <w:t>business and commercial issues</w:t>
            </w:r>
          </w:p>
          <w:p w:rsidR="00000000" w:rsidRPr="00AA0907" w:rsidP="00AA0907">
            <w:pPr>
              <w:pStyle w:val="ListBullet"/>
            </w:pPr>
            <w:r w:rsidRPr="00AA0907">
              <w:t>cost schedule control systems</w:t>
            </w:r>
          </w:p>
          <w:p w:rsidR="00000000" w:rsidRPr="00AA0907" w:rsidP="00AA0907">
            <w:pPr>
              <w:pStyle w:val="ListBullet"/>
            </w:pPr>
            <w:r w:rsidRPr="00AA0907">
              <w:t>human resource management and policies</w:t>
            </w:r>
          </w:p>
          <w:p w:rsidR="00000000" w:rsidRPr="00AA0907" w:rsidP="00AA0907">
            <w:pPr>
              <w:pStyle w:val="ListBullet"/>
            </w:pPr>
            <w:r w:rsidRPr="00AA0907">
              <w:t>organisation's procurement guidelines</w:t>
            </w:r>
          </w:p>
          <w:p w:rsidR="00000000" w:rsidRPr="00AA0907" w:rsidP="00AA0907">
            <w:pPr>
              <w:pStyle w:val="ListBullet"/>
            </w:pPr>
            <w:r w:rsidRPr="00AA0907">
              <w:t>organisation's project management policies</w:t>
            </w:r>
          </w:p>
          <w:p w:rsidR="00000000" w:rsidRPr="00AA0907" w:rsidP="00AA0907">
            <w:pPr>
              <w:pStyle w:val="ListBullet"/>
            </w:pPr>
            <w:r w:rsidRPr="00AA0907">
              <w:t>physical resource management</w:t>
            </w:r>
          </w:p>
          <w:p w:rsidR="00000000" w:rsidRPr="00AA0907" w:rsidP="00AA0907">
            <w:pPr>
              <w:pStyle w:val="ListBullet"/>
            </w:pPr>
            <w:r w:rsidRPr="00AA0907">
              <w:t>project management systems</w:t>
            </w:r>
          </w:p>
          <w:p w:rsidR="00000000" w:rsidRPr="00AA0907" w:rsidP="00AA0907">
            <w:pPr>
              <w:pStyle w:val="ListBullet"/>
            </w:pPr>
            <w:r w:rsidRPr="00AA0907">
              <w:t>project management tools and techniques</w:t>
            </w:r>
          </w:p>
          <w:p w:rsidR="00000000" w:rsidRPr="00AA0907" w:rsidP="00AA0907">
            <w:pPr>
              <w:pStyle w:val="ListBullet"/>
            </w:pPr>
            <w:r w:rsidRPr="00AA0907">
              <w:t>project specifications and objectives</w:t>
            </w:r>
          </w:p>
          <w:p w:rsidR="00000000" w:rsidRPr="00AA0907" w:rsidP="00AA0907">
            <w:pPr>
              <w:pStyle w:val="ListBullet"/>
            </w:pPr>
            <w:r w:rsidRPr="00AA0907">
              <w:t>risk management techniques</w:t>
            </w:r>
          </w:p>
        </w:tc>
      </w:tr>
    </w:tbl>
    <w:p w:rsidR="00000000" w:rsidRPr="00AA0907" w:rsidP="00AA0907">
      <w:pPr>
        <w:pStyle w:val="BodyText"/>
      </w:pPr>
    </w:p>
    <w:p w:rsidR="00000000" w:rsidRPr="00AA0907" w:rsidP="00AA0907">
      <w:pPr>
        <w:pStyle w:val="AllowPageBreak"/>
      </w:pPr>
    </w:p>
    <w:p w:rsidR="00000000" w:rsidRPr="00AA0907" w:rsidP="00AA0907">
      <w:pPr>
        <w:pStyle w:val="Heading1"/>
      </w:pPr>
      <w:bookmarkStart w:id="10" w:name="O_570746"/>
      <w:bookmarkEnd w:id="10"/>
      <w:r w:rsidRPr="00AA090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21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BodyText"/>
              <w:rPr>
                <w:lang w:val="en-NZ"/>
              </w:rPr>
            </w:pPr>
            <w:r w:rsidRPr="00AA090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07" w:rsidP="00AA0907">
            <w:pPr>
              <w:pStyle w:val="BodyText"/>
            </w:pPr>
            <w:r w:rsidRPr="00AA0907">
              <w:t>It is essential for this unit that competence be demonstrated in knowledge and application of project management skills in a wide range of project activities to su</w:t>
            </w:r>
            <w:r w:rsidRPr="00AA0907">
              <w:t>pport the achievement of organisation objectives.</w:t>
            </w:r>
          </w:p>
          <w:p w:rsidR="00000000" w:rsidRPr="00AA0907" w:rsidP="00AA0907">
            <w:pPr>
              <w:pStyle w:val="BodyText"/>
            </w:pPr>
            <w:r w:rsidRPr="00AA0907">
              <w:rPr>
                <w:rStyle w:val="SpecialBold"/>
              </w:rPr>
              <w:t>Consistency in performance</w:t>
            </w:r>
          </w:p>
          <w:p w:rsidR="00000000" w:rsidP="00AA0907">
            <w:pPr>
              <w:pStyle w:val="BodyText"/>
              <w:rPr>
                <w:lang w:val="en-NZ"/>
              </w:rPr>
            </w:pPr>
            <w:r w:rsidRPr="00AA0907">
              <w:t>Evidence should be gathered over a period of time in a range of actual or simulated workplace environments.</w:t>
            </w:r>
          </w:p>
        </w:tc>
      </w:tr>
      <w:tr w:rsidTr="00921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07" w:rsidP="00AA0907">
            <w:pPr>
              <w:pStyle w:val="BodyText"/>
            </w:pPr>
            <w:r w:rsidRPr="00AA090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07" w:rsidP="00AA0907">
            <w:pPr>
              <w:pStyle w:val="BodyText"/>
            </w:pPr>
            <w:r w:rsidRPr="00AA0907">
              <w:rPr>
                <w:rStyle w:val="SpecialBold"/>
              </w:rPr>
              <w:t>Context of assessment</w:t>
            </w:r>
          </w:p>
          <w:p w:rsidR="00000000" w:rsidRPr="00AA0907" w:rsidP="00AA0907">
            <w:pPr>
              <w:pStyle w:val="BodyText"/>
            </w:pPr>
            <w:r w:rsidRPr="00AA0907">
              <w:t xml:space="preserve">Evidence of competent performance by observing an individual in a project management role within the workplace or simulated environment Knowledge may be assessed through: </w:t>
            </w:r>
          </w:p>
          <w:p w:rsidR="00000000" w:rsidRPr="00AA0907" w:rsidP="00AA0907">
            <w:pPr>
              <w:pStyle w:val="ListBullet"/>
            </w:pPr>
            <w:r w:rsidRPr="00AA0907">
              <w:t>written assignments</w:t>
            </w:r>
          </w:p>
          <w:p w:rsidR="00000000" w:rsidRPr="00AA0907" w:rsidP="00AA0907">
            <w:pPr>
              <w:pStyle w:val="ListBullet"/>
            </w:pPr>
            <w:r w:rsidRPr="00AA0907">
              <w:t>project reports</w:t>
            </w:r>
          </w:p>
          <w:p w:rsidR="00000000" w:rsidRPr="00AA0907" w:rsidP="00AA0907">
            <w:pPr>
              <w:pStyle w:val="ListBullet"/>
            </w:pPr>
            <w:r w:rsidRPr="00AA0907">
              <w:t>debriefings and action learning projects</w:t>
            </w:r>
          </w:p>
          <w:p w:rsidR="00000000" w:rsidRPr="00AA0907" w:rsidP="00AA0907">
            <w:pPr>
              <w:pStyle w:val="BodyText"/>
            </w:pPr>
            <w:r w:rsidRPr="00AA0907">
              <w:rPr>
                <w:rStyle w:val="SpecialBold"/>
              </w:rPr>
              <w:t>Speci</w:t>
            </w:r>
            <w:r w:rsidRPr="00AA0907">
              <w:rPr>
                <w:rStyle w:val="SpecialBold"/>
              </w:rPr>
              <w:t>fic resources for assessment</w:t>
            </w:r>
          </w:p>
          <w:p w:rsidR="00000000" w:rsidRPr="00AA0907" w:rsidP="00AA0907">
            <w:pPr>
              <w:pStyle w:val="BodyText"/>
            </w:pPr>
            <w:r w:rsidRPr="00AA0907">
              <w:t>No special requirements.</w:t>
            </w:r>
          </w:p>
        </w:tc>
      </w:tr>
    </w:tbl>
    <w:p w:rsidR="00000000" w:rsidRPr="00AA0907" w:rsidP="00AA0907">
      <w:pPr>
        <w:pStyle w:val="BodyText"/>
      </w:pPr>
    </w:p>
    <w:p w:rsidR="00000000" w:rsidRPr="00AA0907" w:rsidP="00AA0907">
      <w:pPr>
        <w:pStyle w:val="AllowPageBreak"/>
      </w:pPr>
    </w:p>
    <w:p w:rsidR="00000000" w:rsidRPr="00AA0907" w:rsidP="00AA0907">
      <w:pPr>
        <w:pStyle w:val="Heading1"/>
      </w:pPr>
      <w:bookmarkStart w:id="11" w:name="O_570745"/>
      <w:bookmarkEnd w:id="11"/>
      <w:r w:rsidRPr="00AA090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A0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BodyText"/>
              <w:rPr>
                <w:lang w:val="en-NZ"/>
              </w:rPr>
            </w:pPr>
            <w:r w:rsidRPr="00AA0907">
              <w:t xml:space="preserve">The Range Statement relates to the Unit of Competency as a whole. It allows for different work environments and situations that may affect performance. </w:t>
            </w:r>
            <w:r w:rsidRPr="00AA0907">
              <w:rPr>
                <w:rStyle w:val="BoldandItalics"/>
              </w:rPr>
              <w:t>Bold italicised</w:t>
            </w:r>
            <w:r w:rsidRPr="00AA0907">
              <w:t xml:space="preserve"> wording in the Performance Criteria is detailed below.</w:t>
            </w:r>
          </w:p>
        </w:tc>
      </w:tr>
      <w:tr w:rsidTr="00AA0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BodyText"/>
              <w:rPr>
                <w:lang w:val="en-NZ"/>
              </w:rPr>
            </w:pPr>
            <w:r w:rsidRPr="00AA0907">
              <w:rPr>
                <w:rStyle w:val="BoldandItalics"/>
              </w:rPr>
              <w:t>Project plans</w:t>
            </w:r>
            <w:r w:rsidRPr="00AA090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07" w:rsidP="00AA0907">
            <w:pPr>
              <w:pStyle w:val="ListBullet"/>
            </w:pPr>
            <w:r w:rsidRPr="00AA0907">
              <w:t>financial management processes</w:t>
            </w:r>
          </w:p>
          <w:p w:rsidR="00000000" w:rsidRPr="00AA0907" w:rsidP="00AA0907">
            <w:pPr>
              <w:pStyle w:val="ListBullet"/>
            </w:pPr>
            <w:r w:rsidRPr="00AA0907">
              <w:t>acquisition strategies</w:t>
            </w:r>
          </w:p>
          <w:p w:rsidR="00000000" w:rsidRPr="00AA0907" w:rsidP="00AA0907">
            <w:pPr>
              <w:pStyle w:val="ListBullet"/>
            </w:pPr>
            <w:r w:rsidRPr="00AA0907">
              <w:t>fraud control procedures</w:t>
            </w:r>
          </w:p>
          <w:p w:rsidR="00000000" w:rsidRPr="00AA0907" w:rsidP="00AA0907">
            <w:pPr>
              <w:pStyle w:val="ListBullet"/>
            </w:pPr>
            <w:r w:rsidRPr="00AA0907">
              <w:t>risk management strategies</w:t>
            </w:r>
          </w:p>
          <w:p w:rsidR="00000000" w:rsidRPr="00AA0907" w:rsidP="00AA0907">
            <w:pPr>
              <w:pStyle w:val="ListBullet"/>
            </w:pPr>
            <w:r w:rsidRPr="00AA0907">
              <w:t>integrated logistic support arrangements</w:t>
            </w:r>
          </w:p>
          <w:p w:rsidR="00000000" w:rsidRPr="00AA0907" w:rsidP="00AA0907">
            <w:pPr>
              <w:pStyle w:val="ListBullet"/>
            </w:pPr>
            <w:r w:rsidRPr="00AA0907">
              <w:t>human resource development/management strategies</w:t>
            </w:r>
          </w:p>
          <w:p w:rsidR="00000000" w:rsidRPr="00AA0907" w:rsidP="00AA0907">
            <w:pPr>
              <w:pStyle w:val="ListBullet"/>
            </w:pPr>
            <w:r w:rsidRPr="00AA0907">
              <w:t>resource requirements</w:t>
            </w:r>
          </w:p>
          <w:p w:rsidR="00000000" w:rsidRPr="00AA0907" w:rsidP="00AA0907">
            <w:pPr>
              <w:pStyle w:val="ListBullet"/>
            </w:pPr>
            <w:r w:rsidRPr="00AA0907">
              <w:t>task elements</w:t>
            </w:r>
          </w:p>
          <w:p w:rsidR="00000000" w:rsidRPr="00AA0907" w:rsidP="00AA0907">
            <w:pPr>
              <w:pStyle w:val="ListBullet"/>
            </w:pPr>
            <w:r w:rsidRPr="00AA0907">
              <w:t>test and evaluation procedures</w:t>
            </w:r>
          </w:p>
          <w:p w:rsidR="00000000" w:rsidRPr="00AA0907" w:rsidP="00AA0907">
            <w:pPr>
              <w:pStyle w:val="ListBullet"/>
            </w:pPr>
            <w:r w:rsidRPr="00AA0907">
              <w:t>intellectual property</w:t>
            </w:r>
          </w:p>
          <w:p w:rsidR="00000000" w:rsidRPr="00AA0907" w:rsidP="00AA0907">
            <w:pPr>
              <w:pStyle w:val="ListBullet"/>
            </w:pPr>
            <w:r w:rsidRPr="00AA0907">
              <w:t>industry impact</w:t>
            </w:r>
          </w:p>
          <w:p w:rsidR="00000000" w:rsidRPr="00AA0907" w:rsidP="00AA0907">
            <w:pPr>
              <w:pStyle w:val="ListBullet"/>
            </w:pPr>
            <w:r w:rsidRPr="00AA0907">
              <w:t>life cycle costs</w:t>
            </w:r>
          </w:p>
          <w:p w:rsidR="00000000" w:rsidRPr="00AA0907" w:rsidP="00AA0907">
            <w:pPr>
              <w:pStyle w:val="ListBullet"/>
            </w:pPr>
            <w:r w:rsidRPr="00AA0907">
              <w:t>specifications</w:t>
            </w:r>
          </w:p>
          <w:p w:rsidR="00000000" w:rsidRPr="00AA0907" w:rsidP="00AA0907">
            <w:pPr>
              <w:pStyle w:val="ListBullet"/>
            </w:pPr>
            <w:r w:rsidRPr="00AA0907">
              <w:t>engineering</w:t>
            </w:r>
          </w:p>
          <w:p w:rsidR="00000000" w:rsidRPr="00AA0907" w:rsidP="00AA0907">
            <w:pPr>
              <w:pStyle w:val="ListBullet"/>
            </w:pPr>
            <w:r w:rsidRPr="00AA0907">
              <w:t>preliminary estimate/budget</w:t>
            </w:r>
          </w:p>
          <w:p w:rsidR="00000000" w:rsidP="00AA0907">
            <w:pPr>
              <w:pStyle w:val="ListBullet"/>
              <w:rPr>
                <w:lang w:val="en-NZ"/>
              </w:rPr>
            </w:pPr>
            <w:r w:rsidRPr="00AA0907">
              <w:t>preliminary timeframes/milesto</w:t>
            </w:r>
            <w:r w:rsidRPr="00AA0907">
              <w:t>nes</w:t>
            </w:r>
          </w:p>
        </w:tc>
      </w:tr>
      <w:tr w:rsidTr="00AA0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BodyText"/>
              <w:rPr>
                <w:lang w:val="en-NZ"/>
              </w:rPr>
            </w:pPr>
            <w:r w:rsidRPr="00AA0907">
              <w:rPr>
                <w:rStyle w:val="BoldandItalics"/>
              </w:rPr>
              <w:t>Stakeholders</w:t>
            </w:r>
            <w:r w:rsidRPr="00AA090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07" w:rsidP="00AA0907">
            <w:pPr>
              <w:pStyle w:val="ListBullet"/>
            </w:pPr>
            <w:r w:rsidRPr="00AA0907">
              <w:t>industry</w:t>
            </w:r>
          </w:p>
          <w:p w:rsidR="00000000" w:rsidRPr="00AA0907" w:rsidP="00AA0907">
            <w:pPr>
              <w:pStyle w:val="ListBullet"/>
            </w:pPr>
            <w:r w:rsidRPr="00AA0907">
              <w:t>other organisations</w:t>
            </w:r>
          </w:p>
          <w:p w:rsidR="00000000" w:rsidRPr="00AA0907" w:rsidP="00AA0907">
            <w:pPr>
              <w:pStyle w:val="ListBullet"/>
            </w:pPr>
            <w:r w:rsidRPr="00AA0907">
              <w:t>general public</w:t>
            </w:r>
          </w:p>
          <w:p w:rsidR="00000000" w:rsidRPr="00AA0907" w:rsidP="00AA0907">
            <w:pPr>
              <w:pStyle w:val="ListBullet"/>
            </w:pPr>
            <w:r w:rsidRPr="00AA0907">
              <w:t>relevant interest groups (internal and external)</w:t>
            </w:r>
          </w:p>
          <w:p w:rsidR="00000000" w:rsidRPr="00AA0907" w:rsidP="00AA0907">
            <w:pPr>
              <w:pStyle w:val="ListBullet"/>
            </w:pPr>
            <w:r w:rsidRPr="00AA0907">
              <w:t>functional areas</w:t>
            </w:r>
          </w:p>
          <w:p w:rsidR="00000000" w:rsidRPr="00AA0907" w:rsidP="00AA0907">
            <w:pPr>
              <w:pStyle w:val="ListBullet"/>
            </w:pPr>
            <w:r w:rsidRPr="00AA0907">
              <w:t>principals/project director/project sponsor</w:t>
            </w:r>
          </w:p>
          <w:p w:rsidR="00000000" w:rsidRPr="00AA0907" w:rsidP="00AA0907">
            <w:pPr>
              <w:pStyle w:val="ListBullet"/>
            </w:pPr>
            <w:r w:rsidRPr="00AA0907">
              <w:t>organisation’s senior management</w:t>
            </w:r>
          </w:p>
          <w:p w:rsidR="00000000" w:rsidRPr="00AA0907" w:rsidP="00AA0907">
            <w:pPr>
              <w:pStyle w:val="ListBullet"/>
            </w:pPr>
            <w:r w:rsidRPr="00AA0907">
              <w:t>government(s)</w:t>
            </w:r>
          </w:p>
          <w:p w:rsidR="00000000" w:rsidRPr="00AA0907" w:rsidP="00AA0907">
            <w:pPr>
              <w:pStyle w:val="ListBullet"/>
            </w:pPr>
            <w:r w:rsidRPr="00AA0907">
              <w:t>insurance</w:t>
            </w:r>
          </w:p>
          <w:p w:rsidR="00000000" w:rsidP="00AA0907">
            <w:pPr>
              <w:pStyle w:val="ListBullet"/>
              <w:rPr>
                <w:lang w:val="en-NZ"/>
              </w:rPr>
            </w:pPr>
            <w:r w:rsidRPr="00AA0907">
              <w:t>underwriting</w:t>
            </w:r>
          </w:p>
        </w:tc>
      </w:tr>
      <w:tr w:rsidTr="00AA0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BodyText"/>
              <w:rPr>
                <w:lang w:val="en-NZ"/>
              </w:rPr>
            </w:pPr>
            <w:r w:rsidRPr="00AA0907">
              <w:rPr>
                <w:rStyle w:val="BoldandItalics"/>
              </w:rPr>
              <w:t>Policy and procedures</w:t>
            </w:r>
            <w:r w:rsidRPr="00AA0907">
              <w:t>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07" w:rsidP="00AA0907">
            <w:pPr>
              <w:pStyle w:val="ListBullet"/>
            </w:pPr>
            <w:r w:rsidRPr="00AA0907">
              <w:t>government legislation – state, federal, local</w:t>
            </w:r>
          </w:p>
          <w:p w:rsidR="00000000" w:rsidRPr="00AA0907" w:rsidP="00AA0907">
            <w:pPr>
              <w:pStyle w:val="ListBullet"/>
            </w:pPr>
            <w:r w:rsidRPr="00AA0907">
              <w:t>financial management and accounting regulations</w:t>
            </w:r>
          </w:p>
          <w:p w:rsidR="00000000" w:rsidRPr="00AA0907" w:rsidP="00AA0907">
            <w:pPr>
              <w:pStyle w:val="ListBullet"/>
            </w:pPr>
            <w:r w:rsidRPr="00AA0907">
              <w:t>government and organisational policies</w:t>
            </w:r>
          </w:p>
          <w:p w:rsidR="00000000" w:rsidRPr="00AA0907" w:rsidP="00AA0907">
            <w:pPr>
              <w:pStyle w:val="ListBullet"/>
            </w:pPr>
            <w:r w:rsidRPr="00AA0907">
              <w:t>guidelines and procedures including project management</w:t>
            </w:r>
          </w:p>
          <w:p w:rsidR="00000000" w:rsidRPr="00AA0907" w:rsidP="00AA0907">
            <w:pPr>
              <w:pStyle w:val="ListBullet"/>
            </w:pPr>
            <w:r w:rsidRPr="00AA0907">
              <w:t>security</w:t>
            </w:r>
          </w:p>
          <w:p w:rsidR="00000000" w:rsidRPr="00AA0907" w:rsidP="00AA0907">
            <w:pPr>
              <w:pStyle w:val="ListBullet"/>
            </w:pPr>
            <w:r w:rsidRPr="00AA0907">
              <w:t>recruitment</w:t>
            </w:r>
          </w:p>
          <w:p w:rsidR="00000000" w:rsidRPr="00AA0907" w:rsidP="00AA0907">
            <w:pPr>
              <w:pStyle w:val="ListBullet"/>
            </w:pPr>
            <w:r w:rsidRPr="00AA0907">
              <w:t>quality assurance</w:t>
            </w:r>
          </w:p>
          <w:p w:rsidR="00000000" w:rsidRPr="00AA0907" w:rsidP="00AA0907">
            <w:pPr>
              <w:pStyle w:val="ListBullet"/>
            </w:pPr>
            <w:r w:rsidRPr="00AA0907">
              <w:t>risk management</w:t>
            </w:r>
          </w:p>
          <w:p w:rsidR="00000000" w:rsidRPr="00AA0907" w:rsidP="00AA0907">
            <w:pPr>
              <w:pStyle w:val="ListBullet"/>
            </w:pPr>
            <w:r w:rsidRPr="00AA0907">
              <w:t>procurement</w:t>
            </w:r>
          </w:p>
          <w:p w:rsidR="00000000" w:rsidRPr="00AA0907" w:rsidP="00AA0907">
            <w:pPr>
              <w:pStyle w:val="ListBullet"/>
            </w:pPr>
            <w:r w:rsidRPr="00AA0907">
              <w:t>guidelines and strategic plans</w:t>
            </w:r>
          </w:p>
          <w:p w:rsidR="00000000" w:rsidP="00AA0907">
            <w:pPr>
              <w:pStyle w:val="ListBullet"/>
              <w:rPr>
                <w:lang w:val="en-NZ"/>
              </w:rPr>
            </w:pPr>
            <w:r w:rsidRPr="00AA0907">
              <w:t>environmental sustainability</w:t>
            </w:r>
          </w:p>
        </w:tc>
      </w:tr>
      <w:tr w:rsidTr="00AA0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BodyText"/>
              <w:rPr>
                <w:lang w:val="en-NZ"/>
              </w:rPr>
            </w:pPr>
            <w:r w:rsidRPr="00AA0907">
              <w:rPr>
                <w:rStyle w:val="BoldandItalics"/>
              </w:rPr>
              <w:t>Integration of project activities</w:t>
            </w:r>
            <w:r w:rsidRPr="00AA090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07" w:rsidP="00AA0907">
            <w:pPr>
              <w:pStyle w:val="ListBullet"/>
            </w:pPr>
            <w:r w:rsidRPr="00AA0907">
              <w:t>scope</w:t>
            </w:r>
          </w:p>
          <w:p w:rsidR="00000000" w:rsidRPr="00AA0907" w:rsidP="00AA0907">
            <w:pPr>
              <w:pStyle w:val="ListBullet"/>
            </w:pPr>
            <w:r w:rsidRPr="00AA0907">
              <w:t>time</w:t>
            </w:r>
          </w:p>
          <w:p w:rsidR="00000000" w:rsidRPr="00AA0907" w:rsidP="00AA0907">
            <w:pPr>
              <w:pStyle w:val="ListBullet"/>
            </w:pPr>
            <w:r w:rsidRPr="00AA0907">
              <w:t>cost</w:t>
            </w:r>
          </w:p>
          <w:p w:rsidR="00000000" w:rsidRPr="00AA0907" w:rsidP="00AA0907">
            <w:pPr>
              <w:pStyle w:val="ListBullet"/>
            </w:pPr>
            <w:r w:rsidRPr="00AA0907">
              <w:t>quality</w:t>
            </w:r>
          </w:p>
          <w:p w:rsidR="00000000" w:rsidRPr="00AA0907" w:rsidP="00AA0907">
            <w:pPr>
              <w:pStyle w:val="ListBullet"/>
            </w:pPr>
            <w:r w:rsidRPr="00AA0907">
              <w:t>human resources</w:t>
            </w:r>
          </w:p>
          <w:p w:rsidR="00000000" w:rsidRPr="00AA0907" w:rsidP="00AA0907">
            <w:pPr>
              <w:pStyle w:val="ListBullet"/>
            </w:pPr>
            <w:r w:rsidRPr="00AA0907">
              <w:t>communications</w:t>
            </w:r>
          </w:p>
          <w:p w:rsidR="00000000" w:rsidRPr="00AA0907" w:rsidP="00AA0907">
            <w:pPr>
              <w:pStyle w:val="ListBullet"/>
            </w:pPr>
            <w:r w:rsidRPr="00AA0907">
              <w:t>risk</w:t>
            </w:r>
          </w:p>
          <w:p w:rsidR="00000000" w:rsidRPr="00AA0907" w:rsidP="00AA0907">
            <w:pPr>
              <w:pStyle w:val="ListBullet"/>
            </w:pPr>
            <w:r w:rsidRPr="00AA0907">
              <w:t>feasibility</w:t>
            </w:r>
          </w:p>
          <w:p w:rsidR="00000000" w:rsidRPr="00AA0907" w:rsidP="00AA0907">
            <w:pPr>
              <w:pStyle w:val="ListBullet"/>
            </w:pPr>
            <w:r w:rsidRPr="00AA0907">
              <w:t>procurement</w:t>
            </w:r>
          </w:p>
          <w:p w:rsidR="00000000" w:rsidP="00AA0907">
            <w:pPr>
              <w:pStyle w:val="ListBullet"/>
              <w:rPr>
                <w:lang w:val="en-NZ"/>
              </w:rPr>
            </w:pPr>
            <w:r w:rsidRPr="00AA0907">
              <w:t>physical resources</w:t>
            </w:r>
          </w:p>
        </w:tc>
      </w:tr>
      <w:tr w:rsidTr="00AA0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07">
            <w:pPr>
              <w:pStyle w:val="BodyText"/>
              <w:rPr>
                <w:lang w:val="en-NZ"/>
              </w:rPr>
            </w:pPr>
            <w:r w:rsidRPr="00AA0907">
              <w:rPr>
                <w:rStyle w:val="BoldandItalics"/>
              </w:rPr>
              <w:t>Project management systems</w:t>
            </w:r>
            <w:r w:rsidRPr="00AA090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07" w:rsidP="00AA0907">
            <w:pPr>
              <w:pStyle w:val="ListBullet"/>
            </w:pPr>
            <w:r w:rsidRPr="00AA0907">
              <w:t>computers</w:t>
            </w:r>
          </w:p>
          <w:p w:rsidR="00000000" w:rsidRPr="00AA0907" w:rsidP="00AA0907">
            <w:pPr>
              <w:pStyle w:val="ListBullet"/>
            </w:pPr>
            <w:r w:rsidRPr="00AA0907">
              <w:t>communication channels</w:t>
            </w:r>
          </w:p>
          <w:p w:rsidR="00000000" w:rsidRPr="00AA0907" w:rsidP="00AA0907">
            <w:pPr>
              <w:pStyle w:val="ListBullet"/>
            </w:pPr>
            <w:r w:rsidRPr="00AA0907">
              <w:t>project data management</w:t>
            </w:r>
          </w:p>
          <w:p w:rsidR="00000000" w:rsidRPr="00AA0907" w:rsidP="00AA0907">
            <w:pPr>
              <w:pStyle w:val="ListBullet"/>
            </w:pPr>
            <w:r w:rsidRPr="00AA0907">
              <w:t>protocol</w:t>
            </w:r>
          </w:p>
          <w:p w:rsidR="00000000" w:rsidRPr="00AA0907" w:rsidP="00AA0907">
            <w:pPr>
              <w:pStyle w:val="ListBullet"/>
            </w:pPr>
            <w:r w:rsidRPr="00AA0907">
              <w:t>financial records</w:t>
            </w:r>
          </w:p>
          <w:p w:rsidR="00000000" w:rsidRPr="00AA0907" w:rsidP="00AA0907">
            <w:pPr>
              <w:pStyle w:val="ListBullet"/>
            </w:pPr>
            <w:r w:rsidRPr="00AA0907">
              <w:t>basic statistical information</w:t>
            </w:r>
          </w:p>
        </w:tc>
      </w:tr>
    </w:tbl>
    <w:p w:rsidR="00000000" w:rsidRPr="00AA0907" w:rsidP="00AA0907">
      <w:pPr>
        <w:pStyle w:val="BodyText"/>
      </w:pPr>
    </w:p>
    <w:p w:rsidR="00000000" w:rsidRPr="00AA0907" w:rsidP="00AA0907">
      <w:pPr>
        <w:pStyle w:val="AllowPageBreak"/>
      </w:pPr>
    </w:p>
    <w:p w:rsidR="00000000" w:rsidRPr="00AA0907" w:rsidP="00AA0907">
      <w:pPr>
        <w:pStyle w:val="Heading1"/>
      </w:pPr>
      <w:bookmarkStart w:id="12" w:name="O_570744"/>
      <w:bookmarkEnd w:id="12"/>
      <w:r w:rsidRPr="00AA0907">
        <w:t>Unit Sector(s)</w:t>
      </w:r>
    </w:p>
    <w:p w:rsidR="00000000" w:rsidRPr="00AA0907" w:rsidP="00AA0907">
      <w:pPr>
        <w:pStyle w:val="BodyText"/>
      </w:pPr>
      <w:r w:rsidRPr="00AA0907">
        <w:t>Not applicable.</w:t>
      </w:r>
    </w:p>
    <w:p w:rsidR="00000000" w:rsidRPr="00AA0907" w:rsidP="00AA0907"/>
    <w:sectPr w:rsidSect="00AA09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07" w:rsidRPr="00921BE0" w:rsidP="00921B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E0" w:rsidP="00AA09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21BE0" w:rsidP="00AA09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21BE0" w:rsidP="00AA09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07" w:rsidRPr="00921BE0" w:rsidP="00921BE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E0" w:rsidRPr="002D2AF8" w:rsidP="00AA09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PUAMAN005B Manage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921BE0" w:rsidP="00AA09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BA3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0CBA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9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9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9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9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9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9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9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9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9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9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9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907"/>
  </w:style>
  <w:style w:type="character" w:customStyle="1" w:styleId="Heading1Char">
    <w:name w:val="Heading 1 Char"/>
    <w:basedOn w:val="DefaultParagraphFont"/>
    <w:link w:val="Heading1"/>
    <w:rsid w:val="00AA09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90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9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09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09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0907"/>
    <w:rPr>
      <w:b/>
      <w:spacing w:val="0"/>
    </w:rPr>
  </w:style>
  <w:style w:type="paragraph" w:customStyle="1" w:styleId="SuperHeading">
    <w:name w:val="SuperHeading"/>
    <w:basedOn w:val="Normal"/>
    <w:rsid w:val="00AA09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9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A0907"/>
    <w:pPr>
      <w:spacing w:before="60" w:after="60"/>
    </w:pPr>
  </w:style>
  <w:style w:type="character" w:customStyle="1" w:styleId="BoldandItalics">
    <w:name w:val="Bold and Italics"/>
    <w:qFormat/>
    <w:rsid w:val="00AA090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A09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9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9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9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9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9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9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9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9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9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9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9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9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9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09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09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9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9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090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09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9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9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9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9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9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9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9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9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0907"/>
    <w:rPr>
      <w:i/>
    </w:rPr>
  </w:style>
  <w:style w:type="paragraph" w:styleId="Caption">
    <w:name w:val="caption"/>
    <w:basedOn w:val="BodyText"/>
    <w:next w:val="Normal"/>
    <w:qFormat/>
    <w:rsid w:val="00AA09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9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9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907"/>
  </w:style>
  <w:style w:type="paragraph" w:styleId="TableofFigures">
    <w:name w:val="table of figures"/>
    <w:basedOn w:val="Normal"/>
    <w:next w:val="Normal"/>
    <w:semiHidden/>
    <w:rsid w:val="00AA09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907"/>
    <w:pPr>
      <w:numPr>
        <w:numId w:val="10"/>
      </w:numPr>
    </w:pPr>
  </w:style>
  <w:style w:type="character" w:customStyle="1" w:styleId="WingdingSymbols">
    <w:name w:val="Wingding Symbols"/>
    <w:rsid w:val="00AA0907"/>
    <w:rPr>
      <w:rFonts w:ascii="Wingdings" w:hAnsi="Wingdings"/>
    </w:rPr>
  </w:style>
  <w:style w:type="paragraph" w:customStyle="1" w:styleId="TableHeading">
    <w:name w:val="Table Heading"/>
    <w:basedOn w:val="HeadingBase"/>
    <w:rsid w:val="00AA09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907"/>
    <w:rPr>
      <w:color w:val="0033CC"/>
      <w:u w:val="none"/>
    </w:rPr>
  </w:style>
  <w:style w:type="paragraph" w:customStyle="1" w:styleId="BodyTextRight">
    <w:name w:val="Body Text Right"/>
    <w:basedOn w:val="BodyText"/>
    <w:rsid w:val="00AA09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9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9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9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9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9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907"/>
    <w:rPr>
      <w:sz w:val="32"/>
    </w:rPr>
  </w:style>
  <w:style w:type="paragraph" w:customStyle="1" w:styleId="HeadingProcedure">
    <w:name w:val="Heading Procedure"/>
    <w:basedOn w:val="HeadingBase"/>
    <w:next w:val="Normal"/>
    <w:rsid w:val="00AA09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A0907"/>
    <w:pPr>
      <w:ind w:firstLine="0"/>
    </w:pPr>
  </w:style>
  <w:style w:type="paragraph" w:customStyle="1" w:styleId="ListNote">
    <w:name w:val="List Note"/>
    <w:basedOn w:val="List"/>
    <w:rsid w:val="00AA09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9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9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907"/>
    <w:rPr>
      <w:rFonts w:ascii="Courier New" w:hAnsi="Courier New"/>
    </w:rPr>
  </w:style>
  <w:style w:type="paragraph" w:customStyle="1" w:styleId="NoteBullet">
    <w:name w:val="Note Bullet"/>
    <w:basedOn w:val="Note"/>
    <w:rsid w:val="00AA09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9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9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9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9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09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9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907"/>
    <w:rPr>
      <w:b/>
      <w:smallCaps/>
    </w:rPr>
  </w:style>
  <w:style w:type="paragraph" w:customStyle="1" w:styleId="TableListNumber">
    <w:name w:val="Table List Number"/>
    <w:basedOn w:val="ListNumber"/>
    <w:rsid w:val="00AA09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9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907"/>
    <w:pPr>
      <w:numPr>
        <w:numId w:val="8"/>
      </w:numPr>
    </w:pPr>
  </w:style>
  <w:style w:type="paragraph" w:customStyle="1" w:styleId="ListAlpha2">
    <w:name w:val="List Alpha 2"/>
    <w:basedOn w:val="List2"/>
    <w:rsid w:val="00AA0907"/>
    <w:pPr>
      <w:numPr>
        <w:numId w:val="7"/>
      </w:numPr>
    </w:pPr>
  </w:style>
  <w:style w:type="paragraph" w:styleId="List2">
    <w:name w:val="List 2"/>
    <w:basedOn w:val="BodyText"/>
    <w:rsid w:val="00AA09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9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9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9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9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907"/>
    <w:pPr>
      <w:numPr>
        <w:numId w:val="2"/>
      </w:numPr>
    </w:pPr>
  </w:style>
  <w:style w:type="paragraph" w:styleId="ListBullet5">
    <w:name w:val="List Bullet 5"/>
    <w:basedOn w:val="List5"/>
    <w:rsid w:val="00AA0907"/>
    <w:pPr>
      <w:numPr>
        <w:numId w:val="3"/>
      </w:numPr>
    </w:pPr>
  </w:style>
  <w:style w:type="paragraph" w:styleId="ListContinue2">
    <w:name w:val="List Continue 2"/>
    <w:basedOn w:val="List2"/>
    <w:rsid w:val="00AA0907"/>
    <w:pPr>
      <w:ind w:firstLine="0"/>
    </w:pPr>
  </w:style>
  <w:style w:type="paragraph" w:styleId="ListContinue3">
    <w:name w:val="List Continue 3"/>
    <w:basedOn w:val="List3"/>
    <w:rsid w:val="00AA0907"/>
    <w:pPr>
      <w:ind w:left="1021" w:firstLine="0"/>
    </w:pPr>
  </w:style>
  <w:style w:type="paragraph" w:styleId="ListContinue4">
    <w:name w:val="List Continue 4"/>
    <w:basedOn w:val="List4"/>
    <w:rsid w:val="00AA0907"/>
    <w:pPr>
      <w:ind w:firstLine="0"/>
    </w:pPr>
  </w:style>
  <w:style w:type="paragraph" w:styleId="ListContinue5">
    <w:name w:val="List Continue 5"/>
    <w:basedOn w:val="List5"/>
    <w:rsid w:val="00AA0907"/>
    <w:pPr>
      <w:ind w:firstLine="0"/>
    </w:pPr>
  </w:style>
  <w:style w:type="paragraph" w:styleId="ListNumber3">
    <w:name w:val="List Number 3"/>
    <w:basedOn w:val="List3"/>
    <w:rsid w:val="00AA0907"/>
    <w:pPr>
      <w:numPr>
        <w:numId w:val="4"/>
      </w:numPr>
    </w:pPr>
  </w:style>
  <w:style w:type="paragraph" w:styleId="ListNumber4">
    <w:name w:val="List Number 4"/>
    <w:basedOn w:val="List4"/>
    <w:rsid w:val="00AA0907"/>
    <w:pPr>
      <w:numPr>
        <w:numId w:val="5"/>
      </w:numPr>
    </w:pPr>
  </w:style>
  <w:style w:type="paragraph" w:styleId="ListNumber5">
    <w:name w:val="List Number 5"/>
    <w:basedOn w:val="List5"/>
    <w:rsid w:val="00AA0907"/>
    <w:pPr>
      <w:numPr>
        <w:numId w:val="6"/>
      </w:numPr>
    </w:pPr>
  </w:style>
  <w:style w:type="paragraph" w:styleId="BlockText">
    <w:name w:val="Block Text"/>
    <w:basedOn w:val="Normal"/>
    <w:rsid w:val="00AA09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9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907"/>
    <w:rPr>
      <w:sz w:val="16"/>
      <w:vertAlign w:val="superscript"/>
    </w:rPr>
  </w:style>
  <w:style w:type="character" w:customStyle="1" w:styleId="Symbols">
    <w:name w:val="Symbols"/>
    <w:basedOn w:val="DefaultParagraphFont"/>
    <w:rsid w:val="00AA0907"/>
    <w:rPr>
      <w:rFonts w:ascii="Symbol" w:hAnsi="Symbol"/>
    </w:rPr>
  </w:style>
  <w:style w:type="character" w:customStyle="1" w:styleId="MenuOptions">
    <w:name w:val="Menu Options"/>
    <w:basedOn w:val="DefaultParagraphFont"/>
    <w:rsid w:val="00AA09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907"/>
    <w:rPr>
      <w:b/>
    </w:rPr>
  </w:style>
  <w:style w:type="character" w:customStyle="1" w:styleId="Underlined">
    <w:name w:val="Underlined"/>
    <w:basedOn w:val="DefaultParagraphFont"/>
    <w:rsid w:val="00AA0907"/>
    <w:rPr>
      <w:u w:val="single"/>
    </w:rPr>
  </w:style>
  <w:style w:type="paragraph" w:customStyle="1" w:styleId="TableBodyTextRight">
    <w:name w:val="Table Body Text Right"/>
    <w:basedOn w:val="TableBodyText"/>
    <w:rsid w:val="00AA09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907"/>
    <w:rPr>
      <w:sz w:val="18"/>
    </w:rPr>
  </w:style>
  <w:style w:type="paragraph" w:customStyle="1" w:styleId="BodySmallRight">
    <w:name w:val="Body Small Right"/>
    <w:basedOn w:val="BodyTextRight"/>
    <w:rsid w:val="00AA0907"/>
    <w:rPr>
      <w:sz w:val="18"/>
      <w:szCs w:val="18"/>
    </w:rPr>
  </w:style>
  <w:style w:type="paragraph" w:customStyle="1" w:styleId="MarginEdition">
    <w:name w:val="Margin Edition"/>
    <w:basedOn w:val="MarginNote"/>
    <w:rsid w:val="00AA09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907"/>
    <w:rPr>
      <w:sz w:val="2"/>
      <w:szCs w:val="2"/>
    </w:rPr>
  </w:style>
  <w:style w:type="character" w:customStyle="1" w:styleId="Small">
    <w:name w:val="Small"/>
    <w:basedOn w:val="DefaultParagraphFont"/>
    <w:rsid w:val="00AA0907"/>
    <w:rPr>
      <w:sz w:val="16"/>
    </w:rPr>
  </w:style>
  <w:style w:type="paragraph" w:customStyle="1" w:styleId="WideTable">
    <w:name w:val="Wide Table"/>
    <w:basedOn w:val="Normal"/>
    <w:rsid w:val="00AA09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907"/>
  </w:style>
  <w:style w:type="paragraph" w:styleId="Quote">
    <w:name w:val="Quote"/>
    <w:basedOn w:val="Heading1"/>
    <w:link w:val="QuoteChar"/>
    <w:qFormat/>
    <w:rsid w:val="00AA09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9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907"/>
    <w:pPr>
      <w:pageBreakBefore/>
    </w:pPr>
  </w:style>
  <w:style w:type="paragraph" w:customStyle="1" w:styleId="Border">
    <w:name w:val="Border"/>
    <w:basedOn w:val="Normal"/>
    <w:qFormat/>
    <w:rsid w:val="00AA09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9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9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9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9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9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9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9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9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907"/>
    <w:rPr>
      <w:u w:val="single"/>
    </w:rPr>
  </w:style>
  <w:style w:type="paragraph" w:styleId="BalloonText">
    <w:name w:val="Balloon Text"/>
    <w:basedOn w:val="Normal"/>
    <w:link w:val="BalloonTextChar"/>
    <w:rsid w:val="00AA0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9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90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9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9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90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795</Words>
  <Characters>5393</Characters>
  <Application>Microsoft Office Word</Application>
  <DocSecurity>0</DocSecurity>
  <Lines>221</Lines>
  <Paragraphs>150</Paragraphs>
  <ScaleCrop>false</ScaleCrop>
  <Company>Author-it Software Corporation Ltd.</Company>
  <LinksUpToDate>false</LinksUpToDate>
  <CharactersWithSpaces>6118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PUAMAN005B Manage projects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2013-05-01T07:03:00Z</dcterms:created>
  <dcterms:modified xsi:type="dcterms:W3CDTF">2013-05-01T07:03:00Z</dcterms:modified>
</cp:coreProperties>
</file>