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A5C" w:rsidP="001A4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PUAFIR401B Obtain incident intelligence</w:t>
      </w:r>
      <w:r>
        <w:fldChar w:fldCharType="end"/>
      </w:r>
    </w:p>
    <w:p w:rsidR="001A4A5C" w:rsidP="001A4A5C">
      <w:pPr>
        <w:pStyle w:val="Version"/>
        <w:sectPr w:rsidSect="00911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1C6D" w:rsidP="00911C6D">
      <w:pPr>
        <w:pStyle w:val="SuperHeading"/>
      </w:pPr>
      <w:r w:rsidRPr="00911C6D">
        <w:t>PUAFIR401B Obtain incident intelligence</w:t>
      </w:r>
    </w:p>
    <w:p w:rsidR="00000000" w:rsidRPr="00911C6D" w:rsidP="00911C6D">
      <w:pPr>
        <w:pStyle w:val="SuperHeading"/>
      </w:pPr>
    </w:p>
    <w:p w:rsidR="00000000" w:rsidRPr="00911C6D" w:rsidP="00911C6D">
      <w:pPr>
        <w:pStyle w:val="Heading1"/>
      </w:pPr>
      <w:bookmarkStart w:id="1" w:name="O_464163"/>
      <w:bookmarkEnd w:id="1"/>
      <w:r w:rsidRPr="00911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A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SpecialBold"/>
              </w:rPr>
              <w:t>Comments</w:t>
            </w:r>
          </w:p>
        </w:tc>
      </w:tr>
      <w:tr w:rsidTr="001A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t>Pre-requisite units removed</w:t>
            </w:r>
          </w:p>
          <w:p w:rsidR="00000000" w:rsidRPr="00911C6D" w:rsidP="00911C6D">
            <w:pPr>
              <w:pStyle w:val="BodyText"/>
            </w:pPr>
            <w:r w:rsidRPr="00911C6D">
              <w:t>Application of the Unit added</w:t>
            </w:r>
          </w:p>
          <w:p w:rsidR="00000000" w:rsidRPr="00911C6D" w:rsidP="00911C6D">
            <w:pPr>
              <w:pStyle w:val="BodyText"/>
            </w:pPr>
            <w:r w:rsidRPr="00911C6D">
              <w:t>Unit revised to reflect current work requirements</w:t>
            </w:r>
          </w:p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Method of assessment added</w:t>
            </w:r>
          </w:p>
        </w:tc>
      </w:tr>
      <w:tr w:rsidTr="001A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t>Primary release on TGA</w:t>
            </w:r>
          </w:p>
        </w:tc>
      </w:tr>
    </w:tbl>
    <w:p w:rsidR="001A4A5C" w:rsidP="00911C6D">
      <w:pPr>
        <w:pStyle w:val="BodyText"/>
      </w:pPr>
    </w:p>
    <w:p w:rsidR="001A4A5C" w:rsidP="00911C6D">
      <w:pPr>
        <w:pStyle w:val="BodyText"/>
      </w:pPr>
    </w:p>
    <w:p w:rsidR="00000000" w:rsidRPr="00911C6D" w:rsidP="00911C6D">
      <w:pPr>
        <w:pStyle w:val="Heading1"/>
      </w:pPr>
      <w:bookmarkStart w:id="2" w:name="O_464159"/>
      <w:bookmarkEnd w:id="2"/>
      <w:r w:rsidRPr="00911C6D">
        <w:t>Unit Descriptor</w:t>
      </w:r>
    </w:p>
    <w:p w:rsidR="00000000" w:rsidRPr="00911C6D" w:rsidP="00911C6D">
      <w:pPr>
        <w:pStyle w:val="BodyText"/>
      </w:pPr>
      <w:r w:rsidRPr="00911C6D">
        <w:t xml:space="preserve">This unit covers the competency required to acquire, record and communicate intelligence from an airborne, water or ground-based platform. </w:t>
      </w:r>
    </w:p>
    <w:p w:rsidR="001A4A5C" w:rsidP="00911C6D">
      <w:pPr>
        <w:pStyle w:val="BodyText"/>
      </w:pPr>
      <w:r w:rsidRPr="00911C6D">
        <w:t>No licensing, legislative, regulatory or certification requirements apply to this unit at th</w:t>
      </w:r>
      <w:r w:rsidRPr="00911C6D">
        <w:t>e time of publication.</w:t>
      </w:r>
    </w:p>
    <w:p w:rsidR="001A4A5C" w:rsidP="00911C6D">
      <w:pPr>
        <w:pStyle w:val="BodyText"/>
      </w:pPr>
    </w:p>
    <w:p w:rsidR="00000000" w:rsidRPr="00911C6D" w:rsidP="00911C6D">
      <w:pPr>
        <w:pStyle w:val="Heading1"/>
      </w:pPr>
      <w:bookmarkStart w:id="3" w:name="O_464171"/>
      <w:bookmarkEnd w:id="3"/>
      <w:r w:rsidRPr="00911C6D">
        <w:t>Application of the Unit</w:t>
      </w:r>
    </w:p>
    <w:p w:rsidR="001A4A5C" w:rsidP="00911C6D">
      <w:pPr>
        <w:pStyle w:val="BodyText"/>
      </w:pPr>
      <w:r w:rsidRPr="00911C6D">
        <w:t>This unit applies to personnel required to work in the field to collect, record and communicate information relevant to management of an incident to the Incident Management Team.</w:t>
      </w:r>
    </w:p>
    <w:p w:rsidR="001A4A5C" w:rsidP="00911C6D">
      <w:pPr>
        <w:pStyle w:val="BodyText"/>
      </w:pPr>
    </w:p>
    <w:p w:rsidR="00000000" w:rsidRPr="00911C6D" w:rsidP="00911C6D">
      <w:pPr>
        <w:pStyle w:val="Heading1"/>
      </w:pPr>
      <w:bookmarkStart w:id="4" w:name="O_464164"/>
      <w:bookmarkEnd w:id="4"/>
      <w:r w:rsidRPr="00911C6D">
        <w:t>Licensing/Regulatory Information</w:t>
      </w:r>
    </w:p>
    <w:p w:rsidR="00000000" w:rsidRPr="00911C6D" w:rsidP="00911C6D">
      <w:pPr>
        <w:pStyle w:val="BodyText"/>
      </w:pPr>
      <w:r w:rsidRPr="00911C6D">
        <w:t>Not applicable.</w:t>
      </w: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5" w:name="O_464162"/>
      <w:bookmarkEnd w:id="5"/>
      <w:r w:rsidRPr="00911C6D">
        <w:t>Pre-Requisites</w:t>
      </w:r>
    </w:p>
    <w:p w:rsidR="00000000" w:rsidRPr="00911C6D" w:rsidP="00911C6D">
      <w:pPr>
        <w:pStyle w:val="BodyText"/>
      </w:pPr>
      <w:r w:rsidRPr="00911C6D">
        <w:t xml:space="preserve">Not applicable. </w:t>
      </w: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6" w:name="O_464167"/>
      <w:bookmarkEnd w:id="6"/>
      <w:r w:rsidRPr="00911C6D">
        <w:t>Employability Skills Information</w:t>
      </w:r>
    </w:p>
    <w:p w:rsidR="00000000" w:rsidRPr="00911C6D" w:rsidP="00911C6D">
      <w:pPr>
        <w:pStyle w:val="BodyText"/>
      </w:pPr>
      <w:r w:rsidRPr="00911C6D">
        <w:t>This unit contains employability skills.</w:t>
      </w: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7" w:name="O_464168"/>
      <w:bookmarkEnd w:id="7"/>
      <w:r w:rsidRPr="00911C6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t xml:space="preserve">Performance Criteria describe the required performance needed to demonstrate achievement of the element. Where </w:t>
            </w:r>
            <w:r w:rsidRPr="00911C6D">
              <w:rPr>
                <w:rStyle w:val="BoldandItalics"/>
              </w:rPr>
              <w:t xml:space="preserve">bold italicised </w:t>
            </w:r>
            <w:r w:rsidRPr="00911C6D">
              <w:t>text is used, fur</w:t>
            </w:r>
            <w:r w:rsidRPr="00911C6D">
              <w:t>ther information is detailed in the Range Statement. Assessment of performance is to be consistent with the Evidence Guide.</w:t>
            </w:r>
          </w:p>
        </w:tc>
      </w:tr>
    </w:tbl>
    <w:p w:rsidR="00000000" w:rsidRPr="00911C6D" w:rsidP="00911C6D">
      <w:pPr>
        <w:pStyle w:val="BodyText"/>
      </w:pP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8" w:name="O_464169"/>
      <w:bookmarkEnd w:id="8"/>
      <w:r w:rsidRPr="00911C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PERFORMANCE CRITERIA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1.</w:t>
            </w:r>
            <w:r w:rsidRPr="00911C6D">
              <w:rPr>
                <w:rStyle w:val="SpecialBold"/>
              </w:rPr>
              <w:tab/>
            </w:r>
            <w:r w:rsidRPr="00911C6D">
              <w:rPr>
                <w:rStyle w:val="SpecialBold"/>
              </w:rPr>
              <w:t>Prepare and plan for collection of intelligence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t>1.1</w:t>
            </w:r>
            <w:r w:rsidRPr="00911C6D">
              <w:rPr>
                <w:rStyle w:val="BoldandItalics"/>
              </w:rPr>
              <w:tab/>
              <w:t>Briefing</w:t>
            </w:r>
            <w:r w:rsidRPr="00911C6D">
              <w:t xml:space="preserve"> is obtained about mission in accordance with organisational requirements.</w:t>
            </w:r>
          </w:p>
          <w:p w:rsidR="00000000" w:rsidRPr="00911C6D" w:rsidP="00911C6D">
            <w:pPr>
              <w:pStyle w:val="List"/>
            </w:pPr>
            <w:r w:rsidRPr="00911C6D">
              <w:t>1.2</w:t>
            </w:r>
            <w:r w:rsidRPr="00911C6D">
              <w:tab/>
              <w:t xml:space="preserve">Data applicable to the proposed mission is collected from </w:t>
            </w:r>
            <w:r w:rsidRPr="00911C6D">
              <w:rPr>
                <w:rStyle w:val="BoldandItalics"/>
              </w:rPr>
              <w:t>relevant personnel and agencies.</w:t>
            </w:r>
          </w:p>
          <w:p w:rsidR="00000000" w:rsidRPr="00911C6D" w:rsidP="00911C6D">
            <w:pPr>
              <w:pStyle w:val="List"/>
            </w:pPr>
            <w:r w:rsidRPr="00911C6D">
              <w:t>1.3</w:t>
            </w:r>
            <w:r w:rsidRPr="00911C6D">
              <w:tab/>
            </w:r>
            <w:r w:rsidRPr="00911C6D">
              <w:rPr>
                <w:rStyle w:val="BoldandItalics"/>
              </w:rPr>
              <w:t>Intelligence</w:t>
            </w:r>
            <w:r w:rsidRPr="00911C6D">
              <w:t xml:space="preserve"> </w:t>
            </w:r>
            <w:r w:rsidRPr="00911C6D">
              <w:rPr>
                <w:rStyle w:val="BoldandItalics"/>
              </w:rPr>
              <w:t xml:space="preserve">resource </w:t>
            </w:r>
            <w:r w:rsidRPr="00911C6D">
              <w:rPr>
                <w:rStyle w:val="BoldandItalics"/>
              </w:rPr>
              <w:t>kit</w:t>
            </w:r>
            <w:r w:rsidRPr="00911C6D">
              <w:t xml:space="preserve"> is prepared based on mission requirements.</w:t>
            </w:r>
          </w:p>
          <w:p w:rsidR="00000000" w:rsidRPr="00911C6D" w:rsidP="00911C6D">
            <w:pPr>
              <w:pStyle w:val="List"/>
            </w:pPr>
            <w:r w:rsidRPr="00911C6D">
              <w:t>1.4</w:t>
            </w:r>
            <w:r w:rsidRPr="00911C6D">
              <w:tab/>
              <w:t>Aircraft or vehicle is obtained and pilot or driver is briefed about the mission in accordance with organisational requirements.</w:t>
            </w:r>
          </w:p>
          <w:p w:rsidR="00000000" w:rsidRPr="00911C6D" w:rsidP="00911C6D">
            <w:pPr>
              <w:pStyle w:val="List"/>
            </w:pPr>
            <w:r w:rsidRPr="00911C6D">
              <w:t>1.5</w:t>
            </w:r>
            <w:r w:rsidRPr="00911C6D">
              <w:rPr>
                <w:rStyle w:val="BoldandItalics"/>
              </w:rPr>
              <w:tab/>
              <w:t>Information about the mission</w:t>
            </w:r>
            <w:r w:rsidRPr="00911C6D">
              <w:t xml:space="preserve"> is collated including </w:t>
            </w:r>
            <w:r w:rsidRPr="00911C6D">
              <w:rPr>
                <w:rStyle w:val="BoldandItalics"/>
              </w:rPr>
              <w:t xml:space="preserve">potential or actual </w:t>
            </w:r>
            <w:r w:rsidRPr="00911C6D">
              <w:rPr>
                <w:rStyle w:val="BoldandItalics"/>
              </w:rPr>
              <w:t>hazards</w:t>
            </w:r>
            <w:r w:rsidRPr="00911C6D">
              <w:t xml:space="preserve"> and values at risk.</w:t>
            </w:r>
          </w:p>
          <w:p w:rsidR="00000000" w:rsidRPr="00911C6D" w:rsidP="00911C6D">
            <w:pPr>
              <w:pStyle w:val="List"/>
            </w:pPr>
            <w:r w:rsidRPr="00911C6D">
              <w:t>1.6</w:t>
            </w:r>
            <w:r w:rsidRPr="00911C6D">
              <w:rPr>
                <w:rStyle w:val="BoldandItalics"/>
              </w:rPr>
              <w:tab/>
              <w:t>Mission planning</w:t>
            </w:r>
            <w:r w:rsidRPr="00911C6D">
              <w:t xml:space="preserve"> is undertaken in accordance with organisational requirements utilising relevant data.</w:t>
            </w:r>
          </w:p>
          <w:p w:rsidR="00000000" w:rsidP="00911C6D">
            <w:pPr>
              <w:pStyle w:val="List"/>
              <w:rPr>
                <w:lang w:val="en-NZ"/>
              </w:rPr>
            </w:pPr>
            <w:r w:rsidRPr="00911C6D">
              <w:t>1.7</w:t>
            </w:r>
            <w:r w:rsidRPr="00911C6D">
              <w:tab/>
              <w:t>Safety briefing is obtained.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2.</w:t>
            </w:r>
            <w:r w:rsidRPr="00911C6D">
              <w:rPr>
                <w:rStyle w:val="SpecialBold"/>
              </w:rPr>
              <w:tab/>
              <w:t>Collect and record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t>2.1</w:t>
            </w:r>
            <w:r w:rsidRPr="00911C6D">
              <w:tab/>
            </w:r>
            <w:r w:rsidRPr="00911C6D">
              <w:t>Target locations are confirmed with applicable personnel and agencies.</w:t>
            </w:r>
          </w:p>
          <w:p w:rsidR="00000000" w:rsidRPr="00911C6D" w:rsidP="00911C6D">
            <w:pPr>
              <w:pStyle w:val="List"/>
            </w:pPr>
            <w:r w:rsidRPr="00911C6D">
              <w:t>2.2</w:t>
            </w:r>
            <w:r w:rsidRPr="00911C6D">
              <w:tab/>
              <w:t>Site and en route hazards are identified.</w:t>
            </w:r>
          </w:p>
          <w:p w:rsidR="00000000" w:rsidRPr="00911C6D" w:rsidP="00911C6D">
            <w:pPr>
              <w:pStyle w:val="List"/>
            </w:pPr>
            <w:r w:rsidRPr="00911C6D">
              <w:t>2.3</w:t>
            </w:r>
            <w:r w:rsidRPr="00911C6D">
              <w:tab/>
              <w:t>Incident intelligence information is identified and collected as tasked.</w:t>
            </w:r>
          </w:p>
          <w:p w:rsidR="00000000" w:rsidRPr="00911C6D" w:rsidP="00911C6D">
            <w:pPr>
              <w:pStyle w:val="List"/>
            </w:pPr>
            <w:r w:rsidRPr="00911C6D">
              <w:t>2.4</w:t>
            </w:r>
            <w:r w:rsidRPr="00911C6D">
              <w:tab/>
              <w:t>Information concerning the impact and status of selected i</w:t>
            </w:r>
            <w:r w:rsidRPr="00911C6D">
              <w:t>ncident strategies and tactics is collected.</w:t>
            </w:r>
          </w:p>
          <w:p w:rsidR="00000000" w:rsidP="00911C6D">
            <w:pPr>
              <w:pStyle w:val="List"/>
              <w:rPr>
                <w:lang w:val="en-NZ"/>
              </w:rPr>
            </w:pPr>
            <w:r w:rsidRPr="00911C6D">
              <w:t>2.5</w:t>
            </w:r>
            <w:r w:rsidRPr="00911C6D">
              <w:tab/>
              <w:t>Data collected is recorded and documented in accordance with organisational requirements.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3.</w:t>
            </w:r>
            <w:r w:rsidRPr="00911C6D">
              <w:rPr>
                <w:rStyle w:val="SpecialBold"/>
              </w:rPr>
              <w:tab/>
              <w:t>Review information collected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t>3.1</w:t>
            </w:r>
            <w:r w:rsidRPr="00911C6D">
              <w:tab/>
              <w:t>Data collected is reviewed for currency and relevance to ongoing operational act</w:t>
            </w:r>
            <w:r w:rsidRPr="00911C6D">
              <w:t>ivities.</w:t>
            </w:r>
          </w:p>
          <w:p w:rsidR="00000000" w:rsidRPr="00911C6D" w:rsidP="00911C6D">
            <w:pPr>
              <w:pStyle w:val="List"/>
            </w:pPr>
            <w:r w:rsidRPr="00911C6D">
              <w:t>3.2</w:t>
            </w:r>
            <w:r w:rsidRPr="00911C6D">
              <w:tab/>
              <w:t>Data gaps are identified for further intelligence gathering.</w:t>
            </w:r>
          </w:p>
          <w:p w:rsidR="00000000" w:rsidP="00911C6D">
            <w:pPr>
              <w:pStyle w:val="List"/>
              <w:rPr>
                <w:lang w:val="en-NZ"/>
              </w:rPr>
            </w:pPr>
            <w:r w:rsidRPr="00911C6D">
              <w:t>3.3</w:t>
            </w:r>
            <w:r w:rsidRPr="00911C6D">
              <w:tab/>
              <w:t>Data is organised so as to be intelligible by its target audience.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4.</w:t>
            </w:r>
            <w:r w:rsidRPr="00911C6D">
              <w:rPr>
                <w:rStyle w:val="SpecialBold"/>
              </w:rPr>
              <w:tab/>
              <w:t>Send and receive incident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t>4.1</w:t>
            </w:r>
            <w:r w:rsidRPr="00911C6D">
              <w:rPr>
                <w:rStyle w:val="BoldandItalics"/>
              </w:rPr>
              <w:tab/>
              <w:t>Information about target area</w:t>
            </w:r>
            <w:r w:rsidRPr="00911C6D">
              <w:t xml:space="preserve"> is accurately </w:t>
            </w:r>
            <w:r w:rsidRPr="00911C6D">
              <w:rPr>
                <w:rStyle w:val="BoldandItalics"/>
              </w:rPr>
              <w:t>communicated</w:t>
            </w:r>
            <w:r w:rsidRPr="00911C6D">
              <w:t xml:space="preserve"> to relevant mission personnel in accordance with organisational requirements and in a clear, concise and timely manner.</w:t>
            </w:r>
          </w:p>
          <w:p w:rsidR="00000000" w:rsidP="00911C6D">
            <w:pPr>
              <w:pStyle w:val="List"/>
              <w:rPr>
                <w:lang w:val="en-NZ"/>
              </w:rPr>
            </w:pPr>
            <w:r w:rsidRPr="00911C6D">
              <w:t>4.2</w:t>
            </w:r>
            <w:r w:rsidRPr="00911C6D">
              <w:tab/>
              <w:t>Received information and instructions are acted upon in accordance with organisational procedures and relevant regulatory authority</w:t>
            </w:r>
            <w:r w:rsidRPr="00911C6D">
              <w:t xml:space="preserve"> requirements.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List"/>
              <w:rPr>
                <w:lang w:val="en-NZ"/>
              </w:rPr>
            </w:pPr>
            <w:r w:rsidRPr="00911C6D">
              <w:rPr>
                <w:rStyle w:val="SpecialBold"/>
              </w:rPr>
              <w:t>5.</w:t>
            </w:r>
            <w:r w:rsidRPr="00911C6D">
              <w:rPr>
                <w:rStyle w:val="SpecialBold"/>
              </w:rPr>
              <w:tab/>
              <w:t>Conclude mission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"/>
            </w:pPr>
            <w:r w:rsidRPr="00911C6D">
              <w:t>5.1</w:t>
            </w:r>
            <w:r w:rsidRPr="00911C6D">
              <w:tab/>
              <w:t>Mission data is recorded and documented in accordance with organisational requirements.</w:t>
            </w:r>
          </w:p>
          <w:p w:rsidR="00000000" w:rsidRPr="00911C6D" w:rsidP="00911C6D">
            <w:pPr>
              <w:pStyle w:val="List"/>
            </w:pPr>
            <w:r w:rsidRPr="00911C6D">
              <w:t>5.2</w:t>
            </w:r>
            <w:r w:rsidRPr="00911C6D">
              <w:rPr>
                <w:rStyle w:val="BoldandItalics"/>
              </w:rPr>
              <w:tab/>
              <w:t>Mission debrief</w:t>
            </w:r>
            <w:r w:rsidRPr="00911C6D">
              <w:t xml:space="preserve"> is conducted and relevant documentation is provided in accordance with organisational requirements.</w:t>
            </w:r>
          </w:p>
          <w:p w:rsidR="00000000" w:rsidRPr="00911C6D" w:rsidP="00911C6D">
            <w:pPr>
              <w:pStyle w:val="List"/>
            </w:pPr>
            <w:r w:rsidRPr="00911C6D">
              <w:t>5.3</w:t>
            </w:r>
            <w:r w:rsidRPr="00911C6D">
              <w:tab/>
              <w:t>Effe</w:t>
            </w:r>
            <w:r w:rsidRPr="00911C6D">
              <w:t>ctiveness of mission is evaluated.</w:t>
            </w:r>
          </w:p>
        </w:tc>
      </w:tr>
    </w:tbl>
    <w:p w:rsidR="00000000" w:rsidRPr="00911C6D" w:rsidP="00911C6D">
      <w:pPr>
        <w:pStyle w:val="List"/>
      </w:pP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9" w:name="O_464160"/>
      <w:bookmarkEnd w:id="9"/>
      <w:r w:rsidRPr="00911C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>This describes the essential skills and knowledge and their level, required for this unit.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SpecialBold"/>
              </w:rPr>
              <w:t>Required Skills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effectively use communications equipment</w:t>
            </w:r>
          </w:p>
          <w:p w:rsidR="00000000" w:rsidRPr="00911C6D" w:rsidP="00911C6D">
            <w:pPr>
              <w:pStyle w:val="ListBullet"/>
            </w:pPr>
            <w:r w:rsidRPr="00911C6D">
              <w:t>read maps and plans</w:t>
            </w:r>
          </w:p>
          <w:p w:rsidR="00000000" w:rsidRPr="00911C6D" w:rsidP="00911C6D">
            <w:pPr>
              <w:pStyle w:val="ListBullet"/>
            </w:pPr>
            <w:r w:rsidRPr="00911C6D">
              <w:t>record incident information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use various techniques for incident intelligence gathering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SpecialBold"/>
              </w:rPr>
              <w:t>Required Knowledge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communication processes</w:t>
            </w:r>
          </w:p>
          <w:p w:rsidR="00000000" w:rsidRPr="00911C6D" w:rsidP="00911C6D">
            <w:pPr>
              <w:pStyle w:val="ListBullet"/>
            </w:pPr>
            <w:r w:rsidRPr="00911C6D">
              <w:t>incident mitigation and treatments</w:t>
            </w:r>
          </w:p>
          <w:p w:rsidR="00000000" w:rsidRPr="00911C6D" w:rsidP="00911C6D">
            <w:pPr>
              <w:pStyle w:val="ListBullet"/>
            </w:pPr>
            <w:r w:rsidRPr="00911C6D">
              <w:t>incident type and behaviour</w:t>
            </w:r>
          </w:p>
          <w:p w:rsidR="00000000" w:rsidRPr="00911C6D" w:rsidP="00911C6D">
            <w:pPr>
              <w:pStyle w:val="ListBullet"/>
            </w:pPr>
            <w:r w:rsidRPr="00911C6D">
              <w:t>map and chart types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meteorology patterns </w:t>
            </w:r>
          </w:p>
          <w:p w:rsidR="00000000" w:rsidRPr="00911C6D" w:rsidP="00911C6D">
            <w:pPr>
              <w:pStyle w:val="ListBullet"/>
            </w:pPr>
            <w:r w:rsidRPr="00911C6D">
              <w:t>mission planning t</w:t>
            </w:r>
            <w:r w:rsidRPr="00911C6D">
              <w:t>echniques and navigation processes</w:t>
            </w:r>
          </w:p>
        </w:tc>
      </w:tr>
    </w:tbl>
    <w:p w:rsidR="00000000" w:rsidRPr="00911C6D" w:rsidP="00911C6D">
      <w:pPr>
        <w:pStyle w:val="BodyText"/>
      </w:pP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10" w:name="O_464166"/>
      <w:bookmarkEnd w:id="10"/>
      <w:r w:rsidRPr="00911C6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 xml:space="preserve">The evidence guide provides advice on assessment and must be read in conjunction with the Performance Criteria, Required Skills and Knowledge, </w:t>
            </w:r>
            <w:r w:rsidRPr="00911C6D">
              <w:t>the Range Statement and the Assessment Guidelines for this Training Package.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t>Assessment must confirm the ability to:</w:t>
            </w:r>
          </w:p>
          <w:p w:rsidR="00000000" w:rsidRPr="00911C6D" w:rsidP="00911C6D">
            <w:pPr>
              <w:pStyle w:val="ListBullet"/>
            </w:pPr>
            <w:r w:rsidRPr="00911C6D">
              <w:t>take action promptly –</w:t>
            </w:r>
            <w:r w:rsidRPr="00911C6D">
              <w:t xml:space="preserve"> report accidents and incidents within regulatory and organisational requirements</w:t>
            </w:r>
          </w:p>
          <w:p w:rsidR="00000000" w:rsidRPr="00911C6D" w:rsidP="00911C6D">
            <w:pPr>
              <w:pStyle w:val="ListBullet"/>
            </w:pPr>
            <w:r w:rsidRPr="00911C6D">
              <w:t>access information relevant for planning intelligence</w:t>
            </w:r>
          </w:p>
          <w:p w:rsidR="00000000" w:rsidRPr="00911C6D" w:rsidP="00911C6D">
            <w:pPr>
              <w:pStyle w:val="ListBullet"/>
            </w:pPr>
            <w:r w:rsidRPr="00911C6D">
              <w:t>obtain, record and provide intelligence concerning incident control and response</w:t>
            </w:r>
          </w:p>
          <w:p w:rsidR="00000000" w:rsidRPr="00911C6D" w:rsidP="00911C6D">
            <w:pPr>
              <w:pStyle w:val="ListBullet"/>
            </w:pPr>
            <w:r w:rsidRPr="00911C6D">
              <w:t>select, prioritise, review and report i</w:t>
            </w:r>
            <w:r w:rsidRPr="00911C6D">
              <w:t>nformation for the Incident Management Team to support incident response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clearly and concisely report incident intelligence using both written and verbal modes (including radio reports). </w:t>
            </w:r>
          </w:p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>Consistency in performance</w:t>
            </w:r>
          </w:p>
          <w:p w:rsidR="00000000" w:rsidRPr="00911C6D" w:rsidP="00911C6D">
            <w:pPr>
              <w:pStyle w:val="BodyText"/>
            </w:pPr>
            <w:r w:rsidRPr="00911C6D">
              <w:t>Competency should be demonstrated over ti</w:t>
            </w:r>
            <w:r w:rsidRPr="00911C6D">
              <w:t>me in a range of actual or simulated workplace environments showing evidence of application of relevant workplace and emergency procedures including:</w:t>
            </w:r>
          </w:p>
          <w:p w:rsidR="00000000" w:rsidRPr="00911C6D" w:rsidP="00911C6D">
            <w:pPr>
              <w:pStyle w:val="ListBullet"/>
            </w:pPr>
            <w:r w:rsidRPr="00911C6D">
              <w:t>codes of practice</w:t>
            </w:r>
          </w:p>
          <w:p w:rsidR="00000000" w:rsidRPr="00911C6D" w:rsidP="00911C6D">
            <w:pPr>
              <w:pStyle w:val="ListBullet"/>
            </w:pPr>
            <w:r w:rsidRPr="00911C6D">
              <w:t>hazard policy and procedures</w:t>
            </w:r>
          </w:p>
          <w:p w:rsidR="00000000" w:rsidRPr="00911C6D" w:rsidP="00911C6D">
            <w:pPr>
              <w:pStyle w:val="ListBullet"/>
            </w:pPr>
            <w:r w:rsidRPr="00911C6D">
              <w:t>using technology, resources, equipment and intelligence ga</w:t>
            </w:r>
            <w:r w:rsidRPr="00911C6D">
              <w:t>thering techniques</w:t>
            </w:r>
          </w:p>
          <w:p w:rsidR="00000000" w:rsidRPr="00911C6D" w:rsidP="00911C6D">
            <w:pPr>
              <w:pStyle w:val="ListBullet"/>
            </w:pPr>
            <w:r w:rsidRPr="00911C6D">
              <w:t>guidelines relating to safe and effective use of equipment, resources and facilities</w:t>
            </w:r>
          </w:p>
          <w:p w:rsidR="00000000" w:rsidRPr="00911C6D" w:rsidP="00911C6D">
            <w:pPr>
              <w:pStyle w:val="ListBullet"/>
            </w:pPr>
            <w:r w:rsidRPr="00911C6D">
              <w:t>communication processes with personnel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safe operating procedures to minimise risk of injury to self, others or damage to equipment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>Context of and speci</w:t>
            </w:r>
            <w:r w:rsidRPr="00911C6D">
              <w:rPr>
                <w:rStyle w:val="SpecialBold"/>
              </w:rPr>
              <w:t>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>Context of assessment</w:t>
            </w:r>
          </w:p>
          <w:p w:rsidR="00000000" w:rsidRPr="00911C6D" w:rsidP="00911C6D">
            <w:pPr>
              <w:pStyle w:val="BodyText"/>
            </w:pPr>
            <w:r w:rsidRPr="00911C6D">
              <w:t>Competency should be assessed in simulated environments followed by assessment by an accredited operator from an aircraft or vehicle.</w:t>
            </w:r>
          </w:p>
          <w:p w:rsidR="00000000" w:rsidRPr="00911C6D" w:rsidP="00911C6D">
            <w:pPr>
              <w:pStyle w:val="BodyText"/>
            </w:pPr>
            <w:r w:rsidRPr="00911C6D">
              <w:rPr>
                <w:rStyle w:val="SpecialBold"/>
              </w:rPr>
              <w:t>Specific resources for assessment</w:t>
            </w:r>
          </w:p>
          <w:p w:rsidR="00000000" w:rsidRPr="00911C6D" w:rsidP="00911C6D">
            <w:pPr>
              <w:pStyle w:val="BodyText"/>
            </w:pPr>
            <w:r w:rsidRPr="00911C6D">
              <w:t>Access is required to:</w:t>
            </w:r>
          </w:p>
          <w:p w:rsidR="00000000" w:rsidRPr="00911C6D" w:rsidP="00911C6D">
            <w:pPr>
              <w:pStyle w:val="ListBullet"/>
            </w:pPr>
            <w:r w:rsidRPr="00911C6D">
              <w:t>actual or simulated aircraft or ground fire detection and reconnaissance situations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equipment, personnel, facilities etc. appropriate to incident intelligence gathering.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BodyText"/>
            </w:pPr>
            <w:r w:rsidRPr="00911C6D">
              <w:t xml:space="preserve">In a public safety environment assessment is usually conducted </w:t>
            </w:r>
            <w:r w:rsidRPr="00911C6D">
              <w:t>via direct observation in a training environment or in the workplace via subject matter supervision and/or mentoring, which is typically recorded in a competency workbook.</w:t>
            </w:r>
          </w:p>
          <w:p w:rsidR="00000000" w:rsidRPr="00911C6D" w:rsidP="00911C6D">
            <w:pPr>
              <w:pStyle w:val="BodyText"/>
            </w:pPr>
            <w:r w:rsidRPr="00911C6D">
              <w:t xml:space="preserve">Assessment is completed using appropriately qualified assessors who select the most </w:t>
            </w:r>
            <w:r w:rsidRPr="00911C6D">
              <w:t>appropriate method of assessment.</w:t>
            </w:r>
          </w:p>
          <w:p w:rsidR="00000000" w:rsidRPr="00911C6D" w:rsidP="00911C6D">
            <w:pPr>
              <w:pStyle w:val="BodyText"/>
            </w:pPr>
            <w:r w:rsidRPr="00911C6D">
              <w:t>Assessment may occur in an operational environment or in an agency-approved simulated work environment. Forms of assessment that are typically used include:</w:t>
            </w:r>
          </w:p>
          <w:p w:rsidR="00000000" w:rsidRPr="00911C6D" w:rsidP="00911C6D">
            <w:pPr>
              <w:pStyle w:val="ListBullet"/>
            </w:pPr>
            <w:r w:rsidRPr="00911C6D">
              <w:t>direct observation</w:t>
            </w:r>
          </w:p>
          <w:p w:rsidR="00000000" w:rsidRPr="00911C6D" w:rsidP="00911C6D">
            <w:pPr>
              <w:pStyle w:val="ListBullet"/>
            </w:pPr>
            <w:r w:rsidRPr="00911C6D">
              <w:t>interviewing the candidate</w:t>
            </w:r>
          </w:p>
          <w:p w:rsidR="00000000" w:rsidRPr="00911C6D" w:rsidP="00911C6D">
            <w:pPr>
              <w:pStyle w:val="ListBullet"/>
            </w:pPr>
            <w:r w:rsidRPr="00911C6D">
              <w:t>journals and workp</w:t>
            </w:r>
            <w:r w:rsidRPr="00911C6D">
              <w:t>lace documentation</w:t>
            </w:r>
          </w:p>
          <w:p w:rsidR="00000000" w:rsidRPr="00911C6D" w:rsidP="00911C6D">
            <w:pPr>
              <w:pStyle w:val="ListBullet"/>
            </w:pPr>
            <w:r w:rsidRPr="00911C6D">
              <w:t>third party reports from supervisors</w:t>
            </w:r>
          </w:p>
          <w:p w:rsidR="00000000" w:rsidRPr="00911C6D" w:rsidP="00911C6D">
            <w:pPr>
              <w:pStyle w:val="ListBullet"/>
            </w:pPr>
            <w:r w:rsidRPr="00911C6D">
              <w:t>written or oral questions</w:t>
            </w:r>
          </w:p>
        </w:tc>
      </w:tr>
    </w:tbl>
    <w:p w:rsidR="00000000" w:rsidRPr="00911C6D" w:rsidP="00911C6D">
      <w:pPr>
        <w:pStyle w:val="BodyText"/>
      </w:pP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11" w:name="O_464161"/>
      <w:bookmarkEnd w:id="11"/>
      <w:r w:rsidRPr="00911C6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t xml:space="preserve">The Range Statement relates to the Unit of Competency as a whole. It allows for different work environments and situations that may affect </w:t>
            </w:r>
            <w:r w:rsidRPr="00911C6D">
              <w:t xml:space="preserve">performance. </w:t>
            </w:r>
            <w:r w:rsidRPr="00911C6D">
              <w:rPr>
                <w:rStyle w:val="BoldandItalics"/>
              </w:rPr>
              <w:t>Bold italicised</w:t>
            </w:r>
            <w:r w:rsidRPr="00911C6D">
              <w:t xml:space="preserve"> wording in the Performance Criteria is detailed below.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Briefing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information about additional aircraft/vehicles participating in mission including location</w:t>
            </w:r>
          </w:p>
          <w:p w:rsidR="00000000" w:rsidRPr="00911C6D" w:rsidP="00911C6D">
            <w:pPr>
              <w:pStyle w:val="ListBullet"/>
            </w:pPr>
            <w:r w:rsidRPr="00911C6D">
              <w:t>identification of relevant personnel</w:t>
            </w:r>
          </w:p>
          <w:p w:rsidR="00000000" w:rsidRPr="00911C6D" w:rsidP="00911C6D">
            <w:pPr>
              <w:pStyle w:val="ListBullet"/>
            </w:pPr>
            <w:r w:rsidRPr="00911C6D">
              <w:t>information about the mission including strategies and tactics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location of known hazards, restricted areas </w:t>
            </w:r>
          </w:p>
          <w:p w:rsidR="00000000" w:rsidRPr="00911C6D" w:rsidP="00911C6D">
            <w:pPr>
              <w:pStyle w:val="ListBullet"/>
            </w:pPr>
            <w:r w:rsidRPr="00911C6D">
              <w:t>reporting and recording requirements</w:t>
            </w:r>
          </w:p>
          <w:p w:rsidR="00000000" w:rsidRPr="00911C6D" w:rsidP="00911C6D">
            <w:pPr>
              <w:pStyle w:val="ListBullet"/>
            </w:pPr>
            <w:r w:rsidRPr="00911C6D">
              <w:t>role of organisation aircraft/vehicles in mission</w:t>
            </w:r>
          </w:p>
          <w:p w:rsidR="00000000" w:rsidRPr="00911C6D" w:rsidP="00911C6D">
            <w:pPr>
              <w:pStyle w:val="ListBullet"/>
            </w:pPr>
            <w:r w:rsidRPr="00911C6D">
              <w:t>selection of location</w:t>
            </w:r>
          </w:p>
          <w:p w:rsidR="00000000" w:rsidRPr="00911C6D" w:rsidP="00911C6D">
            <w:pPr>
              <w:pStyle w:val="ListBullet"/>
            </w:pPr>
            <w:r w:rsidRPr="00911C6D">
              <w:t>standard organisational briefing format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weather reports and forecasts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Relevant personnel and agencies</w:t>
            </w:r>
            <w:r w:rsidRPr="00911C6D">
              <w:t xml:space="preserve"> may 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Airservices Australia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aircraft operator </w:t>
            </w:r>
          </w:p>
          <w:p w:rsidR="00000000" w:rsidRPr="00911C6D" w:rsidP="00911C6D">
            <w:pPr>
              <w:pStyle w:val="ListBullet"/>
            </w:pPr>
            <w:r w:rsidRPr="00911C6D">
              <w:t>Bureau of Meteorology</w:t>
            </w:r>
          </w:p>
          <w:p w:rsidR="00000000" w:rsidRPr="00911C6D" w:rsidP="00911C6D">
            <w:pPr>
              <w:pStyle w:val="ListBullet"/>
            </w:pPr>
            <w:r w:rsidRPr="00911C6D">
              <w:t>Civil Aviation Safety Authority</w:t>
            </w:r>
          </w:p>
          <w:p w:rsidR="00000000" w:rsidRPr="00911C6D" w:rsidP="00911C6D">
            <w:pPr>
              <w:pStyle w:val="ListBullet"/>
            </w:pPr>
            <w:r w:rsidRPr="00911C6D">
              <w:t>incident management team personnel</w:t>
            </w:r>
          </w:p>
          <w:p w:rsidR="00000000" w:rsidRPr="00911C6D" w:rsidP="00911C6D">
            <w:pPr>
              <w:pStyle w:val="ListBullet"/>
            </w:pPr>
            <w:r w:rsidRPr="00911C6D">
              <w:t>information provided by the dispatching organisation</w:t>
            </w:r>
          </w:p>
          <w:p w:rsidR="00000000" w:rsidRPr="00911C6D" w:rsidP="00911C6D">
            <w:pPr>
              <w:pStyle w:val="ListBullet"/>
            </w:pPr>
            <w:r w:rsidRPr="00911C6D">
              <w:t>local government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persons with local knowledge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Intelligence resource kit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aerial photographs</w:t>
            </w:r>
          </w:p>
          <w:p w:rsidR="00000000" w:rsidRPr="00911C6D" w:rsidP="00911C6D">
            <w:pPr>
              <w:pStyle w:val="ListBullet"/>
            </w:pPr>
            <w:r w:rsidRPr="00911C6D">
              <w:t>aviation and/or topographical maps</w:t>
            </w:r>
          </w:p>
          <w:p w:rsidR="00000000" w:rsidRPr="00911C6D" w:rsidP="00911C6D">
            <w:pPr>
              <w:pStyle w:val="ListBullet"/>
            </w:pPr>
            <w:r w:rsidRPr="00911C6D">
              <w:t>communications equipment</w:t>
            </w:r>
          </w:p>
          <w:p w:rsidR="00000000" w:rsidRPr="00911C6D" w:rsidP="00911C6D">
            <w:pPr>
              <w:pStyle w:val="ListBullet"/>
            </w:pPr>
            <w:r w:rsidRPr="00911C6D">
              <w:t>flight record sheets/spares/reporting</w:t>
            </w:r>
            <w:r w:rsidRPr="00911C6D">
              <w:t xml:space="preserve"> forms</w:t>
            </w:r>
          </w:p>
          <w:p w:rsidR="00000000" w:rsidRPr="00911C6D" w:rsidP="00911C6D">
            <w:pPr>
              <w:pStyle w:val="ListBullet"/>
            </w:pPr>
            <w:r w:rsidRPr="00911C6D">
              <w:t>incident management kit</w:t>
            </w:r>
          </w:p>
          <w:p w:rsidR="00000000" w:rsidRPr="00911C6D" w:rsidP="00911C6D">
            <w:pPr>
              <w:pStyle w:val="ListBullet"/>
            </w:pPr>
            <w:r w:rsidRPr="00911C6D">
              <w:t>navigation equipment</w:t>
            </w:r>
          </w:p>
          <w:p w:rsidR="00000000" w:rsidRPr="00911C6D" w:rsidP="00911C6D">
            <w:pPr>
              <w:pStyle w:val="ListBullet"/>
            </w:pPr>
            <w:r w:rsidRPr="00911C6D">
              <w:t>personal effects</w:t>
            </w:r>
          </w:p>
          <w:p w:rsidR="00000000" w:rsidRPr="00911C6D" w:rsidP="00911C6D">
            <w:pPr>
              <w:pStyle w:val="ListBullet"/>
            </w:pPr>
            <w:r w:rsidRPr="00911C6D">
              <w:t>protractor</w:t>
            </w:r>
          </w:p>
          <w:p w:rsidR="00000000" w:rsidRPr="00911C6D" w:rsidP="00911C6D">
            <w:pPr>
              <w:pStyle w:val="ListBullet"/>
            </w:pPr>
            <w:r w:rsidRPr="00911C6D">
              <w:t>spare batteries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special hazard detection equipment </w:t>
            </w:r>
          </w:p>
          <w:p w:rsidR="00000000" w:rsidRPr="00911C6D" w:rsidP="00911C6D">
            <w:pPr>
              <w:pStyle w:val="ListBullet"/>
            </w:pPr>
            <w:r w:rsidRPr="00911C6D">
              <w:t>stationery supplies</w:t>
            </w:r>
          </w:p>
          <w:p w:rsidR="00000000" w:rsidRPr="00911C6D" w:rsidP="00911C6D">
            <w:pPr>
              <w:pStyle w:val="ListBullet"/>
            </w:pPr>
            <w:r w:rsidRPr="00911C6D">
              <w:t>weather reading equipment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writing equipment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Information about the mission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impact on life, property and the environment</w:t>
            </w:r>
          </w:p>
          <w:p w:rsidR="00000000" w:rsidRPr="00911C6D" w:rsidP="00911C6D">
            <w:pPr>
              <w:pStyle w:val="ListBullet"/>
            </w:pPr>
            <w:r w:rsidRPr="00911C6D">
              <w:t>impact of strategies and tactics</w:t>
            </w:r>
          </w:p>
          <w:p w:rsidR="00000000" w:rsidRPr="00911C6D" w:rsidP="00911C6D">
            <w:pPr>
              <w:pStyle w:val="ListBullet"/>
            </w:pPr>
            <w:r w:rsidRPr="00911C6D">
              <w:t>location, nature, type and size of incident</w:t>
            </w:r>
          </w:p>
          <w:p w:rsidR="00000000" w:rsidRPr="00911C6D" w:rsidP="00911C6D">
            <w:pPr>
              <w:pStyle w:val="ListBullet"/>
            </w:pPr>
            <w:r w:rsidRPr="00911C6D">
              <w:t>location, suitability and adequacy of resources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potential risks and hazards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Potential or actual hazards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aircraft, vehicle and other units</w:t>
            </w:r>
          </w:p>
          <w:p w:rsidR="00000000" w:rsidRPr="00911C6D" w:rsidP="00911C6D">
            <w:pPr>
              <w:pStyle w:val="ListBullet"/>
            </w:pPr>
            <w:r w:rsidRPr="00911C6D">
              <w:t>changing atmospheric conditions</w:t>
            </w:r>
          </w:p>
          <w:p w:rsidR="00000000" w:rsidRPr="00911C6D" w:rsidP="00911C6D">
            <w:pPr>
              <w:pStyle w:val="ListBullet"/>
            </w:pPr>
            <w:r w:rsidRPr="00911C6D">
              <w:t>dangerous goods or hazardous substances</w:t>
            </w:r>
          </w:p>
          <w:p w:rsidR="00000000" w:rsidRPr="00911C6D" w:rsidP="00911C6D">
            <w:pPr>
              <w:pStyle w:val="ListBullet"/>
            </w:pPr>
            <w:r w:rsidRPr="00911C6D">
              <w:t>effects of pollutants such as visibility and toxicity and water damage</w:t>
            </w:r>
          </w:p>
          <w:p w:rsidR="00000000" w:rsidRPr="00911C6D" w:rsidP="00911C6D">
            <w:pPr>
              <w:pStyle w:val="ListBullet"/>
            </w:pPr>
            <w:r w:rsidRPr="00911C6D">
              <w:t>erratic fire behaviour</w:t>
            </w:r>
          </w:p>
          <w:p w:rsidR="00000000" w:rsidRPr="00911C6D" w:rsidP="00911C6D">
            <w:pPr>
              <w:pStyle w:val="ListBullet"/>
            </w:pPr>
            <w:r w:rsidRPr="00911C6D">
              <w:t>fuel loads</w:t>
            </w:r>
          </w:p>
          <w:p w:rsidR="00000000" w:rsidRPr="00911C6D" w:rsidP="00911C6D">
            <w:pPr>
              <w:pStyle w:val="ListBullet"/>
            </w:pPr>
            <w:r w:rsidRPr="00911C6D">
              <w:t>malicious interference</w:t>
            </w:r>
          </w:p>
          <w:p w:rsidR="00000000" w:rsidRPr="00911C6D" w:rsidP="00911C6D">
            <w:pPr>
              <w:pStyle w:val="ListBullet"/>
            </w:pPr>
            <w:r w:rsidRPr="00911C6D">
              <w:t>overhead powerlines an</w:t>
            </w:r>
            <w:r w:rsidRPr="00911C6D">
              <w:t xml:space="preserve">d towers </w:t>
            </w:r>
          </w:p>
          <w:p w:rsidR="00000000" w:rsidRPr="00911C6D" w:rsidP="00911C6D">
            <w:pPr>
              <w:pStyle w:val="ListBullet"/>
            </w:pPr>
            <w:r w:rsidRPr="00911C6D">
              <w:t>riverine and flash flooding</w:t>
            </w:r>
          </w:p>
          <w:p w:rsidR="00000000" w:rsidRPr="00911C6D" w:rsidP="00911C6D">
            <w:pPr>
              <w:pStyle w:val="ListBullet"/>
            </w:pPr>
            <w:r w:rsidRPr="00911C6D">
              <w:t>structural</w:t>
            </w:r>
          </w:p>
          <w:p w:rsidR="00000000" w:rsidRPr="00911C6D" w:rsidP="00911C6D">
            <w:pPr>
              <w:pStyle w:val="ListBullet"/>
            </w:pPr>
            <w:r w:rsidRPr="00911C6D">
              <w:t>topographical features</w:t>
            </w:r>
          </w:p>
          <w:p w:rsidR="00000000" w:rsidRPr="00911C6D" w:rsidP="00911C6D">
            <w:pPr>
              <w:pStyle w:val="ListBullet"/>
            </w:pPr>
            <w:r w:rsidRPr="00911C6D">
              <w:t>utility services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weather conditions, including changes to atmospheric condition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Mission planning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calculating duration of mission</w:t>
            </w:r>
          </w:p>
          <w:p w:rsidR="00000000" w:rsidRPr="00911C6D" w:rsidP="00911C6D">
            <w:pPr>
              <w:pStyle w:val="ListBullet"/>
            </w:pPr>
            <w:r w:rsidRPr="00911C6D">
              <w:t>determining proposed and alternative routes</w:t>
            </w:r>
          </w:p>
          <w:p w:rsidR="00000000" w:rsidRPr="00911C6D" w:rsidP="00911C6D">
            <w:pPr>
              <w:pStyle w:val="ListBullet"/>
            </w:pPr>
            <w:r w:rsidRPr="00911C6D">
              <w:t>determining transport requirements</w:t>
            </w:r>
          </w:p>
          <w:p w:rsidR="00000000" w:rsidRPr="00911C6D" w:rsidP="00911C6D">
            <w:pPr>
              <w:pStyle w:val="ListBullet"/>
            </w:pPr>
            <w:r w:rsidRPr="00911C6D">
              <w:t>identifying hazards to personnel</w:t>
            </w:r>
          </w:p>
          <w:p w:rsidR="00000000" w:rsidRPr="00911C6D" w:rsidP="00911C6D">
            <w:pPr>
              <w:pStyle w:val="ListBullet"/>
            </w:pPr>
            <w:r w:rsidRPr="00911C6D">
              <w:t>identifying organisational requirements</w:t>
            </w:r>
          </w:p>
          <w:p w:rsidR="00000000" w:rsidRPr="00911C6D" w:rsidP="00911C6D">
            <w:pPr>
              <w:pStyle w:val="ListBullet"/>
            </w:pPr>
            <w:r w:rsidRPr="00911C6D">
              <w:t>incident size and location</w:t>
            </w:r>
          </w:p>
          <w:p w:rsidR="00000000" w:rsidRPr="00911C6D" w:rsidP="00911C6D">
            <w:pPr>
              <w:pStyle w:val="ListBullet"/>
            </w:pPr>
            <w:r w:rsidRPr="00911C6D">
              <w:t>location of known hazards</w:t>
            </w:r>
          </w:p>
          <w:p w:rsidR="00000000" w:rsidRPr="00911C6D" w:rsidP="00911C6D">
            <w:pPr>
              <w:pStyle w:val="ListBullet"/>
            </w:pPr>
            <w:r w:rsidRPr="00911C6D">
              <w:t>location of potential landing points/refuge points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logistical requirements 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modes of communication </w:t>
            </w:r>
          </w:p>
          <w:p w:rsidR="00000000" w:rsidRPr="00911C6D" w:rsidP="00911C6D">
            <w:pPr>
              <w:pStyle w:val="ListBullet"/>
            </w:pPr>
            <w:r w:rsidRPr="00911C6D">
              <w:t>obtaining operational incident strategies and tactics</w:t>
            </w:r>
          </w:p>
          <w:p w:rsidR="00000000" w:rsidRPr="00911C6D" w:rsidP="00911C6D">
            <w:pPr>
              <w:pStyle w:val="ListBullet"/>
            </w:pPr>
            <w:r w:rsidRPr="00911C6D">
              <w:t>pilot or crew briefings</w:t>
            </w:r>
          </w:p>
          <w:p w:rsidR="00000000" w:rsidRPr="00911C6D" w:rsidP="00911C6D">
            <w:pPr>
              <w:pStyle w:val="ListBullet"/>
            </w:pPr>
            <w:r w:rsidRPr="00911C6D">
              <w:t>progress of suppression activities</w:t>
            </w:r>
          </w:p>
          <w:p w:rsidR="00000000" w:rsidRPr="00911C6D" w:rsidP="00911C6D">
            <w:pPr>
              <w:pStyle w:val="ListBullet"/>
            </w:pPr>
            <w:r w:rsidRPr="00911C6D">
              <w:t>resources on site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topographical features and impact on mission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Information about target area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access and egress to target area</w:t>
            </w:r>
          </w:p>
          <w:p w:rsidR="00000000" w:rsidRPr="00911C6D" w:rsidP="00911C6D">
            <w:pPr>
              <w:pStyle w:val="ListBullet"/>
            </w:pPr>
            <w:r w:rsidRPr="00911C6D">
              <w:t>impact of implemented incident strategies and tactics</w:t>
            </w:r>
          </w:p>
          <w:p w:rsidR="00000000" w:rsidRPr="00911C6D" w:rsidP="00911C6D">
            <w:pPr>
              <w:pStyle w:val="ListBullet"/>
            </w:pPr>
            <w:r w:rsidRPr="00911C6D">
              <w:t>incident size and location</w:t>
            </w:r>
          </w:p>
          <w:p w:rsidR="00000000" w:rsidRPr="00911C6D" w:rsidP="00911C6D">
            <w:pPr>
              <w:pStyle w:val="ListBullet"/>
            </w:pPr>
            <w:r w:rsidRPr="00911C6D">
              <w:t>location of identified factors</w:t>
            </w:r>
          </w:p>
          <w:p w:rsidR="00000000" w:rsidRPr="00911C6D" w:rsidP="00911C6D">
            <w:pPr>
              <w:pStyle w:val="ListBullet"/>
            </w:pPr>
            <w:r w:rsidRPr="00911C6D">
              <w:t>potential hazards and safety of personnel</w:t>
            </w:r>
          </w:p>
          <w:p w:rsidR="00000000" w:rsidRPr="00911C6D" w:rsidP="00911C6D">
            <w:pPr>
              <w:pStyle w:val="ListBullet"/>
            </w:pPr>
            <w:r w:rsidRPr="00911C6D">
              <w:t>potential impact of environmental conditions</w:t>
            </w:r>
          </w:p>
          <w:p w:rsidR="00000000" w:rsidRPr="00911C6D" w:rsidP="00911C6D">
            <w:pPr>
              <w:pStyle w:val="ListBullet"/>
            </w:pPr>
            <w:r w:rsidRPr="00911C6D">
              <w:t>potential</w:t>
            </w:r>
            <w:r w:rsidRPr="00911C6D">
              <w:t xml:space="preserve"> spread of affected area</w:t>
            </w:r>
          </w:p>
          <w:p w:rsidR="00000000" w:rsidRPr="00911C6D" w:rsidP="00911C6D">
            <w:pPr>
              <w:pStyle w:val="ListBullet"/>
            </w:pPr>
            <w:r w:rsidRPr="00911C6D">
              <w:t>progress of suppression activities</w:t>
            </w:r>
          </w:p>
          <w:p w:rsidR="00000000" w:rsidRPr="00911C6D" w:rsidP="00911C6D">
            <w:pPr>
              <w:pStyle w:val="ListBullet"/>
            </w:pPr>
            <w:r w:rsidRPr="00911C6D">
              <w:t>resource identification and tasking</w:t>
            </w:r>
          </w:p>
          <w:p w:rsidR="00000000" w:rsidRPr="00911C6D" w:rsidP="00911C6D">
            <w:pPr>
              <w:pStyle w:val="ListBullet"/>
            </w:pPr>
            <w:r w:rsidRPr="00911C6D">
              <w:t>resources on site</w:t>
            </w:r>
          </w:p>
          <w:p w:rsidR="00000000" w:rsidRPr="00911C6D" w:rsidP="00911C6D">
            <w:pPr>
              <w:pStyle w:val="ListBullet"/>
            </w:pPr>
            <w:r w:rsidRPr="00911C6D">
              <w:t>topographic and cadastral data</w:t>
            </w:r>
          </w:p>
          <w:p w:rsidR="00000000" w:rsidRPr="00911C6D" w:rsidP="00911C6D">
            <w:pPr>
              <w:pStyle w:val="ListBullet"/>
            </w:pPr>
            <w:r w:rsidRPr="00911C6D">
              <w:t>topographical features including slope and aspect and impact on mission</w:t>
            </w:r>
          </w:p>
          <w:p w:rsidR="00000000" w:rsidRPr="00911C6D" w:rsidP="00911C6D">
            <w:pPr>
              <w:pStyle w:val="ListBullet"/>
            </w:pPr>
            <w:r w:rsidRPr="00911C6D">
              <w:t>values and risks</w:t>
            </w:r>
          </w:p>
          <w:p w:rsidR="00000000" w:rsidRPr="00911C6D" w:rsidP="00911C6D">
            <w:pPr>
              <w:pStyle w:val="ListBullet"/>
            </w:pPr>
            <w:r w:rsidRPr="00911C6D">
              <w:t>vegetation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weather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Communicated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email</w:t>
            </w:r>
          </w:p>
          <w:p w:rsidR="00000000" w:rsidRPr="00911C6D" w:rsidP="00911C6D">
            <w:pPr>
              <w:pStyle w:val="ListBullet"/>
            </w:pPr>
            <w:r w:rsidRPr="00911C6D">
              <w:t>face-to-face</w:t>
            </w:r>
          </w:p>
          <w:p w:rsidR="00000000" w:rsidRPr="00911C6D" w:rsidP="00911C6D">
            <w:pPr>
              <w:pStyle w:val="ListBullet"/>
            </w:pPr>
            <w:r w:rsidRPr="00911C6D">
              <w:t>geographical positioning system coordinates</w:t>
            </w:r>
          </w:p>
          <w:p w:rsidR="00000000" w:rsidRPr="00911C6D" w:rsidP="00911C6D">
            <w:pPr>
              <w:pStyle w:val="ListBullet"/>
            </w:pPr>
            <w:r w:rsidRPr="00911C6D">
              <w:t>maps and diagrams</w:t>
            </w:r>
          </w:p>
          <w:p w:rsidR="00000000" w:rsidRPr="00911C6D" w:rsidP="00911C6D">
            <w:pPr>
              <w:pStyle w:val="ListBullet"/>
            </w:pPr>
            <w:r w:rsidRPr="00911C6D">
              <w:t>telephone</w:t>
            </w:r>
          </w:p>
          <w:p w:rsidR="00000000" w:rsidP="00911C6D">
            <w:pPr>
              <w:pStyle w:val="ListBullet"/>
              <w:rPr>
                <w:lang w:val="en-NZ"/>
              </w:rPr>
            </w:pPr>
            <w:r w:rsidRPr="00911C6D">
              <w:t>written documents</w:t>
            </w:r>
          </w:p>
        </w:tc>
      </w:tr>
      <w:tr w:rsidTr="0091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6D">
            <w:pPr>
              <w:pStyle w:val="BodyText"/>
              <w:rPr>
                <w:lang w:val="en-NZ"/>
              </w:rPr>
            </w:pPr>
            <w:r w:rsidRPr="00911C6D">
              <w:rPr>
                <w:rStyle w:val="BoldandItalics"/>
              </w:rPr>
              <w:t>Mission debrief</w:t>
            </w:r>
            <w:r w:rsidRPr="00911C6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6D" w:rsidP="00911C6D">
            <w:pPr>
              <w:pStyle w:val="ListBullet"/>
            </w:pPr>
            <w:r w:rsidRPr="00911C6D">
              <w:t>critical incident stress debrief</w:t>
            </w:r>
          </w:p>
          <w:p w:rsidR="00000000" w:rsidRPr="00911C6D" w:rsidP="00911C6D">
            <w:pPr>
              <w:pStyle w:val="ListBullet"/>
            </w:pPr>
            <w:r w:rsidRPr="00911C6D">
              <w:t xml:space="preserve">mission analysis </w:t>
            </w:r>
          </w:p>
          <w:p w:rsidR="00000000" w:rsidRPr="00911C6D" w:rsidP="00911C6D">
            <w:pPr>
              <w:pStyle w:val="ListBullet"/>
            </w:pPr>
            <w:r w:rsidRPr="00911C6D">
              <w:t>performance evaluations</w:t>
            </w:r>
          </w:p>
        </w:tc>
      </w:tr>
    </w:tbl>
    <w:p w:rsidR="00000000" w:rsidRPr="00911C6D" w:rsidP="00911C6D">
      <w:pPr>
        <w:pStyle w:val="BodyText"/>
      </w:pPr>
    </w:p>
    <w:p w:rsidR="00000000" w:rsidRPr="00911C6D" w:rsidP="00911C6D">
      <w:pPr>
        <w:pStyle w:val="AllowPageBreak"/>
      </w:pPr>
    </w:p>
    <w:p w:rsidR="00000000" w:rsidRPr="00911C6D" w:rsidP="00911C6D">
      <w:pPr>
        <w:pStyle w:val="Heading1"/>
      </w:pPr>
      <w:bookmarkStart w:id="12" w:name="O_464158"/>
      <w:bookmarkEnd w:id="12"/>
      <w:r w:rsidRPr="00911C6D">
        <w:t>Unit Sector(s)</w:t>
      </w:r>
    </w:p>
    <w:p w:rsidR="00000000" w:rsidRPr="00911C6D" w:rsidP="00911C6D">
      <w:pPr>
        <w:pStyle w:val="BodyText"/>
      </w:pPr>
      <w:r w:rsidRPr="00911C6D">
        <w:t>Not applicable.</w:t>
      </w:r>
    </w:p>
    <w:p w:rsidR="00000000" w:rsidRPr="00911C6D" w:rsidP="00911C6D"/>
    <w:sectPr w:rsidSect="00911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 w:rsidRPr="001A4A5C" w:rsidP="001A4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5C" w:rsidP="00911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4A5C" w:rsidP="00911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4A5C" w:rsidP="00911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 w:rsidRPr="001A4A5C" w:rsidP="001A4A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5C" w:rsidRPr="002D2AF8" w:rsidP="00911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PUAFIR401B Obtain incident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1A4A5C" w:rsidP="00911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82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544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C6D"/>
  </w:style>
  <w:style w:type="character" w:customStyle="1" w:styleId="Heading1Char">
    <w:name w:val="Heading 1 Char"/>
    <w:basedOn w:val="DefaultParagraphFont"/>
    <w:link w:val="Heading1"/>
    <w:rsid w:val="00911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C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C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C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C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C6D"/>
    <w:rPr>
      <w:b/>
      <w:spacing w:val="0"/>
    </w:rPr>
  </w:style>
  <w:style w:type="paragraph" w:customStyle="1" w:styleId="SuperHeading">
    <w:name w:val="SuperHeading"/>
    <w:basedOn w:val="Normal"/>
    <w:rsid w:val="00911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1C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1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C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1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C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C6D"/>
    <w:rPr>
      <w:i/>
    </w:rPr>
  </w:style>
  <w:style w:type="paragraph" w:styleId="Caption">
    <w:name w:val="caption"/>
    <w:basedOn w:val="BodyText"/>
    <w:next w:val="Normal"/>
    <w:qFormat/>
    <w:rsid w:val="00911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C6D"/>
  </w:style>
  <w:style w:type="paragraph" w:styleId="TableofFigures">
    <w:name w:val="table of figures"/>
    <w:basedOn w:val="Normal"/>
    <w:next w:val="Normal"/>
    <w:semiHidden/>
    <w:rsid w:val="00911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C6D"/>
    <w:pPr>
      <w:numPr>
        <w:numId w:val="10"/>
      </w:numPr>
    </w:pPr>
  </w:style>
  <w:style w:type="character" w:customStyle="1" w:styleId="WingdingSymbols">
    <w:name w:val="Wingding Symbols"/>
    <w:rsid w:val="00911C6D"/>
    <w:rPr>
      <w:rFonts w:ascii="Wingdings" w:hAnsi="Wingdings"/>
    </w:rPr>
  </w:style>
  <w:style w:type="paragraph" w:customStyle="1" w:styleId="TableHeading">
    <w:name w:val="Table Heading"/>
    <w:basedOn w:val="HeadingBase"/>
    <w:rsid w:val="00911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C6D"/>
    <w:rPr>
      <w:color w:val="0033CC"/>
      <w:u w:val="none"/>
    </w:rPr>
  </w:style>
  <w:style w:type="paragraph" w:customStyle="1" w:styleId="BodyTextRight">
    <w:name w:val="Body Text Right"/>
    <w:basedOn w:val="BodyText"/>
    <w:rsid w:val="00911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C6D"/>
    <w:rPr>
      <w:sz w:val="32"/>
    </w:rPr>
  </w:style>
  <w:style w:type="paragraph" w:customStyle="1" w:styleId="HeadingProcedure">
    <w:name w:val="Heading Procedure"/>
    <w:basedOn w:val="HeadingBase"/>
    <w:next w:val="Normal"/>
    <w:rsid w:val="00911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C6D"/>
    <w:pPr>
      <w:spacing w:before="60" w:after="60"/>
    </w:pPr>
  </w:style>
  <w:style w:type="paragraph" w:styleId="ListContinue">
    <w:name w:val="List Continue"/>
    <w:basedOn w:val="List"/>
    <w:rsid w:val="00911C6D"/>
    <w:pPr>
      <w:ind w:firstLine="0"/>
    </w:pPr>
  </w:style>
  <w:style w:type="paragraph" w:customStyle="1" w:styleId="ListNote">
    <w:name w:val="List Note"/>
    <w:basedOn w:val="List"/>
    <w:rsid w:val="00911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C6D"/>
    <w:rPr>
      <w:rFonts w:ascii="Courier New" w:hAnsi="Courier New"/>
    </w:rPr>
  </w:style>
  <w:style w:type="paragraph" w:customStyle="1" w:styleId="NoteBullet">
    <w:name w:val="Note Bullet"/>
    <w:basedOn w:val="Note"/>
    <w:rsid w:val="00911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C6D"/>
    <w:rPr>
      <w:b/>
      <w:smallCaps/>
    </w:rPr>
  </w:style>
  <w:style w:type="paragraph" w:customStyle="1" w:styleId="TableListNumber">
    <w:name w:val="Table List Number"/>
    <w:basedOn w:val="ListNumber"/>
    <w:rsid w:val="00911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C6D"/>
    <w:pPr>
      <w:numPr>
        <w:numId w:val="8"/>
      </w:numPr>
    </w:pPr>
  </w:style>
  <w:style w:type="paragraph" w:customStyle="1" w:styleId="ListAlpha2">
    <w:name w:val="List Alpha 2"/>
    <w:basedOn w:val="List2"/>
    <w:rsid w:val="00911C6D"/>
    <w:pPr>
      <w:numPr>
        <w:numId w:val="7"/>
      </w:numPr>
    </w:pPr>
  </w:style>
  <w:style w:type="paragraph" w:styleId="List2">
    <w:name w:val="List 2"/>
    <w:basedOn w:val="BodyText"/>
    <w:rsid w:val="00911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C6D"/>
    <w:pPr>
      <w:numPr>
        <w:numId w:val="2"/>
      </w:numPr>
    </w:pPr>
  </w:style>
  <w:style w:type="paragraph" w:styleId="ListBullet5">
    <w:name w:val="List Bullet 5"/>
    <w:basedOn w:val="List5"/>
    <w:rsid w:val="00911C6D"/>
    <w:pPr>
      <w:numPr>
        <w:numId w:val="3"/>
      </w:numPr>
    </w:pPr>
  </w:style>
  <w:style w:type="paragraph" w:styleId="ListContinue2">
    <w:name w:val="List Continue 2"/>
    <w:basedOn w:val="List2"/>
    <w:rsid w:val="00911C6D"/>
    <w:pPr>
      <w:ind w:firstLine="0"/>
    </w:pPr>
  </w:style>
  <w:style w:type="paragraph" w:styleId="ListContinue3">
    <w:name w:val="List Continue 3"/>
    <w:basedOn w:val="List3"/>
    <w:rsid w:val="00911C6D"/>
    <w:pPr>
      <w:ind w:left="1021" w:firstLine="0"/>
    </w:pPr>
  </w:style>
  <w:style w:type="paragraph" w:styleId="ListContinue4">
    <w:name w:val="List Continue 4"/>
    <w:basedOn w:val="List4"/>
    <w:rsid w:val="00911C6D"/>
    <w:pPr>
      <w:ind w:firstLine="0"/>
    </w:pPr>
  </w:style>
  <w:style w:type="paragraph" w:styleId="ListContinue5">
    <w:name w:val="List Continue 5"/>
    <w:basedOn w:val="List5"/>
    <w:rsid w:val="00911C6D"/>
    <w:pPr>
      <w:ind w:firstLine="0"/>
    </w:pPr>
  </w:style>
  <w:style w:type="paragraph" w:styleId="ListNumber3">
    <w:name w:val="List Number 3"/>
    <w:basedOn w:val="List3"/>
    <w:rsid w:val="00911C6D"/>
    <w:pPr>
      <w:numPr>
        <w:numId w:val="4"/>
      </w:numPr>
    </w:pPr>
  </w:style>
  <w:style w:type="paragraph" w:styleId="ListNumber4">
    <w:name w:val="List Number 4"/>
    <w:basedOn w:val="List4"/>
    <w:rsid w:val="00911C6D"/>
    <w:pPr>
      <w:numPr>
        <w:numId w:val="5"/>
      </w:numPr>
    </w:pPr>
  </w:style>
  <w:style w:type="paragraph" w:styleId="ListNumber5">
    <w:name w:val="List Number 5"/>
    <w:basedOn w:val="List5"/>
    <w:rsid w:val="00911C6D"/>
    <w:pPr>
      <w:numPr>
        <w:numId w:val="6"/>
      </w:numPr>
    </w:pPr>
  </w:style>
  <w:style w:type="paragraph" w:styleId="BlockText">
    <w:name w:val="Block Text"/>
    <w:basedOn w:val="Normal"/>
    <w:rsid w:val="00911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C6D"/>
    <w:rPr>
      <w:sz w:val="16"/>
      <w:vertAlign w:val="superscript"/>
    </w:rPr>
  </w:style>
  <w:style w:type="character" w:customStyle="1" w:styleId="Symbols">
    <w:name w:val="Symbols"/>
    <w:basedOn w:val="DefaultParagraphFont"/>
    <w:rsid w:val="00911C6D"/>
    <w:rPr>
      <w:rFonts w:ascii="Symbol" w:hAnsi="Symbol"/>
    </w:rPr>
  </w:style>
  <w:style w:type="character" w:customStyle="1" w:styleId="MenuOptions">
    <w:name w:val="Menu Options"/>
    <w:basedOn w:val="DefaultParagraphFont"/>
    <w:rsid w:val="00911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C6D"/>
    <w:rPr>
      <w:b/>
    </w:rPr>
  </w:style>
  <w:style w:type="character" w:customStyle="1" w:styleId="Underlined">
    <w:name w:val="Underlined"/>
    <w:basedOn w:val="DefaultParagraphFont"/>
    <w:rsid w:val="00911C6D"/>
    <w:rPr>
      <w:u w:val="single"/>
    </w:rPr>
  </w:style>
  <w:style w:type="paragraph" w:customStyle="1" w:styleId="TableBodyTextRight">
    <w:name w:val="Table Body Text Right"/>
    <w:basedOn w:val="TableBodyText"/>
    <w:rsid w:val="00911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C6D"/>
    <w:rPr>
      <w:sz w:val="18"/>
    </w:rPr>
  </w:style>
  <w:style w:type="paragraph" w:customStyle="1" w:styleId="BodySmallRight">
    <w:name w:val="Body Small Right"/>
    <w:basedOn w:val="BodyTextRight"/>
    <w:rsid w:val="00911C6D"/>
    <w:rPr>
      <w:sz w:val="18"/>
      <w:szCs w:val="18"/>
    </w:rPr>
  </w:style>
  <w:style w:type="paragraph" w:customStyle="1" w:styleId="MarginEdition">
    <w:name w:val="Margin Edition"/>
    <w:basedOn w:val="MarginNote"/>
    <w:rsid w:val="00911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C6D"/>
    <w:rPr>
      <w:sz w:val="2"/>
      <w:szCs w:val="2"/>
    </w:rPr>
  </w:style>
  <w:style w:type="character" w:customStyle="1" w:styleId="Small">
    <w:name w:val="Small"/>
    <w:basedOn w:val="DefaultParagraphFont"/>
    <w:rsid w:val="00911C6D"/>
    <w:rPr>
      <w:sz w:val="16"/>
    </w:rPr>
  </w:style>
  <w:style w:type="paragraph" w:customStyle="1" w:styleId="WideTable">
    <w:name w:val="Wide Table"/>
    <w:basedOn w:val="Normal"/>
    <w:rsid w:val="00911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C6D"/>
  </w:style>
  <w:style w:type="paragraph" w:styleId="Quote">
    <w:name w:val="Quote"/>
    <w:basedOn w:val="Heading1"/>
    <w:link w:val="QuoteChar"/>
    <w:qFormat/>
    <w:rsid w:val="00911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C6D"/>
    <w:pPr>
      <w:pageBreakBefore/>
    </w:pPr>
  </w:style>
  <w:style w:type="paragraph" w:customStyle="1" w:styleId="Border">
    <w:name w:val="Border"/>
    <w:basedOn w:val="Normal"/>
    <w:qFormat/>
    <w:rsid w:val="00911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C6D"/>
    <w:rPr>
      <w:u w:val="single"/>
    </w:rPr>
  </w:style>
  <w:style w:type="paragraph" w:styleId="BalloonText">
    <w:name w:val="Balloon Text"/>
    <w:basedOn w:val="Normal"/>
    <w:link w:val="BalloonTextChar"/>
    <w:rsid w:val="00911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C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C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1286</Words>
  <Characters>8569</Characters>
  <Application>Microsoft Office Word</Application>
  <DocSecurity>0</DocSecurity>
  <Lines>306</Lines>
  <Paragraphs>205</Paragraphs>
  <ScaleCrop>false</ScaleCrop>
  <Company>Author-it Software Corporation Ltd.</Company>
  <LinksUpToDate>false</LinksUpToDate>
  <CharactersWithSpaces>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PUAFIR401B Obtain incident intelligence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2013-03-13T00:03:00Z</dcterms:created>
  <dcterms:modified xsi:type="dcterms:W3CDTF">2013-03-13T00:03:00Z</dcterms:modified>
</cp:coreProperties>
</file>