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4986" w:rsidP="004749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PUAFIR304B Respond to marine emergencies</w:t>
      </w:r>
      <w:r>
        <w:fldChar w:fldCharType="end"/>
      </w:r>
    </w:p>
    <w:p w:rsidR="00474986" w:rsidP="00474986">
      <w:pPr>
        <w:pStyle w:val="Version"/>
        <w:sectPr w:rsidSect="004F5B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F5B87" w:rsidP="004F5B87">
      <w:pPr>
        <w:pStyle w:val="SuperHeading"/>
      </w:pPr>
      <w:r w:rsidRPr="004F5B87">
        <w:t>PUAFIR304B Respond to marine emergencies</w:t>
      </w:r>
    </w:p>
    <w:p w:rsidR="00000000" w:rsidRPr="004F5B87" w:rsidP="004F5B87">
      <w:pPr>
        <w:pStyle w:val="SuperHeading"/>
      </w:pPr>
    </w:p>
    <w:p w:rsidR="00000000" w:rsidRPr="004F5B87" w:rsidP="004F5B87">
      <w:pPr>
        <w:pStyle w:val="Heading1"/>
      </w:pPr>
      <w:bookmarkStart w:id="1" w:name="O_464013"/>
      <w:bookmarkEnd w:id="1"/>
      <w:r w:rsidRPr="004F5B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4749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B87" w:rsidP="004F5B87">
            <w:pPr>
              <w:pStyle w:val="BodyText"/>
            </w:pPr>
            <w:r w:rsidRPr="004F5B87"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B87" w:rsidP="004F5B87">
            <w:pPr>
              <w:pStyle w:val="BodyText"/>
            </w:pPr>
            <w:r w:rsidRPr="004F5B87">
              <w:rPr>
                <w:rStyle w:val="SpecialBold"/>
              </w:rPr>
              <w:t xml:space="preserve">TP Version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B87">
            <w:pPr>
              <w:pStyle w:val="BodyText"/>
              <w:rPr>
                <w:lang w:val="en-NZ"/>
              </w:rPr>
            </w:pPr>
            <w:r w:rsidRPr="004F5B87">
              <w:rPr>
                <w:rStyle w:val="SpecialBold"/>
              </w:rPr>
              <w:t>Comments</w:t>
            </w:r>
          </w:p>
        </w:tc>
      </w:tr>
      <w:tr w:rsidTr="004749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B87">
            <w:pPr>
              <w:pStyle w:val="BodyText"/>
              <w:rPr>
                <w:lang w:val="en-NZ"/>
              </w:rPr>
            </w:pPr>
            <w:r w:rsidRPr="004F5B87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B87">
            <w:pPr>
              <w:pStyle w:val="BodyText"/>
              <w:rPr>
                <w:lang w:val="en-NZ"/>
              </w:rPr>
            </w:pPr>
            <w:r w:rsidRPr="004F5B87">
              <w:t>PUA12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B87" w:rsidP="004F5B87">
            <w:pPr>
              <w:pStyle w:val="BodyText"/>
            </w:pPr>
            <w:r w:rsidRPr="004F5B87">
              <w:t>Application of the Unit added</w:t>
            </w:r>
          </w:p>
          <w:p w:rsidR="00000000" w:rsidRPr="004F5B87" w:rsidP="004F5B87">
            <w:pPr>
              <w:pStyle w:val="BodyText"/>
            </w:pPr>
            <w:r w:rsidRPr="004F5B87">
              <w:t>Unit revised to reflect current work requirements</w:t>
            </w:r>
          </w:p>
          <w:p w:rsidR="00000000" w:rsidP="004F5B87">
            <w:pPr>
              <w:pStyle w:val="BodyText"/>
              <w:rPr>
                <w:lang w:val="en-NZ"/>
              </w:rPr>
            </w:pPr>
            <w:r w:rsidRPr="004F5B87">
              <w:t>Method of assessment added</w:t>
            </w:r>
          </w:p>
        </w:tc>
      </w:tr>
      <w:tr w:rsidTr="004749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B87">
            <w:pPr>
              <w:pStyle w:val="BodyText"/>
              <w:rPr>
                <w:lang w:val="en-NZ"/>
              </w:rPr>
            </w:pPr>
            <w:r w:rsidRPr="004F5B87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B87">
            <w:pPr>
              <w:pStyle w:val="BodyText"/>
              <w:rPr>
                <w:lang w:val="en-NZ"/>
              </w:rPr>
            </w:pPr>
            <w:r w:rsidRPr="004F5B87">
              <w:t>PUA00 V8.1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B87" w:rsidP="004F5B87">
            <w:pPr>
              <w:pStyle w:val="BodyText"/>
            </w:pPr>
            <w:r w:rsidRPr="004F5B87">
              <w:t>Primary release on TGA</w:t>
            </w:r>
          </w:p>
        </w:tc>
      </w:tr>
    </w:tbl>
    <w:p w:rsidR="00474986" w:rsidP="004F5B87">
      <w:pPr>
        <w:pStyle w:val="BodyText"/>
      </w:pPr>
    </w:p>
    <w:p w:rsidR="00474986" w:rsidP="004F5B87">
      <w:pPr>
        <w:pStyle w:val="BodyText"/>
      </w:pPr>
    </w:p>
    <w:p w:rsidR="00000000" w:rsidRPr="004F5B87" w:rsidP="004F5B87">
      <w:pPr>
        <w:pStyle w:val="Heading1"/>
      </w:pPr>
      <w:bookmarkStart w:id="2" w:name="O_464009"/>
      <w:bookmarkEnd w:id="2"/>
      <w:r w:rsidRPr="004F5B87">
        <w:t>Unit Descriptor</w:t>
      </w:r>
    </w:p>
    <w:p w:rsidR="00000000" w:rsidRPr="004F5B87" w:rsidP="004F5B87">
      <w:pPr>
        <w:pStyle w:val="BodyText"/>
      </w:pPr>
      <w:r w:rsidRPr="004F5B87">
        <w:t xml:space="preserve">This unit covers the competency required to work as a member of a team under supervision when responding to marine emergencies. </w:t>
      </w:r>
    </w:p>
    <w:p w:rsidR="00474986" w:rsidP="004F5B87">
      <w:pPr>
        <w:pStyle w:val="BodyText"/>
      </w:pPr>
      <w:r w:rsidRPr="004F5B87">
        <w:t>No licensing, legislative, regulatory or certification requirements apply to this unit at the time of publication.</w:t>
      </w:r>
    </w:p>
    <w:p w:rsidR="00474986" w:rsidP="004F5B87">
      <w:pPr>
        <w:pStyle w:val="BodyText"/>
      </w:pPr>
    </w:p>
    <w:p w:rsidR="00000000" w:rsidRPr="004F5B87" w:rsidP="004F5B87">
      <w:pPr>
        <w:pStyle w:val="Heading1"/>
      </w:pPr>
      <w:bookmarkStart w:id="3" w:name="O_464021"/>
      <w:bookmarkEnd w:id="3"/>
      <w:r w:rsidRPr="004F5B87">
        <w:t>Application of the Unit</w:t>
      </w:r>
    </w:p>
    <w:p w:rsidR="00474986" w:rsidP="004F5B87">
      <w:pPr>
        <w:pStyle w:val="BodyText"/>
      </w:pPr>
      <w:r w:rsidRPr="004F5B87">
        <w:t>This unit applies to personnel required to respond to an incident involving a marine structure or vessel. The incident may involve fire, dangerous goods or hazardous substances.</w:t>
      </w:r>
    </w:p>
    <w:p w:rsidR="00474986" w:rsidP="004F5B87">
      <w:pPr>
        <w:pStyle w:val="BodyText"/>
      </w:pPr>
    </w:p>
    <w:p w:rsidR="00000000" w:rsidRPr="004F5B87" w:rsidP="004F5B87">
      <w:pPr>
        <w:pStyle w:val="Heading1"/>
      </w:pPr>
      <w:bookmarkStart w:id="4" w:name="O_464014"/>
      <w:bookmarkEnd w:id="4"/>
      <w:r w:rsidRPr="004F5B87">
        <w:t>Licensing/Regulatory Informa</w:t>
      </w:r>
      <w:r w:rsidRPr="004F5B87">
        <w:t>tion</w:t>
      </w:r>
    </w:p>
    <w:p w:rsidR="00000000" w:rsidRPr="004F5B87" w:rsidP="004F5B87">
      <w:pPr>
        <w:pStyle w:val="BodyText"/>
      </w:pPr>
      <w:r w:rsidRPr="004F5B87">
        <w:t>Not applicable.</w:t>
      </w:r>
    </w:p>
    <w:p w:rsidR="00000000" w:rsidRPr="004F5B87" w:rsidP="004F5B87">
      <w:pPr>
        <w:pStyle w:val="AllowPageBreak"/>
      </w:pPr>
    </w:p>
    <w:p w:rsidR="00000000" w:rsidRPr="004F5B87" w:rsidP="004F5B87">
      <w:pPr>
        <w:pStyle w:val="Heading1"/>
      </w:pPr>
      <w:bookmarkStart w:id="5" w:name="O_464012"/>
      <w:bookmarkEnd w:id="5"/>
      <w:r w:rsidRPr="004F5B87">
        <w:t>Pre-Requisites</w:t>
      </w:r>
    </w:p>
    <w:p w:rsidR="00474986" w:rsidP="004F5B87">
      <w:pPr>
        <w:pStyle w:val="BodyText"/>
      </w:pPr>
      <w:r w:rsidRPr="004F5B87">
        <w:t>PUAFIR207B Operate breathing apparatus open circuit</w:t>
      </w:r>
    </w:p>
    <w:p w:rsidR="00474986" w:rsidP="004F5B87">
      <w:pPr>
        <w:pStyle w:val="BodyText"/>
      </w:pPr>
    </w:p>
    <w:p w:rsidR="00000000" w:rsidRPr="004F5B87" w:rsidP="004F5B87">
      <w:pPr>
        <w:pStyle w:val="Heading1"/>
      </w:pPr>
      <w:bookmarkStart w:id="6" w:name="O_464017"/>
      <w:bookmarkEnd w:id="6"/>
      <w:r w:rsidRPr="004F5B87">
        <w:t>Employability Skills Information</w:t>
      </w:r>
    </w:p>
    <w:p w:rsidR="00000000" w:rsidRPr="004F5B87" w:rsidP="004F5B87">
      <w:pPr>
        <w:pStyle w:val="BodyText"/>
      </w:pPr>
      <w:r w:rsidRPr="004F5B87">
        <w:t>This unit contains employability skills.</w:t>
      </w:r>
    </w:p>
    <w:p w:rsidR="00000000" w:rsidRPr="004F5B87" w:rsidP="004F5B87">
      <w:pPr>
        <w:pStyle w:val="AllowPageBreak"/>
      </w:pPr>
    </w:p>
    <w:p w:rsidR="00000000" w:rsidRPr="004F5B87" w:rsidP="004F5B87">
      <w:pPr>
        <w:pStyle w:val="Heading1"/>
      </w:pPr>
      <w:bookmarkStart w:id="7" w:name="O_464018"/>
      <w:bookmarkEnd w:id="7"/>
      <w:r w:rsidRPr="004F5B87">
        <w:t>Elements and Performance Criteria Pre-Cont</w:t>
      </w:r>
      <w:r w:rsidRPr="004F5B87">
        <w:t>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749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B87">
            <w:pPr>
              <w:pStyle w:val="BodyText"/>
              <w:rPr>
                <w:lang w:val="en-NZ"/>
              </w:rPr>
            </w:pPr>
            <w:r w:rsidRPr="004F5B87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B87" w:rsidP="004F5B87">
            <w:pPr>
              <w:pStyle w:val="BodyText"/>
            </w:pPr>
            <w:r w:rsidRPr="004F5B87">
              <w:t xml:space="preserve">Performance Criteria describe the required performance needed to demonstrate achievement of the element. Where </w:t>
            </w:r>
            <w:r w:rsidRPr="004F5B87">
              <w:rPr>
                <w:rStyle w:val="BoldandItalics"/>
              </w:rPr>
              <w:t xml:space="preserve">bold italicised </w:t>
            </w:r>
            <w:r w:rsidRPr="004F5B87">
              <w:t>text is used, further information is detailed in the  Range</w:t>
            </w:r>
            <w:r w:rsidRPr="004F5B87">
              <w:t xml:space="preserve"> Statement. Assessment of performance is to be consistent with the Evidence Guide.</w:t>
            </w:r>
          </w:p>
        </w:tc>
      </w:tr>
    </w:tbl>
    <w:p w:rsidR="00000000" w:rsidRPr="004F5B87" w:rsidP="004F5B87">
      <w:pPr>
        <w:pStyle w:val="BodyText"/>
      </w:pPr>
    </w:p>
    <w:p w:rsidR="00000000" w:rsidRPr="004F5B87" w:rsidP="004F5B87">
      <w:pPr>
        <w:pStyle w:val="AllowPageBreak"/>
      </w:pPr>
    </w:p>
    <w:p w:rsidR="00000000" w:rsidRPr="004F5B87" w:rsidP="004F5B87">
      <w:pPr>
        <w:pStyle w:val="Heading1"/>
      </w:pPr>
      <w:bookmarkStart w:id="8" w:name="O_464019"/>
      <w:bookmarkEnd w:id="8"/>
      <w:r w:rsidRPr="004F5B8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F5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B87" w:rsidP="004F5B87">
            <w:pPr>
              <w:pStyle w:val="List"/>
            </w:pPr>
            <w:r w:rsidRPr="004F5B87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B87">
            <w:pPr>
              <w:pStyle w:val="List"/>
              <w:rPr>
                <w:lang w:val="en-NZ"/>
              </w:rPr>
            </w:pPr>
            <w:r w:rsidRPr="004F5B87">
              <w:rPr>
                <w:rStyle w:val="SpecialBold"/>
              </w:rPr>
              <w:t>PERFORMANCE CRITERIA</w:t>
            </w:r>
          </w:p>
        </w:tc>
      </w:tr>
      <w:tr w:rsidTr="004F5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B87">
            <w:pPr>
              <w:pStyle w:val="List"/>
              <w:rPr>
                <w:lang w:val="en-NZ"/>
              </w:rPr>
            </w:pPr>
            <w:r w:rsidRPr="004F5B87">
              <w:rPr>
                <w:rStyle w:val="SpecialBold"/>
              </w:rPr>
              <w:t>1.</w:t>
            </w:r>
            <w:r w:rsidRPr="004F5B87">
              <w:rPr>
                <w:rStyle w:val="SpecialBold"/>
              </w:rPr>
              <w:tab/>
              <w:t>Proceed to marine emergency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B87" w:rsidP="004F5B87">
            <w:pPr>
              <w:pStyle w:val="List"/>
            </w:pPr>
            <w:r w:rsidRPr="004F5B87">
              <w:t>1.1</w:t>
            </w:r>
            <w:r w:rsidRPr="004F5B87">
              <w:tab/>
              <w:t xml:space="preserve">Information received about the </w:t>
            </w:r>
            <w:r w:rsidRPr="004F5B87">
              <w:rPr>
                <w:rStyle w:val="BoldandItalics"/>
              </w:rPr>
              <w:t>vessel</w:t>
            </w:r>
            <w:r w:rsidRPr="004F5B87">
              <w:t xml:space="preserve">, location and </w:t>
            </w:r>
            <w:r w:rsidRPr="004F5B87">
              <w:t xml:space="preserve">type of </w:t>
            </w:r>
            <w:r w:rsidRPr="004F5B87">
              <w:rPr>
                <w:rStyle w:val="BoldandItalics"/>
              </w:rPr>
              <w:t>marine emergency</w:t>
            </w:r>
            <w:r w:rsidRPr="004F5B87">
              <w:t xml:space="preserve"> is </w:t>
            </w:r>
            <w:r w:rsidRPr="004F5B87">
              <w:rPr>
                <w:rStyle w:val="BoldandItalics"/>
              </w:rPr>
              <w:t>recorded</w:t>
            </w:r>
            <w:r w:rsidRPr="004F5B87">
              <w:t xml:space="preserve"> in accordance with organisational requirements, and relevant </w:t>
            </w:r>
            <w:r w:rsidRPr="004F5B87">
              <w:rPr>
                <w:rStyle w:val="BoldandItalics"/>
              </w:rPr>
              <w:t>stakeholders</w:t>
            </w:r>
            <w:r w:rsidRPr="004F5B87">
              <w:t xml:space="preserve"> and </w:t>
            </w:r>
            <w:r w:rsidRPr="004F5B87">
              <w:rPr>
                <w:rStyle w:val="BoldandItalics"/>
              </w:rPr>
              <w:t>support agencies</w:t>
            </w:r>
            <w:r w:rsidRPr="004F5B87">
              <w:t xml:space="preserve"> are notified.</w:t>
            </w:r>
          </w:p>
          <w:p w:rsidR="00000000" w:rsidRPr="004F5B87" w:rsidP="004F5B87">
            <w:pPr>
              <w:pStyle w:val="List"/>
            </w:pPr>
            <w:r w:rsidRPr="004F5B87">
              <w:t>1.2</w:t>
            </w:r>
            <w:r w:rsidRPr="004F5B87">
              <w:rPr>
                <w:rStyle w:val="BoldandItalics"/>
              </w:rPr>
              <w:tab/>
              <w:t xml:space="preserve">Personal protective clothing and equipment </w:t>
            </w:r>
            <w:r w:rsidRPr="004F5B87">
              <w:t xml:space="preserve">is donned in response to the type of marine emergency reported </w:t>
            </w:r>
            <w:r w:rsidRPr="004F5B87">
              <w:t>and anticipated conditions at the incident.</w:t>
            </w:r>
          </w:p>
          <w:p w:rsidR="00000000" w:rsidRPr="004F5B87" w:rsidP="004F5B87">
            <w:pPr>
              <w:pStyle w:val="List"/>
            </w:pPr>
            <w:r w:rsidRPr="004F5B87">
              <w:t>1.3</w:t>
            </w:r>
            <w:r w:rsidRPr="004F5B87">
              <w:tab/>
              <w:t>Most effective route to the marine emergency is identified.</w:t>
            </w:r>
          </w:p>
          <w:p w:rsidR="00000000" w:rsidP="004F5B87">
            <w:pPr>
              <w:pStyle w:val="List"/>
              <w:rPr>
                <w:lang w:val="en-NZ"/>
              </w:rPr>
            </w:pPr>
            <w:r w:rsidRPr="004F5B87">
              <w:t>1.4</w:t>
            </w:r>
            <w:r w:rsidRPr="004F5B87">
              <w:tab/>
              <w:t xml:space="preserve">Access to the marine emergency is gained, protecting life and minimising damage to property and environment in accordance with </w:t>
            </w:r>
            <w:r w:rsidRPr="004F5B87">
              <w:rPr>
                <w:rStyle w:val="BoldandItalics"/>
              </w:rPr>
              <w:t>legislative requi</w:t>
            </w:r>
            <w:r w:rsidRPr="004F5B87">
              <w:rPr>
                <w:rStyle w:val="BoldandItalics"/>
              </w:rPr>
              <w:t>rements</w:t>
            </w:r>
            <w:r w:rsidRPr="004F5B87">
              <w:t xml:space="preserve"> and organisational procedures.</w:t>
            </w:r>
          </w:p>
        </w:tc>
      </w:tr>
      <w:tr w:rsidTr="004F5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B87">
            <w:pPr>
              <w:pStyle w:val="List"/>
              <w:rPr>
                <w:lang w:val="en-NZ"/>
              </w:rPr>
            </w:pPr>
            <w:r w:rsidRPr="004F5B87">
              <w:rPr>
                <w:rStyle w:val="SpecialBold"/>
              </w:rPr>
              <w:t>2.</w:t>
            </w:r>
            <w:r w:rsidRPr="004F5B87">
              <w:rPr>
                <w:rStyle w:val="SpecialBold"/>
              </w:rPr>
              <w:tab/>
              <w:t>Prepare extinguishing media and/or equipment for use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B87" w:rsidP="004F5B87">
            <w:pPr>
              <w:pStyle w:val="List"/>
            </w:pPr>
            <w:r w:rsidRPr="004F5B87">
              <w:t>2.1</w:t>
            </w:r>
            <w:r w:rsidRPr="004F5B87">
              <w:tab/>
              <w:t>Water supplies at the incident to support firefighting are located.</w:t>
            </w:r>
          </w:p>
          <w:p w:rsidR="00000000" w:rsidRPr="004F5B87" w:rsidP="004F5B87">
            <w:pPr>
              <w:pStyle w:val="List"/>
            </w:pPr>
            <w:r w:rsidRPr="004F5B87">
              <w:t>2.2</w:t>
            </w:r>
            <w:r w:rsidRPr="004F5B87">
              <w:rPr>
                <w:rStyle w:val="BoldandItalics"/>
              </w:rPr>
              <w:tab/>
              <w:t>Resources</w:t>
            </w:r>
            <w:r w:rsidRPr="004F5B87">
              <w:t xml:space="preserve"> and equipment to access and assist in emergency operations are identified and assembled in accordance with organisational procedures.</w:t>
            </w:r>
          </w:p>
          <w:p w:rsidR="00000000" w:rsidRPr="004F5B87" w:rsidP="004F5B87">
            <w:pPr>
              <w:pStyle w:val="List"/>
            </w:pPr>
            <w:r w:rsidRPr="004F5B87">
              <w:t>2.3</w:t>
            </w:r>
            <w:r w:rsidRPr="004F5B87">
              <w:tab/>
              <w:t>Nominated extinguishing media and/or equipment is identified, obtained and/or accessed.</w:t>
            </w:r>
          </w:p>
          <w:p w:rsidR="00000000" w:rsidP="004F5B87">
            <w:pPr>
              <w:pStyle w:val="List"/>
              <w:rPr>
                <w:lang w:val="en-NZ"/>
              </w:rPr>
            </w:pPr>
            <w:r w:rsidRPr="004F5B87">
              <w:t>2.4</w:t>
            </w:r>
            <w:r w:rsidRPr="004F5B87">
              <w:tab/>
            </w:r>
            <w:r w:rsidRPr="004F5B87">
              <w:t>Equipment is used in accordance with manufacturer specifications and organisational procedures.</w:t>
            </w:r>
          </w:p>
        </w:tc>
      </w:tr>
      <w:tr w:rsidTr="004F5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B87">
            <w:pPr>
              <w:pStyle w:val="List"/>
              <w:rPr>
                <w:lang w:val="en-NZ"/>
              </w:rPr>
            </w:pPr>
            <w:r w:rsidRPr="004F5B87">
              <w:rPr>
                <w:rStyle w:val="SpecialBold"/>
              </w:rPr>
              <w:t>3.</w:t>
            </w:r>
            <w:r w:rsidRPr="004F5B87">
              <w:rPr>
                <w:rStyle w:val="SpecialBold"/>
              </w:rPr>
              <w:tab/>
              <w:t>Access the vessel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B87" w:rsidP="004F5B87">
            <w:pPr>
              <w:pStyle w:val="List"/>
            </w:pPr>
            <w:r w:rsidRPr="004F5B87">
              <w:t>3.1</w:t>
            </w:r>
            <w:r w:rsidRPr="004F5B87">
              <w:rPr>
                <w:rStyle w:val="BoldandItalics"/>
              </w:rPr>
              <w:tab/>
              <w:t>Hazards and special risks</w:t>
            </w:r>
            <w:r w:rsidRPr="004F5B87">
              <w:t xml:space="preserve"> are identified, monitored and controlled in accordance with organisational procedures.</w:t>
            </w:r>
          </w:p>
          <w:p w:rsidR="00000000" w:rsidRPr="004F5B87" w:rsidP="004F5B87">
            <w:pPr>
              <w:pStyle w:val="List"/>
            </w:pPr>
            <w:r w:rsidRPr="004F5B87">
              <w:t>3.2</w:t>
            </w:r>
            <w:r w:rsidRPr="004F5B87">
              <w:tab/>
              <w:t>Protective clothi</w:t>
            </w:r>
            <w:r w:rsidRPr="004F5B87">
              <w:t>ng selected is appropriate to the hazards and special risks.</w:t>
            </w:r>
          </w:p>
          <w:p w:rsidR="00000000" w:rsidRPr="004F5B87" w:rsidP="004F5B87">
            <w:pPr>
              <w:pStyle w:val="List"/>
            </w:pPr>
            <w:r w:rsidRPr="004F5B87">
              <w:t>3.3</w:t>
            </w:r>
            <w:r w:rsidRPr="004F5B87">
              <w:tab/>
              <w:t>Breathing apparatus is checked and donned in accordance with organisational procedures.</w:t>
            </w:r>
          </w:p>
          <w:p w:rsidR="00000000" w:rsidRPr="004F5B87" w:rsidP="004F5B87">
            <w:pPr>
              <w:pStyle w:val="List"/>
            </w:pPr>
            <w:r w:rsidRPr="004F5B87">
              <w:t>3.4</w:t>
            </w:r>
            <w:r w:rsidRPr="004F5B87">
              <w:tab/>
              <w:t>Breathing apparatus procedures are followed.</w:t>
            </w:r>
          </w:p>
          <w:p w:rsidR="00000000" w:rsidRPr="004F5B87" w:rsidP="004F5B87">
            <w:pPr>
              <w:pStyle w:val="List"/>
            </w:pPr>
            <w:r w:rsidRPr="004F5B87">
              <w:t>3.5</w:t>
            </w:r>
            <w:r w:rsidRPr="004F5B87">
              <w:tab/>
              <w:t>Access to the emergency is gained in an appropriat</w:t>
            </w:r>
            <w:r w:rsidRPr="004F5B87">
              <w:t>e manner.</w:t>
            </w:r>
          </w:p>
          <w:p w:rsidR="00000000" w:rsidP="004F5B87">
            <w:pPr>
              <w:pStyle w:val="List"/>
              <w:rPr>
                <w:lang w:val="en-NZ"/>
              </w:rPr>
            </w:pPr>
            <w:r w:rsidRPr="004F5B87">
              <w:t>3.6</w:t>
            </w:r>
            <w:r w:rsidRPr="004F5B87">
              <w:tab/>
              <w:t>Nature and location of the emergency is determined.</w:t>
            </w:r>
          </w:p>
        </w:tc>
      </w:tr>
      <w:tr w:rsidTr="004F5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8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B87">
            <w:pPr>
              <w:pStyle w:val="List"/>
              <w:rPr>
                <w:lang w:val="en-NZ"/>
              </w:rPr>
            </w:pPr>
            <w:r w:rsidRPr="004F5B87">
              <w:rPr>
                <w:rStyle w:val="SpecialBold"/>
              </w:rPr>
              <w:t>4.</w:t>
            </w:r>
            <w:r w:rsidRPr="004F5B87">
              <w:rPr>
                <w:rStyle w:val="SpecialBold"/>
              </w:rPr>
              <w:tab/>
              <w:t>Conduct search and rescue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B87" w:rsidP="004F5B87">
            <w:pPr>
              <w:pStyle w:val="List"/>
            </w:pPr>
            <w:r w:rsidRPr="004F5B87">
              <w:t>4.1</w:t>
            </w:r>
            <w:r w:rsidRPr="004F5B87">
              <w:tab/>
              <w:t>Systematic primary and secondary searches are conducted.</w:t>
            </w:r>
          </w:p>
          <w:p w:rsidR="00000000" w:rsidRPr="004F5B87" w:rsidP="004F5B87">
            <w:pPr>
              <w:pStyle w:val="List"/>
            </w:pPr>
            <w:r w:rsidRPr="004F5B87">
              <w:t>4.2</w:t>
            </w:r>
            <w:r w:rsidRPr="004F5B87">
              <w:tab/>
              <w:t>All areas are searched and marked in accordance with organisational procedures.</w:t>
            </w:r>
          </w:p>
          <w:p w:rsidR="00000000" w:rsidRPr="004F5B87" w:rsidP="004F5B87">
            <w:pPr>
              <w:pStyle w:val="List"/>
            </w:pPr>
            <w:r w:rsidRPr="004F5B87">
              <w:t>4.3</w:t>
            </w:r>
            <w:r w:rsidRPr="004F5B87">
              <w:tab/>
              <w:t xml:space="preserve">Casualties </w:t>
            </w:r>
            <w:r w:rsidRPr="004F5B87">
              <w:t>are located, assisted and rescued in accordance with organisational procedures.</w:t>
            </w:r>
          </w:p>
          <w:p w:rsidR="00000000" w:rsidRPr="004F5B87" w:rsidP="004F5B87">
            <w:pPr>
              <w:pStyle w:val="List"/>
            </w:pPr>
            <w:r w:rsidRPr="004F5B87">
              <w:t>4.4</w:t>
            </w:r>
            <w:r w:rsidRPr="004F5B87">
              <w:tab/>
              <w:t>Fatalities are located and protected in accordance with organisational procedures and relevant legislation.</w:t>
            </w:r>
          </w:p>
          <w:p w:rsidR="00000000" w:rsidP="004F5B87">
            <w:pPr>
              <w:pStyle w:val="List"/>
              <w:rPr>
                <w:lang w:val="en-NZ"/>
              </w:rPr>
            </w:pPr>
            <w:r w:rsidRPr="004F5B87">
              <w:t>4.5</w:t>
            </w:r>
            <w:r w:rsidRPr="004F5B87">
              <w:tab/>
              <w:t>All persons are accounted for and information is communicate</w:t>
            </w:r>
            <w:r w:rsidRPr="004F5B87">
              <w:t>d to Incident Controller.</w:t>
            </w:r>
          </w:p>
        </w:tc>
      </w:tr>
      <w:tr w:rsidTr="004F5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B87">
            <w:pPr>
              <w:pStyle w:val="List"/>
              <w:rPr>
                <w:lang w:val="en-NZ"/>
              </w:rPr>
            </w:pPr>
            <w:r w:rsidRPr="004F5B87">
              <w:rPr>
                <w:rStyle w:val="SpecialBold"/>
              </w:rPr>
              <w:t>5.</w:t>
            </w:r>
            <w:r w:rsidRPr="004F5B87">
              <w:rPr>
                <w:rStyle w:val="SpecialBold"/>
              </w:rPr>
              <w:tab/>
              <w:t>Combat the emergency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B87" w:rsidP="004F5B87">
            <w:pPr>
              <w:pStyle w:val="List"/>
            </w:pPr>
            <w:r w:rsidRPr="004F5B87">
              <w:t>5.1</w:t>
            </w:r>
            <w:r w:rsidRPr="004F5B87">
              <w:tab/>
              <w:t xml:space="preserve">Organisational </w:t>
            </w:r>
            <w:r w:rsidRPr="004F5B87">
              <w:rPr>
                <w:rStyle w:val="BoldandItalics"/>
              </w:rPr>
              <w:t>firefighting objectives</w:t>
            </w:r>
            <w:r w:rsidRPr="004F5B87">
              <w:t xml:space="preserve"> and </w:t>
            </w:r>
            <w:r w:rsidRPr="004F5B87">
              <w:rPr>
                <w:rStyle w:val="BoldandItalics"/>
              </w:rPr>
              <w:t>strategies</w:t>
            </w:r>
            <w:r w:rsidRPr="004F5B87">
              <w:t xml:space="preserve"> are received, confirmed and implemented under direction of supervisor.</w:t>
            </w:r>
          </w:p>
          <w:p w:rsidR="00000000" w:rsidRPr="004F5B87" w:rsidP="004F5B87">
            <w:pPr>
              <w:pStyle w:val="List"/>
            </w:pPr>
            <w:r w:rsidRPr="004F5B87">
              <w:rPr>
                <w:rStyle w:val="BoldandItalics"/>
              </w:rPr>
              <w:t>5.2</w:t>
            </w:r>
            <w:r w:rsidRPr="004F5B87">
              <w:rPr>
                <w:rStyle w:val="BoldandItalics"/>
              </w:rPr>
              <w:tab/>
              <w:t>Firefighting tactics</w:t>
            </w:r>
            <w:r w:rsidRPr="004F5B87">
              <w:t xml:space="preserve"> are selected according to the type of emergency and the actual or potential hazards are identified within the areas of operations.</w:t>
            </w:r>
          </w:p>
          <w:p w:rsidR="00000000" w:rsidRPr="004F5B87" w:rsidP="004F5B87">
            <w:pPr>
              <w:pStyle w:val="List"/>
            </w:pPr>
            <w:r w:rsidRPr="004F5B87">
              <w:rPr>
                <w:rStyle w:val="BoldandItalics"/>
              </w:rPr>
              <w:t>5.3</w:t>
            </w:r>
            <w:r w:rsidRPr="004F5B87">
              <w:rPr>
                <w:rStyle w:val="BoldandItalics"/>
              </w:rPr>
              <w:tab/>
              <w:t>Firefighting considerations</w:t>
            </w:r>
            <w:r w:rsidRPr="004F5B87">
              <w:t xml:space="preserve"> are taken into account when implementing tactics.</w:t>
            </w:r>
          </w:p>
          <w:p w:rsidR="00000000" w:rsidRPr="004F5B87" w:rsidP="004F5B87">
            <w:pPr>
              <w:pStyle w:val="List"/>
            </w:pPr>
            <w:r w:rsidRPr="004F5B87">
              <w:t>5.4</w:t>
            </w:r>
            <w:r w:rsidRPr="004F5B87">
              <w:tab/>
              <w:t>Emergency is located and access is gai</w:t>
            </w:r>
            <w:r w:rsidRPr="004F5B87">
              <w:t>ned in the safest and most effective manner to minimise damage to property or risk of injury to others or self.</w:t>
            </w:r>
          </w:p>
          <w:p w:rsidR="00000000" w:rsidRPr="004F5B87" w:rsidP="004F5B87">
            <w:pPr>
              <w:pStyle w:val="List"/>
            </w:pPr>
            <w:r w:rsidRPr="004F5B87">
              <w:t>5.5</w:t>
            </w:r>
            <w:r w:rsidRPr="004F5B87">
              <w:tab/>
              <w:t>Incident potential is anticipated and action taken to protect the safety of self and others to achieve the determined strategy.</w:t>
            </w:r>
          </w:p>
          <w:p w:rsidR="00000000" w:rsidRPr="004F5B87" w:rsidP="004F5B87">
            <w:pPr>
              <w:pStyle w:val="List"/>
            </w:pPr>
            <w:r w:rsidRPr="004F5B87">
              <w:t>5.6</w:t>
            </w:r>
            <w:r w:rsidRPr="004F5B87">
              <w:tab/>
              <w:t>Strategi</w:t>
            </w:r>
            <w:r w:rsidRPr="004F5B87">
              <w:t>es and tactics are selected to minimise injury to persons, damage to property and impact on the environment.</w:t>
            </w:r>
          </w:p>
          <w:p w:rsidR="00000000" w:rsidP="004F5B87">
            <w:pPr>
              <w:pStyle w:val="List"/>
              <w:rPr>
                <w:lang w:val="en-NZ"/>
              </w:rPr>
            </w:pPr>
            <w:r w:rsidRPr="004F5B87">
              <w:t>5.7</w:t>
            </w:r>
            <w:r w:rsidRPr="004F5B87">
              <w:tab/>
              <w:t>Ongoing communication is maintained throughout the operations between firefighters, crew members and the supervisor at the incident.</w:t>
            </w:r>
          </w:p>
        </w:tc>
      </w:tr>
      <w:tr w:rsidTr="004F5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B87" w:rsidP="004F5B87">
            <w:pPr>
              <w:pStyle w:val="List"/>
            </w:pPr>
            <w:r w:rsidRPr="004F5B87">
              <w:rPr>
                <w:rStyle w:val="SpecialBold"/>
              </w:rPr>
              <w:t>6.</w:t>
            </w:r>
            <w:r w:rsidRPr="004F5B87">
              <w:rPr>
                <w:rStyle w:val="SpecialBold"/>
              </w:rPr>
              <w:tab/>
              <w:t>Observ</w:t>
            </w:r>
            <w:r w:rsidRPr="004F5B87">
              <w:rPr>
                <w:rStyle w:val="SpecialBold"/>
              </w:rPr>
              <w:t>e and react to changing conditions on the vessel and to the vessel itself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B87" w:rsidP="004F5B87">
            <w:pPr>
              <w:pStyle w:val="List"/>
            </w:pPr>
            <w:r w:rsidRPr="004F5B87">
              <w:rPr>
                <w:rStyle w:val="BoldandItalics"/>
              </w:rPr>
              <w:t>6.1</w:t>
            </w:r>
            <w:r w:rsidRPr="004F5B87">
              <w:rPr>
                <w:rStyle w:val="BoldandItalics"/>
              </w:rPr>
              <w:tab/>
              <w:t>Changing conditions at the emergency</w:t>
            </w:r>
            <w:r w:rsidRPr="004F5B87">
              <w:t xml:space="preserve"> are observed and their effects on vessel behaviour are noted and reported.</w:t>
            </w:r>
          </w:p>
          <w:p w:rsidR="00000000" w:rsidRPr="004F5B87" w:rsidP="004F5B87">
            <w:pPr>
              <w:pStyle w:val="List"/>
            </w:pPr>
            <w:r w:rsidRPr="004F5B87">
              <w:t>6.2</w:t>
            </w:r>
            <w:r w:rsidRPr="004F5B87">
              <w:tab/>
              <w:t>Tactics are adapted to meet changing conditions and vessel beh</w:t>
            </w:r>
            <w:r w:rsidRPr="004F5B87">
              <w:t>aviour.</w:t>
            </w:r>
          </w:p>
          <w:p w:rsidR="00000000" w:rsidP="004F5B87">
            <w:pPr>
              <w:pStyle w:val="List"/>
              <w:rPr>
                <w:lang w:val="en-NZ"/>
              </w:rPr>
            </w:pPr>
            <w:r w:rsidRPr="004F5B87">
              <w:t>6.3</w:t>
            </w:r>
            <w:r w:rsidRPr="004F5B87">
              <w:tab/>
              <w:t>Safe paths of egress are identified and maintained at all times.</w:t>
            </w:r>
          </w:p>
        </w:tc>
      </w:tr>
      <w:tr w:rsidTr="004F5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B87" w:rsidP="004F5B87">
            <w:pPr>
              <w:pStyle w:val="List"/>
            </w:pPr>
            <w:r w:rsidRPr="004F5B87">
              <w:rPr>
                <w:rStyle w:val="SpecialBold"/>
              </w:rPr>
              <w:t>7.</w:t>
            </w:r>
            <w:r w:rsidRPr="004F5B87">
              <w:rPr>
                <w:rStyle w:val="SpecialBold"/>
              </w:rPr>
              <w:tab/>
              <w:t>Participate in ancillary operations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B87" w:rsidP="004F5B87">
            <w:pPr>
              <w:pStyle w:val="List"/>
            </w:pPr>
            <w:r w:rsidRPr="004F5B87">
              <w:rPr>
                <w:rStyle w:val="BoldandItalics"/>
              </w:rPr>
              <w:t>7.1</w:t>
            </w:r>
            <w:r w:rsidRPr="004F5B87">
              <w:rPr>
                <w:rStyle w:val="BoldandItalics"/>
              </w:rPr>
              <w:tab/>
              <w:t>Ancillary operations</w:t>
            </w:r>
            <w:r w:rsidRPr="004F5B87">
              <w:t xml:space="preserve"> are undertaken to complement emergency operations and prevent further damage to the vessel and its contents.</w:t>
            </w:r>
          </w:p>
          <w:p w:rsidR="00000000" w:rsidRPr="004F5B87" w:rsidP="004F5B87">
            <w:pPr>
              <w:pStyle w:val="List"/>
            </w:pPr>
            <w:r w:rsidRPr="004F5B87">
              <w:t>7.2</w:t>
            </w:r>
            <w:r w:rsidRPr="004F5B87">
              <w:tab/>
            </w:r>
            <w:r w:rsidRPr="004F5B87">
              <w:t>Water run-off is monitored and conditions reported to supervisor.</w:t>
            </w:r>
          </w:p>
          <w:p w:rsidR="00000000" w:rsidRPr="004F5B87" w:rsidP="004F5B87">
            <w:pPr>
              <w:pStyle w:val="List"/>
            </w:pPr>
            <w:r w:rsidRPr="004F5B87">
              <w:t>7.3</w:t>
            </w:r>
            <w:r w:rsidRPr="004F5B87">
              <w:tab/>
              <w:t xml:space="preserve">Emergency operations and </w:t>
            </w:r>
            <w:r w:rsidRPr="004F5B87">
              <w:rPr>
                <w:rStyle w:val="BoldandItalics"/>
              </w:rPr>
              <w:t>ancillary operations</w:t>
            </w:r>
            <w:r w:rsidRPr="004F5B87">
              <w:t xml:space="preserve"> at </w:t>
            </w:r>
            <w:r w:rsidRPr="004F5B87">
              <w:t>the incident ensure risk and/or damage to the environment is avoided or minimised.</w:t>
            </w:r>
          </w:p>
          <w:p w:rsidR="00000000" w:rsidP="004F5B87">
            <w:pPr>
              <w:pStyle w:val="List"/>
              <w:rPr>
                <w:lang w:val="en-NZ"/>
              </w:rPr>
            </w:pPr>
            <w:r w:rsidRPr="004F5B87">
              <w:t>7.4</w:t>
            </w:r>
            <w:r w:rsidRPr="004F5B87">
              <w:tab/>
              <w:t>Assistance is given to complete and record appropr</w:t>
            </w:r>
            <w:r w:rsidRPr="004F5B87">
              <w:t>iate incident information.</w:t>
            </w:r>
          </w:p>
        </w:tc>
      </w:tr>
      <w:tr w:rsidTr="004F5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B87">
            <w:pPr>
              <w:pStyle w:val="List"/>
              <w:rPr>
                <w:lang w:val="en-NZ"/>
              </w:rPr>
            </w:pPr>
            <w:r w:rsidRPr="004F5B87">
              <w:rPr>
                <w:rStyle w:val="SpecialBold"/>
              </w:rPr>
              <w:t>8.</w:t>
            </w:r>
            <w:r w:rsidRPr="004F5B87">
              <w:rPr>
                <w:rStyle w:val="SpecialBold"/>
              </w:rPr>
              <w:tab/>
              <w:t>Conclude operations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B87" w:rsidP="004F5B87">
            <w:pPr>
              <w:pStyle w:val="List"/>
            </w:pPr>
            <w:r w:rsidRPr="004F5B87">
              <w:t>8.1</w:t>
            </w:r>
            <w:r w:rsidRPr="004F5B87">
              <w:tab/>
              <w:t>All equipment is removed from the site after completion of activities.</w:t>
            </w:r>
          </w:p>
          <w:p w:rsidR="00000000" w:rsidRPr="004F5B87" w:rsidP="004F5B87">
            <w:pPr>
              <w:pStyle w:val="List"/>
            </w:pPr>
            <w:r w:rsidRPr="004F5B87">
              <w:t>8.2</w:t>
            </w:r>
            <w:r w:rsidRPr="004F5B87">
              <w:tab/>
              <w:t>Equipment is cleaned, serviced and restowed for operational use in accordance organisational procedures.</w:t>
            </w:r>
          </w:p>
          <w:p w:rsidR="00000000" w:rsidRPr="004F5B87" w:rsidP="004F5B87">
            <w:pPr>
              <w:pStyle w:val="List"/>
            </w:pPr>
            <w:r w:rsidRPr="004F5B87">
              <w:t>8.3</w:t>
            </w:r>
            <w:r w:rsidRPr="004F5B87">
              <w:tab/>
              <w:t>Security of scene</w:t>
            </w:r>
            <w:r w:rsidRPr="004F5B87">
              <w:t xml:space="preserve"> is maintained.</w:t>
            </w:r>
          </w:p>
        </w:tc>
      </w:tr>
    </w:tbl>
    <w:p w:rsidR="00000000" w:rsidRPr="004F5B87" w:rsidP="004F5B87">
      <w:pPr>
        <w:pStyle w:val="List"/>
      </w:pPr>
    </w:p>
    <w:p w:rsidR="00000000" w:rsidRPr="004F5B87" w:rsidP="004F5B87">
      <w:pPr>
        <w:pStyle w:val="AllowPageBreak"/>
      </w:pPr>
    </w:p>
    <w:p w:rsidR="00000000" w:rsidRPr="004F5B87" w:rsidP="004F5B87">
      <w:pPr>
        <w:pStyle w:val="Heading1"/>
      </w:pPr>
      <w:bookmarkStart w:id="9" w:name="O_464010"/>
      <w:bookmarkEnd w:id="9"/>
      <w:r w:rsidRPr="004F5B87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4F5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B87">
            <w:pPr>
              <w:pStyle w:val="BodyText"/>
              <w:rPr>
                <w:lang w:val="en-NZ"/>
              </w:rPr>
            </w:pPr>
            <w:r w:rsidRPr="004F5B87">
              <w:t>This describes the essential skills and knowledge and their level, required for this unit.</w:t>
            </w:r>
          </w:p>
        </w:tc>
      </w:tr>
      <w:tr w:rsidTr="004F5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B87">
            <w:pPr>
              <w:pStyle w:val="BodyText"/>
              <w:rPr>
                <w:lang w:val="en-NZ"/>
              </w:rPr>
            </w:pPr>
            <w:r w:rsidRPr="004F5B87">
              <w:rPr>
                <w:rStyle w:val="SpecialBold"/>
              </w:rPr>
              <w:t>Required Skills</w:t>
            </w:r>
          </w:p>
        </w:tc>
      </w:tr>
      <w:tr w:rsidTr="004F5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B87" w:rsidP="004F5B87">
            <w:pPr>
              <w:pStyle w:val="ListBullet"/>
            </w:pPr>
            <w:r w:rsidRPr="004F5B87">
              <w:t>apply extinguishing media to fire</w:t>
            </w:r>
          </w:p>
          <w:p w:rsidR="00000000" w:rsidRPr="004F5B87" w:rsidP="004F5B87">
            <w:pPr>
              <w:pStyle w:val="ListBullet"/>
            </w:pPr>
            <w:r w:rsidRPr="004F5B87">
              <w:t>apply stability control techniques</w:t>
            </w:r>
          </w:p>
          <w:p w:rsidR="00000000" w:rsidP="004F5B87">
            <w:pPr>
              <w:pStyle w:val="ListBullet"/>
              <w:rPr>
                <w:lang w:val="en-NZ"/>
              </w:rPr>
            </w:pPr>
            <w:r w:rsidRPr="004F5B87">
              <w:t>operate firefighting equipment on ship</w:t>
            </w:r>
          </w:p>
        </w:tc>
      </w:tr>
      <w:tr w:rsidTr="004F5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B87">
            <w:pPr>
              <w:pStyle w:val="BodyText"/>
              <w:rPr>
                <w:lang w:val="en-NZ"/>
              </w:rPr>
            </w:pPr>
            <w:r w:rsidRPr="004F5B87">
              <w:rPr>
                <w:rStyle w:val="SpecialBold"/>
              </w:rPr>
              <w:t>Required Knowledge</w:t>
            </w:r>
          </w:p>
        </w:tc>
      </w:tr>
      <w:tr w:rsidTr="004F5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B87" w:rsidP="004F5B87">
            <w:pPr>
              <w:pStyle w:val="ListBullet"/>
            </w:pPr>
            <w:r w:rsidRPr="004F5B87">
              <w:t>firefighting on a vessel</w:t>
            </w:r>
          </w:p>
          <w:p w:rsidR="00000000" w:rsidRPr="004F5B87" w:rsidP="004F5B87">
            <w:pPr>
              <w:pStyle w:val="ListBullet"/>
            </w:pPr>
            <w:r w:rsidRPr="004F5B87">
              <w:t>safety considerations</w:t>
            </w:r>
          </w:p>
          <w:p w:rsidR="00000000" w:rsidRPr="004F5B87" w:rsidP="004F5B87">
            <w:pPr>
              <w:pStyle w:val="ListBullet"/>
            </w:pPr>
            <w:r w:rsidRPr="004F5B87">
              <w:t>ship firefighting systems</w:t>
            </w:r>
          </w:p>
          <w:p w:rsidR="00000000" w:rsidRPr="004F5B87" w:rsidP="004F5B87">
            <w:pPr>
              <w:pStyle w:val="ListBullet"/>
            </w:pPr>
            <w:r w:rsidRPr="004F5B87">
              <w:t>ship types and construction</w:t>
            </w:r>
          </w:p>
          <w:p w:rsidR="00000000" w:rsidRPr="004F5B87" w:rsidP="004F5B87">
            <w:pPr>
              <w:pStyle w:val="ListBullet"/>
            </w:pPr>
            <w:r w:rsidRPr="004F5B87">
              <w:t>stability</w:t>
            </w:r>
          </w:p>
        </w:tc>
      </w:tr>
    </w:tbl>
    <w:p w:rsidR="00000000" w:rsidRPr="004F5B87" w:rsidP="004F5B87">
      <w:pPr>
        <w:pStyle w:val="BodyText"/>
      </w:pPr>
    </w:p>
    <w:p w:rsidR="00000000" w:rsidRPr="004F5B87" w:rsidP="004F5B87">
      <w:pPr>
        <w:pStyle w:val="AllowPageBreak"/>
      </w:pPr>
    </w:p>
    <w:p w:rsidR="00000000" w:rsidRPr="004F5B87" w:rsidP="004F5B87">
      <w:pPr>
        <w:pStyle w:val="Heading1"/>
      </w:pPr>
      <w:bookmarkStart w:id="10" w:name="O_464016"/>
      <w:bookmarkEnd w:id="10"/>
      <w:r w:rsidRPr="004F5B87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F5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B87">
            <w:pPr>
              <w:pStyle w:val="BodyText"/>
              <w:rPr>
                <w:lang w:val="en-NZ"/>
              </w:rPr>
            </w:pPr>
            <w:r w:rsidRPr="004F5B87">
              <w:t xml:space="preserve">The evidence guide provides advice </w:t>
            </w:r>
            <w:r w:rsidRPr="004F5B87">
              <w:t>on assessment and must be read in conjunction with the Performance Criteria, Required Skills and Knowledge, the Range Statement and the Assessment Guidelines for this Training Package.</w:t>
            </w:r>
          </w:p>
        </w:tc>
      </w:tr>
      <w:tr w:rsidTr="004F5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B87">
            <w:pPr>
              <w:pStyle w:val="BodyText"/>
              <w:rPr>
                <w:lang w:val="en-NZ"/>
              </w:rPr>
            </w:pPr>
            <w:r w:rsidRPr="004F5B87">
              <w:rPr>
                <w:rStyle w:val="SpecialBold"/>
              </w:rPr>
              <w:t xml:space="preserve">Critical aspects for assessment and evidence required to demonstrate </w:t>
            </w:r>
            <w:r w:rsidRPr="004F5B87">
              <w:rPr>
                <w:rStyle w:val="SpecialBold"/>
              </w:rPr>
              <w:t>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B87" w:rsidP="004F5B87">
            <w:pPr>
              <w:pStyle w:val="BodyText"/>
            </w:pPr>
            <w:r w:rsidRPr="004F5B87">
              <w:t>Assessment must confirm the ability to:</w:t>
            </w:r>
          </w:p>
          <w:p w:rsidR="00000000" w:rsidRPr="004F5B87" w:rsidP="004F5B87">
            <w:pPr>
              <w:pStyle w:val="ListBullet"/>
            </w:pPr>
            <w:r w:rsidRPr="004F5B87">
              <w:t>conduct emergency operations in accordance with organisational safe work practices</w:t>
            </w:r>
          </w:p>
          <w:p w:rsidR="00000000" w:rsidRPr="004F5B87" w:rsidP="004F5B87">
            <w:pPr>
              <w:pStyle w:val="ListBullet"/>
            </w:pPr>
            <w:r w:rsidRPr="004F5B87">
              <w:t>apply incident/fireground priorities such as rescue, exposures, containment, extinguishment and overhaul</w:t>
            </w:r>
          </w:p>
          <w:p w:rsidR="00000000" w:rsidRPr="004F5B87" w:rsidP="004F5B87">
            <w:pPr>
              <w:pStyle w:val="ListBullet"/>
            </w:pPr>
            <w:r w:rsidRPr="004F5B87">
              <w:t>mon</w:t>
            </w:r>
            <w:r w:rsidRPr="004F5B87">
              <w:t>itor vessel stability</w:t>
            </w:r>
          </w:p>
          <w:p w:rsidR="00000000" w:rsidRPr="004F5B87" w:rsidP="004F5B87">
            <w:pPr>
              <w:pStyle w:val="BodyText"/>
            </w:pPr>
            <w:r w:rsidRPr="004F5B87">
              <w:rPr>
                <w:rStyle w:val="SpecialBold"/>
              </w:rPr>
              <w:t>Consistency in performance</w:t>
            </w:r>
          </w:p>
          <w:p w:rsidR="00000000" w:rsidP="004F5B87">
            <w:pPr>
              <w:pStyle w:val="BodyText"/>
              <w:rPr>
                <w:lang w:val="en-NZ"/>
              </w:rPr>
            </w:pPr>
            <w:r w:rsidRPr="004F5B87">
              <w:t>Competency should be demonstrated over time in a range of actual or simulated workplace environments.</w:t>
            </w:r>
          </w:p>
        </w:tc>
      </w:tr>
      <w:tr w:rsidTr="004F5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B87" w:rsidP="004F5B87">
            <w:pPr>
              <w:pStyle w:val="BodyText"/>
            </w:pPr>
            <w:r w:rsidRPr="004F5B8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B87" w:rsidP="004F5B87">
            <w:pPr>
              <w:pStyle w:val="BodyText"/>
            </w:pPr>
            <w:r w:rsidRPr="004F5B87">
              <w:rPr>
                <w:rStyle w:val="SpecialBold"/>
              </w:rPr>
              <w:t>Context of assessment</w:t>
            </w:r>
          </w:p>
          <w:p w:rsidR="00000000" w:rsidRPr="004F5B87" w:rsidP="004F5B87">
            <w:pPr>
              <w:pStyle w:val="BodyText"/>
            </w:pPr>
            <w:r w:rsidRPr="004F5B87">
              <w:t>Competency should be assessed on-the-job and/or in a range of simulated environments.</w:t>
            </w:r>
          </w:p>
          <w:p w:rsidR="00000000" w:rsidRPr="004F5B87" w:rsidP="004F5B87">
            <w:pPr>
              <w:pStyle w:val="BodyText"/>
            </w:pPr>
            <w:r w:rsidRPr="004F5B87">
              <w:rPr>
                <w:rStyle w:val="SpecialBold"/>
              </w:rPr>
              <w:t>Specific resources for assessment</w:t>
            </w:r>
          </w:p>
          <w:p w:rsidR="00000000" w:rsidRPr="004F5B87" w:rsidP="004F5B87">
            <w:pPr>
              <w:pStyle w:val="BodyText"/>
            </w:pPr>
            <w:r w:rsidRPr="004F5B87">
              <w:t>Access is required to:</w:t>
            </w:r>
          </w:p>
          <w:p w:rsidR="00000000" w:rsidP="004F5B87">
            <w:pPr>
              <w:pStyle w:val="ListBullet"/>
              <w:rPr>
                <w:lang w:val="en-NZ"/>
              </w:rPr>
            </w:pPr>
            <w:r w:rsidRPr="004F5B87">
              <w:t>range of controlled or simulated vessel fires</w:t>
            </w:r>
          </w:p>
        </w:tc>
      </w:tr>
      <w:tr w:rsidTr="004F5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B87">
            <w:pPr>
              <w:pStyle w:val="BodyText"/>
              <w:rPr>
                <w:lang w:val="en-NZ"/>
              </w:rPr>
            </w:pPr>
            <w:r w:rsidRPr="004F5B87">
              <w:rPr>
                <w:rStyle w:val="SpecialBold"/>
              </w:rPr>
              <w:t xml:space="preserve">Method of assessment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B87" w:rsidP="004F5B87">
            <w:pPr>
              <w:pStyle w:val="BodyText"/>
            </w:pPr>
            <w:r w:rsidRPr="004F5B87">
              <w:t>In a public safety environment assessment i</w:t>
            </w:r>
            <w:r w:rsidRPr="004F5B87">
              <w:t>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4F5B87" w:rsidP="004F5B87">
            <w:pPr>
              <w:pStyle w:val="BodyText"/>
            </w:pPr>
            <w:r w:rsidRPr="004F5B87">
              <w:t xml:space="preserve">Assessment is completed using appropriately qualified assessors </w:t>
            </w:r>
            <w:r w:rsidRPr="004F5B87">
              <w:t>who select the most appropriate method of assessment.</w:t>
            </w:r>
          </w:p>
          <w:p w:rsidR="00000000" w:rsidRPr="004F5B87" w:rsidP="004F5B87">
            <w:pPr>
              <w:pStyle w:val="BodyText"/>
            </w:pPr>
            <w:r w:rsidRPr="004F5B87">
              <w:t>Assessment may occur in an operational environment or in an agency-approved simulated work environment. Forms of assessment that are typically used include:</w:t>
            </w:r>
          </w:p>
          <w:p w:rsidR="00000000" w:rsidRPr="004F5B87" w:rsidP="004F5B87">
            <w:pPr>
              <w:pStyle w:val="ListBullet"/>
            </w:pPr>
            <w:r w:rsidRPr="004F5B87">
              <w:t>direct observation</w:t>
            </w:r>
          </w:p>
          <w:p w:rsidR="00000000" w:rsidRPr="004F5B87" w:rsidP="004F5B87">
            <w:pPr>
              <w:pStyle w:val="ListBullet"/>
            </w:pPr>
            <w:r w:rsidRPr="004F5B87">
              <w:t>interviewing the candidat</w:t>
            </w:r>
            <w:r w:rsidRPr="004F5B87">
              <w:t>e</w:t>
            </w:r>
          </w:p>
          <w:p w:rsidR="00000000" w:rsidRPr="004F5B87" w:rsidP="004F5B87">
            <w:pPr>
              <w:pStyle w:val="ListBullet"/>
            </w:pPr>
            <w:r w:rsidRPr="004F5B87">
              <w:t>journals and workplace documentation</w:t>
            </w:r>
          </w:p>
          <w:p w:rsidR="00000000" w:rsidRPr="004F5B87" w:rsidP="004F5B87">
            <w:pPr>
              <w:pStyle w:val="ListBullet"/>
            </w:pPr>
            <w:r w:rsidRPr="004F5B87">
              <w:t>third party reports from supervisors</w:t>
            </w:r>
          </w:p>
          <w:p w:rsidR="00000000" w:rsidRPr="004F5B87" w:rsidP="004F5B87">
            <w:pPr>
              <w:pStyle w:val="ListBullet"/>
            </w:pPr>
            <w:r w:rsidRPr="004F5B87">
              <w:t>written or oral questions</w:t>
            </w:r>
          </w:p>
        </w:tc>
      </w:tr>
    </w:tbl>
    <w:p w:rsidR="00000000" w:rsidRPr="004F5B87" w:rsidP="004F5B87">
      <w:pPr>
        <w:pStyle w:val="BodyText"/>
      </w:pPr>
    </w:p>
    <w:p w:rsidR="00000000" w:rsidRPr="004F5B87" w:rsidP="004F5B87">
      <w:pPr>
        <w:pStyle w:val="AllowPageBreak"/>
      </w:pPr>
    </w:p>
    <w:p w:rsidR="00000000" w:rsidRPr="004F5B87" w:rsidP="004F5B87">
      <w:pPr>
        <w:pStyle w:val="Heading1"/>
      </w:pPr>
      <w:bookmarkStart w:id="11" w:name="O_464011"/>
      <w:bookmarkEnd w:id="11"/>
      <w:r w:rsidRPr="004F5B87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F5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B87">
            <w:pPr>
              <w:pStyle w:val="BodyText"/>
              <w:rPr>
                <w:lang w:val="en-NZ"/>
              </w:rPr>
            </w:pPr>
            <w:r w:rsidRPr="004F5B87">
              <w:t>The Range Statement relates to the Unit of Compe</w:t>
            </w:r>
            <w:r w:rsidRPr="004F5B87">
              <w:t xml:space="preserve">tency as a whole. It allows for different work environments and situations that may affect performance. </w:t>
            </w:r>
            <w:r w:rsidRPr="004F5B87">
              <w:rPr>
                <w:rStyle w:val="BoldandItalics"/>
              </w:rPr>
              <w:t>Bold italicised</w:t>
            </w:r>
            <w:r w:rsidRPr="004F5B87">
              <w:t xml:space="preserve"> wording in the Performance Criteria is detailed below.</w:t>
            </w:r>
          </w:p>
        </w:tc>
      </w:tr>
      <w:tr w:rsidTr="004F5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B87">
            <w:pPr>
              <w:pStyle w:val="BodyText"/>
              <w:rPr>
                <w:lang w:val="en-NZ"/>
              </w:rPr>
            </w:pPr>
            <w:r w:rsidRPr="004F5B87">
              <w:rPr>
                <w:rStyle w:val="BoldandItalics"/>
              </w:rPr>
              <w:t>Vessel</w:t>
            </w:r>
            <w:r w:rsidRPr="004F5B87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B87" w:rsidP="004F5B87">
            <w:pPr>
              <w:pStyle w:val="ListBullet"/>
            </w:pPr>
            <w:r w:rsidRPr="004F5B87">
              <w:t>commercial:</w:t>
            </w:r>
          </w:p>
          <w:p w:rsidR="00000000" w:rsidRPr="004F5B87" w:rsidP="004F5B87">
            <w:pPr>
              <w:pStyle w:val="ListBullet2"/>
            </w:pPr>
            <w:r w:rsidRPr="004F5B87">
              <w:t>barges</w:t>
            </w:r>
          </w:p>
          <w:p w:rsidR="00000000" w:rsidRPr="004F5B87" w:rsidP="004F5B87">
            <w:pPr>
              <w:pStyle w:val="ListBullet2"/>
            </w:pPr>
            <w:r w:rsidRPr="004F5B87">
              <w:t>bulk carriers</w:t>
            </w:r>
          </w:p>
          <w:p w:rsidR="00000000" w:rsidRPr="004F5B87" w:rsidP="004F5B87">
            <w:pPr>
              <w:pStyle w:val="ListBullet2"/>
            </w:pPr>
            <w:r w:rsidRPr="004F5B87">
              <w:t>container vessels</w:t>
            </w:r>
          </w:p>
          <w:p w:rsidR="00000000" w:rsidRPr="004F5B87" w:rsidP="004F5B87">
            <w:pPr>
              <w:pStyle w:val="ListBullet2"/>
            </w:pPr>
            <w:r w:rsidRPr="004F5B87">
              <w:t>fishing vessels</w:t>
            </w:r>
          </w:p>
          <w:p w:rsidR="00000000" w:rsidRPr="004F5B87" w:rsidP="004F5B87">
            <w:pPr>
              <w:pStyle w:val="ListBullet2"/>
            </w:pPr>
            <w:r w:rsidRPr="004F5B87">
              <w:t>floating restaurant</w:t>
            </w:r>
          </w:p>
          <w:p w:rsidR="00000000" w:rsidRPr="004F5B87" w:rsidP="004F5B87">
            <w:pPr>
              <w:pStyle w:val="ListBullet2"/>
            </w:pPr>
            <w:r w:rsidRPr="004F5B87">
              <w:t>hovercraft</w:t>
            </w:r>
          </w:p>
          <w:p w:rsidR="00000000" w:rsidRPr="004F5B87" w:rsidP="004F5B87">
            <w:pPr>
              <w:pStyle w:val="ListBullet2"/>
            </w:pPr>
            <w:r w:rsidRPr="004F5B87">
              <w:t>hydrofoils</w:t>
            </w:r>
          </w:p>
          <w:p w:rsidR="00000000" w:rsidRPr="004F5B87" w:rsidP="004F5B87">
            <w:pPr>
              <w:pStyle w:val="ListBullet2"/>
            </w:pPr>
            <w:r w:rsidRPr="004F5B87">
              <w:t>passenger ship</w:t>
            </w:r>
          </w:p>
          <w:p w:rsidR="00000000" w:rsidRPr="004F5B87" w:rsidP="004F5B87">
            <w:pPr>
              <w:pStyle w:val="ListBullet2"/>
            </w:pPr>
            <w:r w:rsidRPr="004F5B87">
              <w:t>roll-on roll-off</w:t>
            </w:r>
          </w:p>
          <w:p w:rsidR="00000000" w:rsidRPr="004F5B87" w:rsidP="004F5B87">
            <w:pPr>
              <w:pStyle w:val="ListBullet2"/>
            </w:pPr>
            <w:r w:rsidRPr="004F5B87">
              <w:t>special ships</w:t>
            </w:r>
          </w:p>
          <w:p w:rsidR="00000000" w:rsidRPr="004F5B87" w:rsidP="004F5B87">
            <w:pPr>
              <w:pStyle w:val="ListBullet2"/>
            </w:pPr>
            <w:r w:rsidRPr="004F5B87">
              <w:t>tankers</w:t>
            </w:r>
          </w:p>
          <w:p w:rsidR="00000000" w:rsidRPr="004F5B87" w:rsidP="004F5B87">
            <w:pPr>
              <w:pStyle w:val="ListBullet2"/>
            </w:pPr>
            <w:r w:rsidRPr="004F5B87">
              <w:t>tugs</w:t>
            </w:r>
          </w:p>
          <w:p w:rsidR="00000000" w:rsidRPr="004F5B87" w:rsidP="004F5B87">
            <w:pPr>
              <w:pStyle w:val="ListBullet"/>
            </w:pPr>
            <w:r w:rsidRPr="004F5B87">
              <w:t>military:</w:t>
            </w:r>
          </w:p>
          <w:p w:rsidR="00000000" w:rsidRPr="004F5B87" w:rsidP="004F5B87">
            <w:pPr>
              <w:pStyle w:val="ListBullet2"/>
            </w:pPr>
            <w:r w:rsidRPr="004F5B87">
              <w:t>army</w:t>
            </w:r>
          </w:p>
          <w:p w:rsidR="00000000" w:rsidRPr="004F5B87" w:rsidP="004F5B87">
            <w:pPr>
              <w:pStyle w:val="ListBullet2"/>
            </w:pPr>
            <w:r w:rsidRPr="004F5B87">
              <w:t>naval</w:t>
            </w:r>
          </w:p>
          <w:p w:rsidR="00000000" w:rsidRPr="004F5B87" w:rsidP="004F5B87">
            <w:pPr>
              <w:pStyle w:val="ListBullet2"/>
            </w:pPr>
            <w:r w:rsidRPr="004F5B87">
              <w:t>recreational:</w:t>
            </w:r>
          </w:p>
          <w:p w:rsidR="00000000" w:rsidRPr="004F5B87" w:rsidP="004F5B87">
            <w:pPr>
              <w:pStyle w:val="ListBullet2"/>
            </w:pPr>
            <w:r w:rsidRPr="004F5B87">
              <w:t>motor vessel</w:t>
            </w:r>
          </w:p>
          <w:p w:rsidR="00000000" w:rsidRPr="004F5B87" w:rsidP="004F5B87">
            <w:pPr>
              <w:pStyle w:val="ListBullet2"/>
            </w:pPr>
            <w:r w:rsidRPr="004F5B87">
              <w:t>multi-hull</w:t>
            </w:r>
          </w:p>
          <w:p w:rsidR="00000000" w:rsidP="004F5B87">
            <w:pPr>
              <w:pStyle w:val="ListBullet2"/>
              <w:rPr>
                <w:lang w:val="en-NZ"/>
              </w:rPr>
            </w:pPr>
            <w:r w:rsidRPr="004F5B87">
              <w:t>sail</w:t>
            </w:r>
          </w:p>
        </w:tc>
      </w:tr>
      <w:tr w:rsidTr="004F5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B87">
            <w:pPr>
              <w:pStyle w:val="BodyText"/>
              <w:rPr>
                <w:lang w:val="en-NZ"/>
              </w:rPr>
            </w:pPr>
            <w:r w:rsidRPr="004F5B87">
              <w:rPr>
                <w:rStyle w:val="BoldandItalics"/>
              </w:rPr>
              <w:t>Marine emergency</w:t>
            </w:r>
            <w:r w:rsidRPr="004F5B87">
              <w:t xml:space="preserve"> 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B87" w:rsidP="004F5B87">
            <w:pPr>
              <w:pStyle w:val="ListBullet"/>
            </w:pPr>
            <w:r w:rsidRPr="004F5B87">
              <w:t>fire on-board and on-water</w:t>
            </w:r>
          </w:p>
          <w:p w:rsidR="00000000" w:rsidRPr="004F5B87" w:rsidP="004F5B87">
            <w:pPr>
              <w:pStyle w:val="ListBullet"/>
            </w:pPr>
            <w:r w:rsidRPr="004F5B87">
              <w:t>hazardous materials incidents</w:t>
            </w:r>
          </w:p>
          <w:p w:rsidR="00000000" w:rsidRPr="004F5B87" w:rsidP="004F5B87">
            <w:pPr>
              <w:pStyle w:val="ListBullet"/>
            </w:pPr>
            <w:r w:rsidRPr="004F5B87">
              <w:t>rescue</w:t>
            </w:r>
          </w:p>
          <w:p w:rsidR="00000000" w:rsidRPr="004F5B87" w:rsidP="004F5B87">
            <w:pPr>
              <w:pStyle w:val="ListBullet"/>
            </w:pPr>
            <w:r w:rsidRPr="004F5B87">
              <w:t>collisions</w:t>
            </w:r>
          </w:p>
          <w:p w:rsidR="00000000" w:rsidRPr="004F5B87" w:rsidP="004F5B87">
            <w:pPr>
              <w:pStyle w:val="ListBullet"/>
            </w:pPr>
            <w:r w:rsidRPr="004F5B87">
              <w:t>explosions</w:t>
            </w:r>
          </w:p>
          <w:p w:rsidR="00000000" w:rsidRPr="004F5B87" w:rsidP="004F5B87">
            <w:pPr>
              <w:pStyle w:val="ListBullet"/>
            </w:pPr>
            <w:r w:rsidRPr="004F5B87">
              <w:t>groundings</w:t>
            </w:r>
          </w:p>
          <w:p w:rsidR="00000000" w:rsidP="004F5B87">
            <w:pPr>
              <w:pStyle w:val="ListBullet"/>
              <w:rPr>
                <w:lang w:val="en-NZ"/>
              </w:rPr>
            </w:pPr>
            <w:r w:rsidRPr="004F5B87">
              <w:t>sinking</w:t>
            </w:r>
          </w:p>
        </w:tc>
      </w:tr>
      <w:tr w:rsidTr="004F5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B87">
            <w:pPr>
              <w:pStyle w:val="BodyText"/>
              <w:rPr>
                <w:lang w:val="en-NZ"/>
              </w:rPr>
            </w:pPr>
            <w:r w:rsidRPr="004F5B87">
              <w:rPr>
                <w:rStyle w:val="BoldandItalics"/>
              </w:rPr>
              <w:t xml:space="preserve">Recording of information </w:t>
            </w:r>
            <w:r w:rsidRPr="004F5B8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B87" w:rsidP="004F5B87">
            <w:pPr>
              <w:pStyle w:val="ListBullet"/>
            </w:pPr>
            <w:r w:rsidRPr="004F5B87">
              <w:t>attendance records</w:t>
            </w:r>
          </w:p>
          <w:p w:rsidR="00000000" w:rsidRPr="004F5B87" w:rsidP="004F5B87">
            <w:pPr>
              <w:pStyle w:val="ListBullet"/>
            </w:pPr>
            <w:r w:rsidRPr="004F5B87">
              <w:t xml:space="preserve">completing personal notebooks, logs and/or report forms </w:t>
            </w:r>
          </w:p>
          <w:p w:rsidR="00000000" w:rsidRPr="004F5B87" w:rsidP="004F5B87">
            <w:pPr>
              <w:pStyle w:val="ListBullet"/>
            </w:pPr>
            <w:r w:rsidRPr="004F5B87">
              <w:t>equipment used</w:t>
            </w:r>
          </w:p>
          <w:p w:rsidR="00000000" w:rsidRPr="004F5B87" w:rsidP="004F5B87">
            <w:pPr>
              <w:pStyle w:val="ListBullet"/>
            </w:pPr>
            <w:r w:rsidRPr="004F5B87">
              <w:t>objectives set</w:t>
            </w:r>
          </w:p>
          <w:p w:rsidR="00000000" w:rsidRPr="004F5B87" w:rsidP="004F5B87">
            <w:pPr>
              <w:pStyle w:val="ListBullet"/>
            </w:pPr>
            <w:r w:rsidRPr="004F5B87">
              <w:t>owner/occupant details</w:t>
            </w:r>
          </w:p>
          <w:p w:rsidR="00000000" w:rsidRPr="004F5B87" w:rsidP="004F5B87">
            <w:pPr>
              <w:pStyle w:val="ListBullet"/>
            </w:pPr>
            <w:r w:rsidRPr="004F5B87">
              <w:t>problems encountered</w:t>
            </w:r>
          </w:p>
          <w:p w:rsidR="00000000" w:rsidRPr="004F5B87" w:rsidP="004F5B87">
            <w:pPr>
              <w:pStyle w:val="ListBullet"/>
            </w:pPr>
            <w:r w:rsidRPr="004F5B87">
              <w:t>strategies and tactics</w:t>
            </w:r>
          </w:p>
          <w:p w:rsidR="00000000" w:rsidP="004F5B87">
            <w:pPr>
              <w:pStyle w:val="ListBullet"/>
              <w:rPr>
                <w:lang w:val="en-NZ"/>
              </w:rPr>
            </w:pPr>
            <w:r w:rsidRPr="004F5B87">
              <w:t>values at risk</w:t>
            </w:r>
          </w:p>
        </w:tc>
      </w:tr>
      <w:tr w:rsidTr="004F5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B87">
            <w:pPr>
              <w:pStyle w:val="BodyText"/>
              <w:rPr>
                <w:lang w:val="en-NZ"/>
              </w:rPr>
            </w:pPr>
            <w:r w:rsidRPr="004F5B87">
              <w:rPr>
                <w:rStyle w:val="BoldandItalics"/>
              </w:rPr>
              <w:t>Stakeholders</w:t>
            </w:r>
            <w:r w:rsidRPr="004F5B87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B87" w:rsidP="004F5B87">
            <w:pPr>
              <w:pStyle w:val="ListBullet"/>
            </w:pPr>
            <w:r w:rsidRPr="004F5B87">
              <w:t>Australian maritime safety authority (AMSA)</w:t>
            </w:r>
          </w:p>
          <w:p w:rsidR="00000000" w:rsidRPr="004F5B87" w:rsidP="004F5B87">
            <w:pPr>
              <w:pStyle w:val="ListBullet"/>
            </w:pPr>
            <w:r w:rsidRPr="004F5B87">
              <w:t>insurers</w:t>
            </w:r>
          </w:p>
          <w:p w:rsidR="00000000" w:rsidRPr="004F5B87" w:rsidP="004F5B87">
            <w:pPr>
              <w:pStyle w:val="ListBullet"/>
            </w:pPr>
            <w:r w:rsidRPr="004F5B87">
              <w:t>international marine organisation (IMO)</w:t>
            </w:r>
          </w:p>
          <w:p w:rsidR="00000000" w:rsidRPr="004F5B87" w:rsidP="004F5B87">
            <w:pPr>
              <w:pStyle w:val="ListBullet"/>
            </w:pPr>
            <w:r w:rsidRPr="004F5B87">
              <w:t>marine authorities</w:t>
            </w:r>
          </w:p>
          <w:p w:rsidR="00000000" w:rsidRPr="004F5B87" w:rsidP="004F5B87">
            <w:pPr>
              <w:pStyle w:val="ListBullet"/>
            </w:pPr>
            <w:r w:rsidRPr="004F5B87">
              <w:t>port operators</w:t>
            </w:r>
          </w:p>
          <w:p w:rsidR="00000000" w:rsidRPr="004F5B87" w:rsidP="004F5B87">
            <w:pPr>
              <w:pStyle w:val="ListBullet"/>
            </w:pPr>
            <w:r w:rsidRPr="004F5B87">
              <w:t>port owners</w:t>
            </w:r>
          </w:p>
          <w:p w:rsidR="00000000" w:rsidRPr="004F5B87" w:rsidP="004F5B87">
            <w:pPr>
              <w:pStyle w:val="ListBullet"/>
            </w:pPr>
            <w:r w:rsidRPr="004F5B87">
              <w:t>shipping agents</w:t>
            </w:r>
          </w:p>
          <w:p w:rsidR="00000000" w:rsidP="004F5B87">
            <w:pPr>
              <w:pStyle w:val="ListBullet"/>
              <w:rPr>
                <w:lang w:val="en-NZ"/>
              </w:rPr>
            </w:pPr>
            <w:r w:rsidRPr="004F5B87">
              <w:t>volunteer coast guard</w:t>
            </w:r>
          </w:p>
        </w:tc>
      </w:tr>
      <w:tr w:rsidTr="004F5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B87">
            <w:pPr>
              <w:pStyle w:val="BodyText"/>
              <w:rPr>
                <w:lang w:val="en-NZ"/>
              </w:rPr>
            </w:pPr>
            <w:r w:rsidRPr="004F5B87">
              <w:rPr>
                <w:rStyle w:val="BoldandItalics"/>
              </w:rPr>
              <w:t>Support agencies</w:t>
            </w:r>
            <w:r w:rsidRPr="004F5B87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B87" w:rsidP="004F5B87">
            <w:pPr>
              <w:pStyle w:val="ListBullet"/>
            </w:pPr>
            <w:r w:rsidRPr="004F5B87">
              <w:t>Organisations covered by existing emergency management arrangements such as:</w:t>
            </w:r>
          </w:p>
          <w:p w:rsidR="00000000" w:rsidRPr="004F5B87" w:rsidP="004F5B87">
            <w:pPr>
              <w:pStyle w:val="ListBullet2"/>
            </w:pPr>
            <w:r w:rsidRPr="004F5B87">
              <w:t xml:space="preserve">environmental agencies </w:t>
            </w:r>
          </w:p>
          <w:p w:rsidR="00000000" w:rsidP="004F5B87">
            <w:pPr>
              <w:pStyle w:val="ListBullet2"/>
              <w:rPr>
                <w:lang w:val="en-NZ"/>
              </w:rPr>
            </w:pPr>
            <w:r w:rsidRPr="004F5B87">
              <w:t>police</w:t>
            </w:r>
          </w:p>
        </w:tc>
      </w:tr>
      <w:tr w:rsidTr="004F5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B87">
            <w:pPr>
              <w:pStyle w:val="BodyText"/>
              <w:rPr>
                <w:lang w:val="en-NZ"/>
              </w:rPr>
            </w:pPr>
            <w:r w:rsidRPr="004F5B87">
              <w:rPr>
                <w:rStyle w:val="BoldandItalics"/>
              </w:rPr>
              <w:t>Personal protective clothing and equipment</w:t>
            </w:r>
            <w:r w:rsidRPr="004F5B87">
              <w:t xml:space="preserve"> 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B87" w:rsidP="004F5B87">
            <w:pPr>
              <w:pStyle w:val="ListBullet"/>
            </w:pPr>
            <w:r w:rsidRPr="004F5B87">
              <w:t>turnout uniforms and gloves</w:t>
            </w:r>
          </w:p>
          <w:p w:rsidR="00000000" w:rsidRPr="004F5B87" w:rsidP="004F5B87">
            <w:pPr>
              <w:pStyle w:val="ListBullet"/>
            </w:pPr>
            <w:r w:rsidRPr="004F5B87">
              <w:t>life jacket, including whistle and strobe light</w:t>
            </w:r>
          </w:p>
          <w:p w:rsidR="00000000" w:rsidRPr="004F5B87" w:rsidP="004F5B87">
            <w:pPr>
              <w:pStyle w:val="ListBullet"/>
            </w:pPr>
            <w:r w:rsidRPr="004F5B87">
              <w:t>safety harness and lines</w:t>
            </w:r>
          </w:p>
          <w:p w:rsidR="00000000" w:rsidRPr="004F5B87" w:rsidP="004F5B87">
            <w:pPr>
              <w:pStyle w:val="ListBullet"/>
            </w:pPr>
            <w:r w:rsidRPr="004F5B87">
              <w:t>breathing apparatus</w:t>
            </w:r>
          </w:p>
          <w:p w:rsidR="00000000" w:rsidP="004F5B87">
            <w:pPr>
              <w:pStyle w:val="ListBullet"/>
              <w:rPr>
                <w:lang w:val="en-NZ"/>
              </w:rPr>
            </w:pPr>
            <w:r w:rsidRPr="004F5B87">
              <w:t>chemical protective clothing</w:t>
            </w:r>
          </w:p>
        </w:tc>
      </w:tr>
      <w:tr w:rsidTr="004F5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B87">
            <w:pPr>
              <w:pStyle w:val="BodyText"/>
              <w:rPr>
                <w:lang w:val="en-NZ"/>
              </w:rPr>
            </w:pPr>
            <w:r w:rsidRPr="004F5B87">
              <w:t>and may also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B87" w:rsidP="004F5B87">
            <w:pPr>
              <w:pStyle w:val="ListBullet"/>
            </w:pPr>
            <w:r w:rsidRPr="004F5B87">
              <w:t>gas monitoring equipment</w:t>
            </w:r>
          </w:p>
          <w:p w:rsidR="00000000" w:rsidRPr="004F5B87" w:rsidP="004F5B87">
            <w:pPr>
              <w:pStyle w:val="ListBullet"/>
            </w:pPr>
            <w:r w:rsidRPr="004F5B87">
              <w:t>off shore survival suits</w:t>
            </w:r>
          </w:p>
          <w:p w:rsidR="00000000" w:rsidP="004F5B87">
            <w:pPr>
              <w:pStyle w:val="ListBullet"/>
              <w:rPr>
                <w:lang w:val="en-NZ"/>
              </w:rPr>
            </w:pPr>
            <w:r w:rsidRPr="004F5B87">
              <w:t>proximity suits</w:t>
            </w:r>
          </w:p>
        </w:tc>
      </w:tr>
      <w:tr w:rsidTr="004F5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B87">
            <w:pPr>
              <w:pStyle w:val="BodyText"/>
              <w:rPr>
                <w:lang w:val="en-NZ"/>
              </w:rPr>
            </w:pPr>
            <w:r w:rsidRPr="004F5B87">
              <w:rPr>
                <w:rStyle w:val="BoldandItalics"/>
              </w:rPr>
              <w:t>Legislative requirements</w:t>
            </w:r>
            <w:r w:rsidRPr="004F5B87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B87">
            <w:pPr>
              <w:pStyle w:val="ListBullet"/>
              <w:rPr>
                <w:lang w:val="en-NZ"/>
              </w:rPr>
            </w:pPr>
            <w:r w:rsidRPr="004F5B87">
              <w:t>relevant state, national and international acts and conventions for example, safety of life at sea</w:t>
            </w:r>
          </w:p>
        </w:tc>
      </w:tr>
      <w:tr w:rsidTr="004F5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B87">
            <w:pPr>
              <w:pStyle w:val="BodyText"/>
              <w:rPr>
                <w:lang w:val="en-NZ"/>
              </w:rPr>
            </w:pPr>
            <w:r w:rsidRPr="004F5B87">
              <w:rPr>
                <w:rStyle w:val="BoldandItalics"/>
              </w:rPr>
              <w:t>Resources</w:t>
            </w:r>
            <w:r w:rsidRPr="004F5B87">
              <w:t xml:space="preserve"> 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B87" w:rsidP="004F5B87">
            <w:pPr>
              <w:pStyle w:val="ListBullet"/>
            </w:pPr>
            <w:r w:rsidRPr="004F5B87">
              <w:t>access craft</w:t>
            </w:r>
          </w:p>
          <w:p w:rsidR="00000000" w:rsidRPr="004F5B87" w:rsidP="004F5B87">
            <w:pPr>
              <w:pStyle w:val="ListBullet"/>
            </w:pPr>
            <w:r w:rsidRPr="004F5B87">
              <w:t>bulk extinguishing agent</w:t>
            </w:r>
          </w:p>
          <w:p w:rsidR="00000000" w:rsidRPr="004F5B87" w:rsidP="004F5B87">
            <w:pPr>
              <w:pStyle w:val="ListBullet"/>
            </w:pPr>
            <w:r w:rsidRPr="004F5B87">
              <w:t xml:space="preserve">communication equipment </w:t>
            </w:r>
          </w:p>
          <w:p w:rsidR="00000000" w:rsidRPr="004F5B87" w:rsidP="004F5B87">
            <w:pPr>
              <w:pStyle w:val="ListBullet"/>
            </w:pPr>
            <w:r w:rsidRPr="004F5B87">
              <w:t>extrication equipment</w:t>
            </w:r>
          </w:p>
          <w:p w:rsidR="00000000" w:rsidRPr="004F5B87" w:rsidP="004F5B87">
            <w:pPr>
              <w:pStyle w:val="ListBullet"/>
            </w:pPr>
            <w:r w:rsidRPr="004F5B87">
              <w:t>hi-x foam equipment</w:t>
            </w:r>
          </w:p>
          <w:p w:rsidR="00000000" w:rsidRPr="004F5B87" w:rsidP="004F5B87">
            <w:pPr>
              <w:pStyle w:val="ListBullet"/>
            </w:pPr>
            <w:r w:rsidRPr="004F5B87">
              <w:t>international shore connection</w:t>
            </w:r>
          </w:p>
          <w:p w:rsidR="00000000" w:rsidRPr="004F5B87" w:rsidP="004F5B87">
            <w:pPr>
              <w:pStyle w:val="ListBullet"/>
            </w:pPr>
            <w:r w:rsidRPr="004F5B87">
              <w:t>positive pressure ventilation fan</w:t>
            </w:r>
          </w:p>
          <w:p w:rsidR="00000000" w:rsidRPr="004F5B87" w:rsidP="004F5B87">
            <w:pPr>
              <w:pStyle w:val="ListBullet"/>
            </w:pPr>
            <w:r w:rsidRPr="004F5B87">
              <w:t>pumps</w:t>
            </w:r>
          </w:p>
          <w:p w:rsidR="00000000" w:rsidRPr="004F5B87" w:rsidP="004F5B87">
            <w:pPr>
              <w:pStyle w:val="ListBullet"/>
            </w:pPr>
            <w:r w:rsidRPr="004F5B87">
              <w:t>ship fire control plans</w:t>
            </w:r>
          </w:p>
          <w:p w:rsidR="00000000" w:rsidRPr="004F5B87" w:rsidP="004F5B87">
            <w:pPr>
              <w:pStyle w:val="ListBullet"/>
            </w:pPr>
            <w:r w:rsidRPr="004F5B87">
              <w:t>ship manifest</w:t>
            </w:r>
          </w:p>
          <w:p w:rsidR="00000000" w:rsidP="004F5B87">
            <w:pPr>
              <w:pStyle w:val="ListBullet"/>
              <w:rPr>
                <w:lang w:val="en-NZ"/>
              </w:rPr>
            </w:pPr>
            <w:r w:rsidRPr="004F5B87">
              <w:t>thermal imaging equipment</w:t>
            </w:r>
          </w:p>
        </w:tc>
      </w:tr>
      <w:tr w:rsidTr="004F5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B87">
            <w:pPr>
              <w:pStyle w:val="BodyText"/>
              <w:rPr>
                <w:lang w:val="en-NZ"/>
              </w:rPr>
            </w:pPr>
            <w:r w:rsidRPr="004F5B87">
              <w:t>and may also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B87" w:rsidP="004F5B87">
            <w:pPr>
              <w:pStyle w:val="ListBullet"/>
            </w:pPr>
            <w:r w:rsidRPr="004F5B87">
              <w:t>aircraft/helicopter</w:t>
            </w:r>
          </w:p>
          <w:p w:rsidR="00000000" w:rsidRPr="004F5B87" w:rsidP="004F5B87">
            <w:pPr>
              <w:pStyle w:val="ListBullet"/>
            </w:pPr>
            <w:r w:rsidRPr="004F5B87">
              <w:t>deep lift and volume</w:t>
            </w:r>
          </w:p>
          <w:p w:rsidR="00000000" w:rsidP="004F5B87">
            <w:pPr>
              <w:pStyle w:val="ListBullet"/>
              <w:rPr>
                <w:lang w:val="en-NZ"/>
              </w:rPr>
            </w:pPr>
            <w:r w:rsidRPr="004F5B87">
              <w:t>water drill</w:t>
            </w:r>
          </w:p>
        </w:tc>
      </w:tr>
      <w:tr w:rsidTr="004F5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B87">
            <w:pPr>
              <w:pStyle w:val="BodyText"/>
              <w:rPr>
                <w:lang w:val="en-NZ"/>
              </w:rPr>
            </w:pPr>
            <w:r w:rsidRPr="004F5B87">
              <w:rPr>
                <w:rStyle w:val="BoldandItalics"/>
              </w:rPr>
              <w:t>Hazards and special risks</w:t>
            </w:r>
            <w:r w:rsidRPr="004F5B87">
              <w:t xml:space="preserve"> 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B87" w:rsidP="004F5B87">
            <w:pPr>
              <w:pStyle w:val="ListBullet"/>
            </w:pPr>
            <w:r w:rsidRPr="004F5B87">
              <w:t>ac</w:t>
            </w:r>
            <w:r w:rsidRPr="004F5B87">
              <w:t xml:space="preserve">cess </w:t>
            </w:r>
          </w:p>
          <w:p w:rsidR="00000000" w:rsidRPr="004F5B87" w:rsidP="004F5B87">
            <w:pPr>
              <w:pStyle w:val="ListBullet"/>
            </w:pPr>
            <w:r w:rsidRPr="004F5B87">
              <w:t>at anchor etc.</w:t>
            </w:r>
          </w:p>
          <w:p w:rsidR="00000000" w:rsidRPr="004F5B87" w:rsidP="004F5B87">
            <w:pPr>
              <w:pStyle w:val="ListBullet"/>
            </w:pPr>
            <w:r w:rsidRPr="004F5B87">
              <w:t>cargo</w:t>
            </w:r>
          </w:p>
          <w:p w:rsidR="00000000" w:rsidRPr="004F5B87" w:rsidP="004F5B87">
            <w:pPr>
              <w:pStyle w:val="ListBullet"/>
            </w:pPr>
            <w:r w:rsidRPr="004F5B87">
              <w:t>compartment</w:t>
            </w:r>
          </w:p>
          <w:p w:rsidR="00000000" w:rsidRPr="004F5B87" w:rsidP="004F5B87">
            <w:pPr>
              <w:pStyle w:val="ListBullet"/>
            </w:pPr>
            <w:r w:rsidRPr="004F5B87">
              <w:t>competency of crews</w:t>
            </w:r>
          </w:p>
          <w:p w:rsidR="00000000" w:rsidRPr="004F5B87" w:rsidP="004F5B87">
            <w:pPr>
              <w:pStyle w:val="ListBullet"/>
            </w:pPr>
            <w:r w:rsidRPr="004F5B87">
              <w:t>confined spaces</w:t>
            </w:r>
          </w:p>
          <w:p w:rsidR="00000000" w:rsidRPr="004F5B87" w:rsidP="004F5B87">
            <w:pPr>
              <w:pStyle w:val="ListBullet"/>
            </w:pPr>
            <w:r w:rsidRPr="004F5B87">
              <w:t>electrical</w:t>
            </w:r>
          </w:p>
          <w:p w:rsidR="00000000" w:rsidRPr="004F5B87" w:rsidP="004F5B87">
            <w:pPr>
              <w:pStyle w:val="ListBullet"/>
            </w:pPr>
            <w:r w:rsidRPr="004F5B87">
              <w:t>environmental impact</w:t>
            </w:r>
          </w:p>
          <w:p w:rsidR="00000000" w:rsidRPr="004F5B87" w:rsidP="004F5B87">
            <w:pPr>
              <w:pStyle w:val="ListBullet"/>
            </w:pPr>
            <w:r w:rsidRPr="004F5B87">
              <w:t>free surface effect</w:t>
            </w:r>
          </w:p>
          <w:p w:rsidR="00000000" w:rsidRPr="004F5B87" w:rsidP="004F5B87">
            <w:pPr>
              <w:pStyle w:val="ListBullet"/>
            </w:pPr>
            <w:r w:rsidRPr="004F5B87">
              <w:t>inability to communicate</w:t>
            </w:r>
          </w:p>
          <w:p w:rsidR="00000000" w:rsidRPr="004F5B87" w:rsidP="004F5B87">
            <w:pPr>
              <w:pStyle w:val="ListBullet"/>
            </w:pPr>
            <w:r w:rsidRPr="004F5B87">
              <w:t>incompatibility of equipment</w:t>
            </w:r>
          </w:p>
          <w:p w:rsidR="00000000" w:rsidRPr="004F5B87" w:rsidP="004F5B87">
            <w:pPr>
              <w:pStyle w:val="ListBullet"/>
            </w:pPr>
            <w:r w:rsidRPr="004F5B87">
              <w:t>installed firefighting systems (carbon dioxide systems, inert gas generators)</w:t>
            </w:r>
          </w:p>
          <w:p w:rsidR="00000000" w:rsidRPr="004F5B87" w:rsidP="004F5B87">
            <w:pPr>
              <w:pStyle w:val="ListBullet"/>
            </w:pPr>
            <w:r w:rsidRPr="004F5B87">
              <w:t>nautical terminology, port, starboard, leeward, fore, aft, along side</w:t>
            </w:r>
          </w:p>
          <w:p w:rsidR="00000000" w:rsidRPr="004F5B87" w:rsidP="004F5B87">
            <w:pPr>
              <w:pStyle w:val="ListBullet"/>
            </w:pPr>
            <w:r w:rsidRPr="004F5B87">
              <w:t>languages other than English</w:t>
            </w:r>
          </w:p>
          <w:p w:rsidR="00000000" w:rsidRPr="004F5B87" w:rsidP="004F5B87">
            <w:pPr>
              <w:pStyle w:val="ListBullet"/>
            </w:pPr>
            <w:r w:rsidRPr="004F5B87">
              <w:t>radioactive sources</w:t>
            </w:r>
          </w:p>
          <w:p w:rsidR="00000000" w:rsidRPr="004F5B87" w:rsidP="004F5B87">
            <w:pPr>
              <w:pStyle w:val="ListBullet"/>
            </w:pPr>
            <w:r w:rsidRPr="004F5B87">
              <w:t>sea conditions</w:t>
            </w:r>
          </w:p>
          <w:p w:rsidR="00000000" w:rsidRPr="004F5B87" w:rsidP="004F5B87">
            <w:pPr>
              <w:pStyle w:val="ListBullet"/>
            </w:pPr>
            <w:r w:rsidRPr="004F5B87">
              <w:t>ship construction</w:t>
            </w:r>
          </w:p>
          <w:p w:rsidR="00000000" w:rsidRPr="004F5B87" w:rsidP="004F5B87">
            <w:pPr>
              <w:pStyle w:val="ListBullet"/>
            </w:pPr>
            <w:r w:rsidRPr="004F5B87">
              <w:t>stability</w:t>
            </w:r>
          </w:p>
          <w:p w:rsidR="00000000" w:rsidRPr="004F5B87" w:rsidP="004F5B87">
            <w:pPr>
              <w:pStyle w:val="ListBullet"/>
            </w:pPr>
            <w:r w:rsidRPr="004F5B87">
              <w:t>underway</w:t>
            </w:r>
          </w:p>
          <w:p w:rsidR="00000000" w:rsidRPr="004F5B87" w:rsidP="004F5B87">
            <w:pPr>
              <w:pStyle w:val="ListBullet"/>
            </w:pPr>
            <w:r w:rsidRPr="004F5B87">
              <w:t>vessel</w:t>
            </w:r>
          </w:p>
          <w:p w:rsidR="00000000" w:rsidRPr="004F5B87" w:rsidP="004F5B87">
            <w:pPr>
              <w:pStyle w:val="ListBullet"/>
            </w:pPr>
            <w:r w:rsidRPr="004F5B87">
              <w:t>weather</w:t>
            </w:r>
          </w:p>
          <w:p w:rsidR="00000000" w:rsidRPr="004F5B87" w:rsidP="004F5B87">
            <w:pPr>
              <w:pStyle w:val="ListBullet"/>
            </w:pPr>
            <w:r w:rsidRPr="004F5B87">
              <w:t>ventilation</w:t>
            </w:r>
          </w:p>
          <w:p w:rsidR="00000000" w:rsidP="004F5B87">
            <w:pPr>
              <w:pStyle w:val="ListBullet"/>
              <w:rPr>
                <w:lang w:val="en-NZ"/>
              </w:rPr>
            </w:pPr>
            <w:r w:rsidRPr="004F5B87">
              <w:t>water supplies</w:t>
            </w:r>
          </w:p>
        </w:tc>
      </w:tr>
      <w:tr w:rsidTr="004F5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B87">
            <w:pPr>
              <w:pStyle w:val="BodyText"/>
              <w:rPr>
                <w:lang w:val="en-NZ"/>
              </w:rPr>
            </w:pPr>
            <w:r w:rsidRPr="004F5B87">
              <w:rPr>
                <w:rStyle w:val="BoldandItalics"/>
              </w:rPr>
              <w:t>Firefighting objectives</w:t>
            </w:r>
            <w:r w:rsidRPr="004F5B87">
              <w:t xml:space="preserve"> 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B87" w:rsidP="004F5B87">
            <w:pPr>
              <w:pStyle w:val="ListBullet"/>
            </w:pPr>
            <w:r w:rsidRPr="004F5B87">
              <w:t>confining the spread of fire</w:t>
            </w:r>
          </w:p>
          <w:p w:rsidR="00000000" w:rsidRPr="004F5B87" w:rsidP="004F5B87">
            <w:pPr>
              <w:pStyle w:val="ListBullet"/>
            </w:pPr>
            <w:r w:rsidRPr="004F5B87">
              <w:t>extinguishment</w:t>
            </w:r>
          </w:p>
          <w:p w:rsidR="00000000" w:rsidRPr="004F5B87" w:rsidP="004F5B87">
            <w:pPr>
              <w:pStyle w:val="ListBullet"/>
            </w:pPr>
            <w:r w:rsidRPr="004F5B87">
              <w:t>protecting exposures</w:t>
            </w:r>
          </w:p>
          <w:p w:rsidR="00000000" w:rsidRPr="004F5B87" w:rsidP="004F5B87">
            <w:pPr>
              <w:pStyle w:val="ListBullet"/>
            </w:pPr>
            <w:r w:rsidRPr="004F5B87">
              <w:t>rescuing occupants</w:t>
            </w:r>
          </w:p>
          <w:p w:rsidR="00000000" w:rsidRPr="004F5B87" w:rsidP="004F5B87">
            <w:pPr>
              <w:pStyle w:val="ListBullet"/>
            </w:pPr>
            <w:r w:rsidRPr="004F5B87">
              <w:t>salvage and overhaul</w:t>
            </w:r>
          </w:p>
          <w:p w:rsidR="00000000" w:rsidP="004F5B87">
            <w:pPr>
              <w:pStyle w:val="ListBullet"/>
              <w:rPr>
                <w:lang w:val="en-NZ"/>
              </w:rPr>
            </w:pPr>
            <w:r w:rsidRPr="004F5B87">
              <w:t>ventilation</w:t>
            </w:r>
          </w:p>
        </w:tc>
      </w:tr>
      <w:tr w:rsidTr="004F5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B87">
            <w:pPr>
              <w:pStyle w:val="BodyText"/>
              <w:rPr>
                <w:lang w:val="en-NZ"/>
              </w:rPr>
            </w:pPr>
            <w:r w:rsidRPr="004F5B87">
              <w:rPr>
                <w:rStyle w:val="BoldandItalics"/>
              </w:rPr>
              <w:t>Firefighting strategies</w:t>
            </w:r>
            <w:r w:rsidRPr="004F5B87">
              <w:t xml:space="preserve"> 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B87" w:rsidP="004F5B87">
            <w:pPr>
              <w:pStyle w:val="ListBullet"/>
            </w:pPr>
            <w:r w:rsidRPr="004F5B87">
              <w:t>defensive mode</w:t>
            </w:r>
          </w:p>
          <w:p w:rsidR="00000000" w:rsidRPr="004F5B87" w:rsidP="004F5B87">
            <w:pPr>
              <w:pStyle w:val="ListBullet"/>
            </w:pPr>
            <w:r w:rsidRPr="004F5B87">
              <w:t>offensive mode</w:t>
            </w:r>
          </w:p>
          <w:p w:rsidR="00000000" w:rsidRPr="004F5B87" w:rsidP="004F5B87">
            <w:pPr>
              <w:pStyle w:val="ListBullet"/>
            </w:pPr>
            <w:r w:rsidRPr="004F5B87">
              <w:t>direct attack</w:t>
            </w:r>
          </w:p>
          <w:p w:rsidR="00000000" w:rsidRPr="004F5B87" w:rsidP="004F5B87">
            <w:pPr>
              <w:pStyle w:val="ListBullet"/>
            </w:pPr>
            <w:r w:rsidRPr="004F5B87">
              <w:t>indirect attack</w:t>
            </w:r>
          </w:p>
          <w:p w:rsidR="00000000" w:rsidRPr="004F5B87" w:rsidP="004F5B87">
            <w:pPr>
              <w:pStyle w:val="ListBullet"/>
            </w:pPr>
            <w:r w:rsidRPr="004F5B87">
              <w:t>combination attack</w:t>
            </w:r>
          </w:p>
          <w:p w:rsidR="00000000" w:rsidRPr="004F5B87" w:rsidP="004F5B87">
            <w:pPr>
              <w:pStyle w:val="ListBullet"/>
            </w:pPr>
            <w:r w:rsidRPr="004F5B87">
              <w:t>overhead</w:t>
            </w:r>
          </w:p>
          <w:p w:rsidR="00000000" w:rsidP="004F5B87">
            <w:pPr>
              <w:pStyle w:val="ListBullet"/>
              <w:rPr>
                <w:lang w:val="en-NZ"/>
              </w:rPr>
            </w:pPr>
            <w:r w:rsidRPr="004F5B87">
              <w:t>direction of attack</w:t>
            </w:r>
          </w:p>
        </w:tc>
      </w:tr>
      <w:tr w:rsidTr="004F5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B87">
            <w:pPr>
              <w:pStyle w:val="BodyText"/>
              <w:rPr>
                <w:lang w:val="en-NZ"/>
              </w:rPr>
            </w:pPr>
            <w:r w:rsidRPr="004F5B87">
              <w:rPr>
                <w:rStyle w:val="BoldandItalics"/>
              </w:rPr>
              <w:t>Firefighting tactics</w:t>
            </w:r>
            <w:r w:rsidRPr="004F5B87">
              <w:t xml:space="preserve"> 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B87" w:rsidP="004F5B87">
            <w:pPr>
              <w:pStyle w:val="ListBullet"/>
            </w:pPr>
            <w:r w:rsidRPr="004F5B87">
              <w:t>cooling the fuels</w:t>
            </w:r>
          </w:p>
          <w:p w:rsidR="00000000" w:rsidRPr="004F5B87" w:rsidP="004F5B87">
            <w:pPr>
              <w:pStyle w:val="ListBullet"/>
            </w:pPr>
            <w:r w:rsidRPr="004F5B87">
              <w:t>diluting the fuel</w:t>
            </w:r>
          </w:p>
          <w:p w:rsidR="00000000" w:rsidRPr="004F5B87" w:rsidP="004F5B87">
            <w:pPr>
              <w:pStyle w:val="ListBullet"/>
            </w:pPr>
            <w:r w:rsidRPr="004F5B87">
              <w:t>excluding oxygen</w:t>
            </w:r>
          </w:p>
          <w:p w:rsidR="00000000" w:rsidRPr="004F5B87" w:rsidP="004F5B87">
            <w:pPr>
              <w:pStyle w:val="ListBullet"/>
            </w:pPr>
            <w:r w:rsidRPr="004F5B87">
              <w:t xml:space="preserve"> interrupting the chemical chain reaction</w:t>
            </w:r>
          </w:p>
          <w:p w:rsidR="00000000" w:rsidRPr="004F5B87" w:rsidP="004F5B87">
            <w:pPr>
              <w:pStyle w:val="ListBullet"/>
            </w:pPr>
            <w:r w:rsidRPr="004F5B87">
              <w:t>removing fuels</w:t>
            </w:r>
          </w:p>
          <w:p w:rsidR="00000000" w:rsidP="004F5B87">
            <w:pPr>
              <w:pStyle w:val="ListBullet"/>
              <w:rPr>
                <w:lang w:val="en-NZ"/>
              </w:rPr>
            </w:pPr>
            <w:r w:rsidRPr="004F5B87">
              <w:t>ventilation</w:t>
            </w:r>
          </w:p>
        </w:tc>
      </w:tr>
      <w:tr w:rsidTr="004F5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B87">
            <w:pPr>
              <w:pStyle w:val="BodyText"/>
              <w:rPr>
                <w:lang w:val="en-NZ"/>
              </w:rPr>
            </w:pPr>
            <w:r w:rsidRPr="004F5B87">
              <w:rPr>
                <w:rStyle w:val="BoldandItalics"/>
              </w:rPr>
              <w:t>Firefighting considerations</w:t>
            </w:r>
            <w:r w:rsidRPr="004F5B87">
              <w:t xml:space="preserve"> 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B87" w:rsidP="004F5B87">
            <w:pPr>
              <w:pStyle w:val="ListBullet"/>
            </w:pPr>
            <w:r w:rsidRPr="004F5B87">
              <w:t>available firefighting resources</w:t>
            </w:r>
          </w:p>
          <w:p w:rsidR="00000000" w:rsidRPr="004F5B87" w:rsidP="004F5B87">
            <w:pPr>
              <w:pStyle w:val="ListBullet"/>
            </w:pPr>
            <w:r w:rsidRPr="004F5B87">
              <w:t>extinguishing media</w:t>
            </w:r>
          </w:p>
          <w:p w:rsidR="00000000" w:rsidRPr="004F5B87" w:rsidP="004F5B87">
            <w:pPr>
              <w:pStyle w:val="ListBullet"/>
            </w:pPr>
            <w:r w:rsidRPr="004F5B87">
              <w:t>fire exposures</w:t>
            </w:r>
          </w:p>
          <w:p w:rsidR="00000000" w:rsidRPr="004F5B87" w:rsidP="004F5B87">
            <w:pPr>
              <w:pStyle w:val="ListBullet"/>
            </w:pPr>
            <w:r w:rsidRPr="004F5B87">
              <w:t>signs of compromised structural integrity</w:t>
            </w:r>
          </w:p>
          <w:p w:rsidR="00000000" w:rsidRPr="004F5B87" w:rsidP="004F5B87">
            <w:pPr>
              <w:pStyle w:val="ListBullet"/>
            </w:pPr>
            <w:r w:rsidRPr="004F5B87">
              <w:t>size of fire</w:t>
            </w:r>
          </w:p>
          <w:p w:rsidR="00000000" w:rsidRPr="004F5B87" w:rsidP="004F5B87">
            <w:pPr>
              <w:pStyle w:val="ListBullet"/>
            </w:pPr>
            <w:r w:rsidRPr="004F5B87">
              <w:t>location</w:t>
            </w:r>
          </w:p>
          <w:p w:rsidR="00000000" w:rsidP="004F5B87">
            <w:pPr>
              <w:pStyle w:val="ListBullet"/>
              <w:rPr>
                <w:lang w:val="en-NZ"/>
              </w:rPr>
            </w:pPr>
            <w:r w:rsidRPr="004F5B87">
              <w:t>type of fire</w:t>
            </w:r>
          </w:p>
        </w:tc>
      </w:tr>
      <w:tr w:rsidTr="004F5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B87">
            <w:pPr>
              <w:pStyle w:val="BodyText"/>
              <w:rPr>
                <w:lang w:val="en-NZ"/>
              </w:rPr>
            </w:pPr>
            <w:r w:rsidRPr="004F5B87">
              <w:rPr>
                <w:rStyle w:val="BoldandItalics"/>
              </w:rPr>
              <w:t>Changing conditions at the emergency</w:t>
            </w:r>
            <w:r w:rsidRPr="004F5B87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B87" w:rsidP="004F5B87">
            <w:pPr>
              <w:pStyle w:val="ListBullet"/>
            </w:pPr>
            <w:r w:rsidRPr="004F5B87">
              <w:t>increase/decrease in fuel available to fire</w:t>
            </w:r>
          </w:p>
          <w:p w:rsidR="00000000" w:rsidRPr="004F5B87" w:rsidP="004F5B87">
            <w:pPr>
              <w:pStyle w:val="ListBullet"/>
            </w:pPr>
            <w:r w:rsidRPr="004F5B87">
              <w:t>increase/decrease in heat of fire</w:t>
            </w:r>
          </w:p>
          <w:p w:rsidR="00000000" w:rsidRPr="004F5B87" w:rsidP="004F5B87">
            <w:pPr>
              <w:pStyle w:val="ListBullet"/>
            </w:pPr>
            <w:r w:rsidRPr="004F5B87">
              <w:t>increase/decrease in oxygen available to fire</w:t>
            </w:r>
          </w:p>
          <w:p w:rsidR="00000000" w:rsidRPr="004F5B87" w:rsidP="004F5B87">
            <w:pPr>
              <w:pStyle w:val="ListBullet"/>
            </w:pPr>
            <w:r w:rsidRPr="004F5B87">
              <w:t>impending structural collapse</w:t>
            </w:r>
          </w:p>
          <w:p w:rsidR="00000000" w:rsidRPr="004F5B87" w:rsidP="004F5B87">
            <w:pPr>
              <w:pStyle w:val="ListBullet"/>
            </w:pPr>
            <w:r w:rsidRPr="004F5B87">
              <w:t>other materials becoming involved in fire</w:t>
            </w:r>
          </w:p>
          <w:p w:rsidR="00000000" w:rsidRPr="004F5B87" w:rsidP="004F5B87">
            <w:pPr>
              <w:pStyle w:val="ListBullet"/>
            </w:pPr>
            <w:r w:rsidRPr="004F5B87">
              <w:t>fire spread</w:t>
            </w:r>
          </w:p>
          <w:p w:rsidR="00000000" w:rsidRPr="004F5B87" w:rsidP="004F5B87">
            <w:pPr>
              <w:pStyle w:val="ListBullet"/>
            </w:pPr>
            <w:r w:rsidRPr="004F5B87">
              <w:t>flame colour and size</w:t>
            </w:r>
          </w:p>
          <w:p w:rsidR="00000000" w:rsidRPr="004F5B87" w:rsidP="004F5B87">
            <w:pPr>
              <w:pStyle w:val="ListBullet"/>
            </w:pPr>
            <w:r w:rsidRPr="004F5B87">
              <w:t>signs of structural collap</w:t>
            </w:r>
            <w:r w:rsidRPr="004F5B87">
              <w:t>se</w:t>
            </w:r>
          </w:p>
          <w:p w:rsidR="00000000" w:rsidRPr="004F5B87" w:rsidP="004F5B87">
            <w:pPr>
              <w:pStyle w:val="ListBullet"/>
            </w:pPr>
            <w:r w:rsidRPr="004F5B87">
              <w:t>smoke colour</w:t>
            </w:r>
          </w:p>
          <w:p w:rsidR="00000000" w:rsidP="004F5B87">
            <w:pPr>
              <w:pStyle w:val="ListBullet"/>
              <w:rPr>
                <w:lang w:val="en-NZ"/>
              </w:rPr>
            </w:pPr>
            <w:r w:rsidRPr="004F5B87">
              <w:t>weather conditions</w:t>
            </w:r>
          </w:p>
        </w:tc>
      </w:tr>
      <w:tr w:rsidTr="004F5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B87">
            <w:pPr>
              <w:pStyle w:val="BodyText"/>
              <w:rPr>
                <w:lang w:val="en-NZ"/>
              </w:rPr>
            </w:pPr>
            <w:r w:rsidRPr="004F5B87">
              <w:rPr>
                <w:rStyle w:val="BoldandItalics"/>
              </w:rPr>
              <w:t>Ancillary operations</w:t>
            </w:r>
            <w:r w:rsidRPr="004F5B87">
              <w:t xml:space="preserve"> may include participating in: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B87" w:rsidP="004F5B87">
            <w:pPr>
              <w:pStyle w:val="ListBullet"/>
            </w:pPr>
            <w:r w:rsidRPr="004F5B87">
              <w:t xml:space="preserve">damming water run off </w:t>
            </w:r>
          </w:p>
          <w:p w:rsidR="00000000" w:rsidRPr="004F5B87" w:rsidP="004F5B87">
            <w:pPr>
              <w:pStyle w:val="ListBullet"/>
            </w:pPr>
            <w:r w:rsidRPr="004F5B87">
              <w:t>guarding against hazards</w:t>
            </w:r>
          </w:p>
          <w:p w:rsidR="00000000" w:rsidRPr="004F5B87" w:rsidP="004F5B87">
            <w:pPr>
              <w:pStyle w:val="ListBullet"/>
            </w:pPr>
            <w:r w:rsidRPr="004F5B87">
              <w:t>making-up equipment</w:t>
            </w:r>
          </w:p>
          <w:p w:rsidR="00000000" w:rsidRPr="004F5B87" w:rsidP="004F5B87">
            <w:pPr>
              <w:pStyle w:val="ListBullet"/>
            </w:pPr>
            <w:r w:rsidRPr="004F5B87">
              <w:t>overhaul</w:t>
            </w:r>
          </w:p>
          <w:p w:rsidR="00000000" w:rsidRPr="004F5B87" w:rsidP="004F5B87">
            <w:pPr>
              <w:pStyle w:val="ListBullet"/>
            </w:pPr>
            <w:r w:rsidRPr="004F5B87">
              <w:t>salvage</w:t>
            </w:r>
          </w:p>
          <w:p w:rsidR="00000000" w:rsidRPr="004F5B87" w:rsidP="004F5B87">
            <w:pPr>
              <w:pStyle w:val="ListBullet"/>
            </w:pPr>
            <w:r w:rsidRPr="004F5B87">
              <w:t>securing the area</w:t>
            </w:r>
          </w:p>
          <w:p w:rsidR="00000000" w:rsidRPr="004F5B87" w:rsidP="004F5B87">
            <w:pPr>
              <w:pStyle w:val="ListBullet"/>
            </w:pPr>
            <w:r w:rsidRPr="004F5B87">
              <w:t>ventilation</w:t>
            </w:r>
          </w:p>
        </w:tc>
      </w:tr>
    </w:tbl>
    <w:p w:rsidR="00474986" w:rsidP="004F5B87">
      <w:pPr>
        <w:pStyle w:val="BodyText"/>
      </w:pPr>
    </w:p>
    <w:p w:rsidR="00474986" w:rsidP="004F5B87">
      <w:pPr>
        <w:pStyle w:val="BodyText"/>
      </w:pPr>
    </w:p>
    <w:p w:rsidR="00000000" w:rsidRPr="004F5B87" w:rsidP="004F5B87">
      <w:pPr>
        <w:pStyle w:val="Heading1"/>
      </w:pPr>
      <w:bookmarkStart w:id="12" w:name="O_464008"/>
      <w:bookmarkEnd w:id="12"/>
      <w:r w:rsidRPr="004F5B87">
        <w:t>Unit Sector(s)</w:t>
      </w:r>
    </w:p>
    <w:p w:rsidR="00000000" w:rsidRPr="004F5B87" w:rsidP="004F5B87">
      <w:pPr>
        <w:pStyle w:val="BodyText"/>
      </w:pPr>
      <w:r w:rsidRPr="004F5B87">
        <w:t>Not applicable.</w:t>
      </w:r>
    </w:p>
    <w:p w:rsidR="00000000" w:rsidRPr="004F5B87" w:rsidP="004F5B87"/>
    <w:sectPr w:rsidSect="004F5B8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B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B87" w:rsidRPr="00474986" w:rsidP="004749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B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986" w:rsidP="004F5B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474986" w:rsidP="004F5B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74986" w:rsidP="004F5B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B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B87" w:rsidRPr="00474986" w:rsidP="0047498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B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986" w:rsidRPr="002D2AF8" w:rsidP="004F5B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PUAFIR304B Respond to marine emergencies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13/03/2013</w:t>
    </w:r>
    <w:r>
      <w:fldChar w:fldCharType="end"/>
    </w:r>
  </w:p>
  <w:p w:rsidR="00474986" w:rsidP="004F5B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E2BD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B2DA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4AB3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5B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5B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5B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5B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5B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5B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5B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5B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5B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5B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5B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5B87"/>
  </w:style>
  <w:style w:type="character" w:customStyle="1" w:styleId="Heading1Char">
    <w:name w:val="Heading 1 Char"/>
    <w:basedOn w:val="DefaultParagraphFont"/>
    <w:link w:val="Heading1"/>
    <w:rsid w:val="004F5B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5B8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5B8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F5B8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F5B8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5B87"/>
    <w:rPr>
      <w:b/>
      <w:spacing w:val="0"/>
    </w:rPr>
  </w:style>
  <w:style w:type="paragraph" w:styleId="ListBullet2">
    <w:name w:val="List Bullet 2"/>
    <w:basedOn w:val="List2"/>
    <w:rsid w:val="004F5B8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5B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5B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F5B8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F5B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5B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5B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5B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5B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5B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5B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5B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5B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5B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5B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5B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5B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5B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5B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5B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5B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5B8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F5B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5B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5B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5B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5B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5B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5B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5B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5B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5B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5B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5B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5B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5B87"/>
    <w:rPr>
      <w:i/>
    </w:rPr>
  </w:style>
  <w:style w:type="paragraph" w:styleId="Caption">
    <w:name w:val="caption"/>
    <w:basedOn w:val="BodyText"/>
    <w:next w:val="Normal"/>
    <w:qFormat/>
    <w:rsid w:val="004F5B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5B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5B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5B87"/>
  </w:style>
  <w:style w:type="paragraph" w:styleId="TableofFigures">
    <w:name w:val="table of figures"/>
    <w:basedOn w:val="Normal"/>
    <w:next w:val="Normal"/>
    <w:semiHidden/>
    <w:rsid w:val="004F5B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5B87"/>
    <w:pPr>
      <w:numPr>
        <w:numId w:val="11"/>
      </w:numPr>
    </w:pPr>
  </w:style>
  <w:style w:type="character" w:customStyle="1" w:styleId="WingdingSymbols">
    <w:name w:val="Wingding Symbols"/>
    <w:rsid w:val="004F5B87"/>
    <w:rPr>
      <w:rFonts w:ascii="Wingdings" w:hAnsi="Wingdings"/>
    </w:rPr>
  </w:style>
  <w:style w:type="paragraph" w:customStyle="1" w:styleId="TableHeading">
    <w:name w:val="Table Heading"/>
    <w:basedOn w:val="HeadingBase"/>
    <w:rsid w:val="004F5B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5B87"/>
    <w:rPr>
      <w:color w:val="0033CC"/>
      <w:u w:val="none"/>
    </w:rPr>
  </w:style>
  <w:style w:type="paragraph" w:customStyle="1" w:styleId="BodyTextRight">
    <w:name w:val="Body Text Right"/>
    <w:basedOn w:val="BodyText"/>
    <w:rsid w:val="004F5B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5B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5B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5B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5B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5B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5B87"/>
    <w:rPr>
      <w:sz w:val="32"/>
    </w:rPr>
  </w:style>
  <w:style w:type="paragraph" w:customStyle="1" w:styleId="HeadingProcedure">
    <w:name w:val="Heading Procedure"/>
    <w:basedOn w:val="HeadingBase"/>
    <w:next w:val="Normal"/>
    <w:rsid w:val="004F5B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5B87"/>
    <w:pPr>
      <w:spacing w:before="60" w:after="60"/>
    </w:pPr>
  </w:style>
  <w:style w:type="paragraph" w:styleId="ListContinue">
    <w:name w:val="List Continue"/>
    <w:basedOn w:val="List"/>
    <w:rsid w:val="004F5B87"/>
    <w:pPr>
      <w:ind w:firstLine="0"/>
    </w:pPr>
  </w:style>
  <w:style w:type="paragraph" w:customStyle="1" w:styleId="ListNote">
    <w:name w:val="List Note"/>
    <w:basedOn w:val="List"/>
    <w:rsid w:val="004F5B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5B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5B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5B87"/>
    <w:rPr>
      <w:rFonts w:ascii="Courier New" w:hAnsi="Courier New"/>
    </w:rPr>
  </w:style>
  <w:style w:type="paragraph" w:customStyle="1" w:styleId="NoteBullet">
    <w:name w:val="Note Bullet"/>
    <w:basedOn w:val="Note"/>
    <w:rsid w:val="004F5B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5B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5B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5B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5B8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F5B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5B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5B87"/>
    <w:rPr>
      <w:b/>
      <w:smallCaps/>
    </w:rPr>
  </w:style>
  <w:style w:type="paragraph" w:customStyle="1" w:styleId="TableListNumber">
    <w:name w:val="Table List Number"/>
    <w:basedOn w:val="ListNumber"/>
    <w:rsid w:val="004F5B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5B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5B87"/>
    <w:pPr>
      <w:numPr>
        <w:numId w:val="9"/>
      </w:numPr>
    </w:pPr>
  </w:style>
  <w:style w:type="paragraph" w:customStyle="1" w:styleId="ListAlpha2">
    <w:name w:val="List Alpha 2"/>
    <w:basedOn w:val="List2"/>
    <w:rsid w:val="004F5B87"/>
    <w:pPr>
      <w:numPr>
        <w:numId w:val="8"/>
      </w:numPr>
    </w:pPr>
  </w:style>
  <w:style w:type="paragraph" w:styleId="List2">
    <w:name w:val="List 2"/>
    <w:basedOn w:val="BodyText"/>
    <w:rsid w:val="004F5B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5B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5B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5B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5B8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5B87"/>
    <w:pPr>
      <w:numPr>
        <w:numId w:val="3"/>
      </w:numPr>
    </w:pPr>
  </w:style>
  <w:style w:type="paragraph" w:styleId="ListBullet5">
    <w:name w:val="List Bullet 5"/>
    <w:basedOn w:val="List5"/>
    <w:rsid w:val="004F5B87"/>
    <w:pPr>
      <w:numPr>
        <w:numId w:val="4"/>
      </w:numPr>
    </w:pPr>
  </w:style>
  <w:style w:type="paragraph" w:styleId="ListContinue2">
    <w:name w:val="List Continue 2"/>
    <w:basedOn w:val="List2"/>
    <w:rsid w:val="004F5B87"/>
    <w:pPr>
      <w:ind w:firstLine="0"/>
    </w:pPr>
  </w:style>
  <w:style w:type="paragraph" w:styleId="ListContinue3">
    <w:name w:val="List Continue 3"/>
    <w:basedOn w:val="List3"/>
    <w:rsid w:val="004F5B87"/>
    <w:pPr>
      <w:ind w:left="1021" w:firstLine="0"/>
    </w:pPr>
  </w:style>
  <w:style w:type="paragraph" w:styleId="ListContinue4">
    <w:name w:val="List Continue 4"/>
    <w:basedOn w:val="List4"/>
    <w:rsid w:val="004F5B87"/>
    <w:pPr>
      <w:ind w:firstLine="0"/>
    </w:pPr>
  </w:style>
  <w:style w:type="paragraph" w:styleId="ListContinue5">
    <w:name w:val="List Continue 5"/>
    <w:basedOn w:val="List5"/>
    <w:rsid w:val="004F5B87"/>
    <w:pPr>
      <w:ind w:firstLine="0"/>
    </w:pPr>
  </w:style>
  <w:style w:type="paragraph" w:styleId="ListNumber3">
    <w:name w:val="List Number 3"/>
    <w:basedOn w:val="List3"/>
    <w:rsid w:val="004F5B87"/>
    <w:pPr>
      <w:numPr>
        <w:numId w:val="5"/>
      </w:numPr>
    </w:pPr>
  </w:style>
  <w:style w:type="paragraph" w:styleId="ListNumber4">
    <w:name w:val="List Number 4"/>
    <w:basedOn w:val="List4"/>
    <w:rsid w:val="004F5B87"/>
    <w:pPr>
      <w:numPr>
        <w:numId w:val="6"/>
      </w:numPr>
    </w:pPr>
  </w:style>
  <w:style w:type="paragraph" w:styleId="ListNumber5">
    <w:name w:val="List Number 5"/>
    <w:basedOn w:val="List5"/>
    <w:rsid w:val="004F5B87"/>
    <w:pPr>
      <w:numPr>
        <w:numId w:val="7"/>
      </w:numPr>
    </w:pPr>
  </w:style>
  <w:style w:type="paragraph" w:styleId="BlockText">
    <w:name w:val="Block Text"/>
    <w:basedOn w:val="Normal"/>
    <w:rsid w:val="004F5B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5B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5B87"/>
    <w:rPr>
      <w:sz w:val="16"/>
      <w:vertAlign w:val="superscript"/>
    </w:rPr>
  </w:style>
  <w:style w:type="character" w:customStyle="1" w:styleId="Symbols">
    <w:name w:val="Symbols"/>
    <w:basedOn w:val="DefaultParagraphFont"/>
    <w:rsid w:val="004F5B87"/>
    <w:rPr>
      <w:rFonts w:ascii="Symbol" w:hAnsi="Symbol"/>
    </w:rPr>
  </w:style>
  <w:style w:type="character" w:customStyle="1" w:styleId="MenuOptions">
    <w:name w:val="Menu Options"/>
    <w:basedOn w:val="DefaultParagraphFont"/>
    <w:rsid w:val="004F5B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5B87"/>
    <w:rPr>
      <w:b/>
    </w:rPr>
  </w:style>
  <w:style w:type="character" w:customStyle="1" w:styleId="Underlined">
    <w:name w:val="Underlined"/>
    <w:basedOn w:val="DefaultParagraphFont"/>
    <w:rsid w:val="004F5B87"/>
    <w:rPr>
      <w:u w:val="single"/>
    </w:rPr>
  </w:style>
  <w:style w:type="paragraph" w:customStyle="1" w:styleId="TableBodyTextRight">
    <w:name w:val="Table Body Text Right"/>
    <w:basedOn w:val="TableBodyText"/>
    <w:rsid w:val="004F5B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5B87"/>
    <w:rPr>
      <w:sz w:val="18"/>
    </w:rPr>
  </w:style>
  <w:style w:type="paragraph" w:customStyle="1" w:styleId="BodySmallRight">
    <w:name w:val="Body Small Right"/>
    <w:basedOn w:val="BodyTextRight"/>
    <w:rsid w:val="004F5B87"/>
    <w:rPr>
      <w:sz w:val="18"/>
      <w:szCs w:val="18"/>
    </w:rPr>
  </w:style>
  <w:style w:type="paragraph" w:customStyle="1" w:styleId="MarginEdition">
    <w:name w:val="Margin Edition"/>
    <w:basedOn w:val="MarginNote"/>
    <w:rsid w:val="004F5B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5B87"/>
    <w:rPr>
      <w:sz w:val="2"/>
      <w:szCs w:val="2"/>
    </w:rPr>
  </w:style>
  <w:style w:type="character" w:customStyle="1" w:styleId="Small">
    <w:name w:val="Small"/>
    <w:basedOn w:val="DefaultParagraphFont"/>
    <w:rsid w:val="004F5B87"/>
    <w:rPr>
      <w:sz w:val="16"/>
    </w:rPr>
  </w:style>
  <w:style w:type="paragraph" w:customStyle="1" w:styleId="WideTable">
    <w:name w:val="Wide Table"/>
    <w:basedOn w:val="Normal"/>
    <w:rsid w:val="004F5B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5B87"/>
  </w:style>
  <w:style w:type="paragraph" w:styleId="Quote">
    <w:name w:val="Quote"/>
    <w:basedOn w:val="Heading1"/>
    <w:link w:val="QuoteChar"/>
    <w:qFormat/>
    <w:rsid w:val="004F5B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5B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5B87"/>
    <w:pPr>
      <w:pageBreakBefore/>
    </w:pPr>
  </w:style>
  <w:style w:type="paragraph" w:customStyle="1" w:styleId="Border">
    <w:name w:val="Border"/>
    <w:basedOn w:val="Normal"/>
    <w:qFormat/>
    <w:rsid w:val="004F5B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5B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5B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5B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5B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5B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5B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5B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5B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5B87"/>
    <w:rPr>
      <w:u w:val="single"/>
    </w:rPr>
  </w:style>
  <w:style w:type="paragraph" w:styleId="BalloonText">
    <w:name w:val="Balloon Text"/>
    <w:basedOn w:val="Normal"/>
    <w:link w:val="BalloonTextChar"/>
    <w:rsid w:val="004F5B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5B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5B8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5B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5B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5B8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1515</Words>
  <Characters>9750</Characters>
  <Application>Microsoft Office Word</Application>
  <DocSecurity>0</DocSecurity>
  <Lines>396</Lines>
  <Paragraphs>268</Paragraphs>
  <ScaleCrop>false</ScaleCrop>
  <Company>Author-it Software Corporation Ltd.</Company>
  <LinksUpToDate>false</LinksUpToDate>
  <CharactersWithSpaces>11159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PUAFIR304B Respond to marine emergencies</dc:title>
  <dc:subject>Approved</dc:subject>
  <dc:creator>Government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2013-03-12T23:53:00Z</dcterms:created>
  <dcterms:modified xsi:type="dcterms:W3CDTF">2013-03-12T23:53:00Z</dcterms:modified>
</cp:coreProperties>
</file>