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24A" w:rsidP="00BC32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PUAFIR207B Operate breathing apparatus open circuit</w:t>
      </w:r>
      <w:r>
        <w:fldChar w:fldCharType="end"/>
      </w:r>
    </w:p>
    <w:p w:rsidR="00BC324A" w:rsidP="00BC324A">
      <w:pPr>
        <w:pStyle w:val="Version"/>
        <w:sectPr w:rsidSect="007B64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B64C1" w:rsidP="007B64C1">
      <w:pPr>
        <w:pStyle w:val="SuperHeading"/>
      </w:pPr>
      <w:r w:rsidRPr="007B64C1">
        <w:t>PUAFIR207B Operate breathing apparatus open circuit</w:t>
      </w:r>
    </w:p>
    <w:p w:rsidR="00000000" w:rsidRPr="007B64C1" w:rsidP="007B64C1">
      <w:pPr>
        <w:pStyle w:val="Heading1"/>
      </w:pPr>
      <w:bookmarkStart w:id="1" w:name="O_463863"/>
      <w:bookmarkEnd w:id="1"/>
      <w:r w:rsidRPr="007B64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BC3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BodyText"/>
            </w:pPr>
            <w:r w:rsidRPr="007B64C1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BodyText"/>
            </w:pPr>
            <w:r w:rsidRPr="007B64C1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rPr>
                <w:rStyle w:val="SpecialBold"/>
              </w:rPr>
              <w:t>Comments</w:t>
            </w:r>
          </w:p>
        </w:tc>
      </w:tr>
      <w:tr w:rsidTr="00BC3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BodyText"/>
            </w:pPr>
            <w:r w:rsidRPr="007B64C1">
              <w:t>Application of the Unit added</w:t>
            </w:r>
          </w:p>
          <w:p w:rsidR="00000000" w:rsidRPr="007B64C1" w:rsidP="007B64C1">
            <w:pPr>
              <w:pStyle w:val="BodyText"/>
            </w:pPr>
            <w:r w:rsidRPr="007B64C1">
              <w:t>Performance Criteria 2.3 expanded</w:t>
            </w:r>
          </w:p>
          <w:p w:rsidR="00000000" w:rsidRPr="007B64C1" w:rsidP="007B64C1">
            <w:pPr>
              <w:pStyle w:val="BodyText"/>
            </w:pPr>
            <w:r w:rsidRPr="007B64C1">
              <w:t>Performance Criteria 3.5 expanded</w:t>
            </w:r>
          </w:p>
          <w:p w:rsidR="00000000" w:rsidRPr="007B64C1" w:rsidP="007B64C1">
            <w:pPr>
              <w:pStyle w:val="BodyText"/>
            </w:pPr>
            <w:r w:rsidRPr="007B64C1">
              <w:t>Range statements revised to reflect current work requirements</w:t>
            </w:r>
          </w:p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t>Method of assessment added</w:t>
            </w:r>
          </w:p>
        </w:tc>
      </w:tr>
      <w:tr w:rsidTr="00BC3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BodyText"/>
            </w:pPr>
            <w:r w:rsidRPr="007B64C1">
              <w:t>Primary release on TGA</w:t>
            </w:r>
          </w:p>
        </w:tc>
      </w:tr>
    </w:tbl>
    <w:p w:rsidR="00BC324A" w:rsidP="007B64C1">
      <w:pPr>
        <w:pStyle w:val="BodyText"/>
      </w:pPr>
    </w:p>
    <w:p w:rsidR="00BC324A" w:rsidP="007B64C1">
      <w:pPr>
        <w:pStyle w:val="BodyText"/>
      </w:pPr>
    </w:p>
    <w:p w:rsidR="00000000" w:rsidRPr="007B64C1" w:rsidP="007B64C1">
      <w:pPr>
        <w:pStyle w:val="Heading1"/>
      </w:pPr>
      <w:bookmarkStart w:id="2" w:name="O_463859"/>
      <w:bookmarkEnd w:id="2"/>
      <w:r w:rsidRPr="007B64C1">
        <w:t>Unit Descriptor</w:t>
      </w:r>
    </w:p>
    <w:p w:rsidR="00000000" w:rsidRPr="007B64C1" w:rsidP="007B64C1">
      <w:pPr>
        <w:pStyle w:val="BodyText"/>
      </w:pPr>
      <w:r w:rsidRPr="007B64C1">
        <w:t xml:space="preserve">This unit covers the competency required to select, don, operate and maintain breathing apparatus equipment in an irrespirable atmosphere. </w:t>
      </w:r>
    </w:p>
    <w:p w:rsidR="00BC324A" w:rsidP="007B64C1">
      <w:pPr>
        <w:pStyle w:val="BodyText"/>
      </w:pPr>
      <w:r w:rsidRPr="007B64C1">
        <w:t>No licensing, legislative, regulatory or certification requirements apply to this unit at the time of publication.</w:t>
      </w:r>
    </w:p>
    <w:p w:rsidR="00BC324A" w:rsidP="007B64C1">
      <w:pPr>
        <w:pStyle w:val="BodyText"/>
      </w:pPr>
    </w:p>
    <w:p w:rsidR="00000000" w:rsidRPr="007B64C1" w:rsidP="007B64C1">
      <w:pPr>
        <w:pStyle w:val="Heading1"/>
      </w:pPr>
      <w:bookmarkStart w:id="3" w:name="O_463871"/>
      <w:bookmarkEnd w:id="3"/>
      <w:r w:rsidRPr="007B64C1">
        <w:t>Application of the Unit</w:t>
      </w:r>
    </w:p>
    <w:p w:rsidR="00BC324A" w:rsidP="007B64C1">
      <w:pPr>
        <w:pStyle w:val="BodyText"/>
      </w:pPr>
      <w:r w:rsidRPr="007B64C1">
        <w:t>This unit applies to personnel who work as a member of a team. Work at this level is undertaken und</w:t>
      </w:r>
      <w:r w:rsidRPr="007B64C1">
        <w:t>er direct supervision and instruction.</w:t>
      </w:r>
    </w:p>
    <w:p w:rsidR="00BC324A" w:rsidP="007B64C1">
      <w:pPr>
        <w:pStyle w:val="BodyText"/>
      </w:pPr>
    </w:p>
    <w:p w:rsidR="00000000" w:rsidRPr="007B64C1" w:rsidP="007B64C1">
      <w:pPr>
        <w:pStyle w:val="Heading1"/>
      </w:pPr>
      <w:bookmarkStart w:id="4" w:name="O_463864"/>
      <w:bookmarkEnd w:id="4"/>
      <w:r w:rsidRPr="007B64C1">
        <w:t>Licensing/Regulatory Information</w:t>
      </w:r>
    </w:p>
    <w:p w:rsidR="00000000" w:rsidRPr="007B64C1" w:rsidP="007B64C1">
      <w:pPr>
        <w:pStyle w:val="BodyText"/>
      </w:pPr>
      <w:r w:rsidRPr="007B64C1">
        <w:t>Not applicable.</w:t>
      </w:r>
    </w:p>
    <w:p w:rsidR="00000000" w:rsidRPr="007B64C1" w:rsidP="007B64C1">
      <w:pPr>
        <w:pStyle w:val="AllowPageBreak"/>
      </w:pPr>
    </w:p>
    <w:p w:rsidR="00000000" w:rsidRPr="007B64C1" w:rsidP="007B64C1">
      <w:pPr>
        <w:pStyle w:val="Heading1"/>
      </w:pPr>
      <w:bookmarkStart w:id="5" w:name="O_463862"/>
      <w:bookmarkEnd w:id="5"/>
      <w:r w:rsidRPr="007B64C1">
        <w:t>Pre-Requisites</w:t>
      </w:r>
    </w:p>
    <w:p w:rsidR="00000000" w:rsidRPr="007B64C1" w:rsidP="007B64C1">
      <w:pPr>
        <w:pStyle w:val="BodyText"/>
      </w:pPr>
      <w:r w:rsidRPr="007B64C1">
        <w:t>PUAFIR215 Prevent injury</w:t>
      </w:r>
    </w:p>
    <w:p w:rsidR="00000000" w:rsidRPr="007B64C1" w:rsidP="007B64C1">
      <w:pPr>
        <w:pStyle w:val="AllowPageBreak"/>
      </w:pPr>
    </w:p>
    <w:p w:rsidR="00000000" w:rsidRPr="007B64C1" w:rsidP="007B64C1">
      <w:pPr>
        <w:pStyle w:val="Heading1"/>
      </w:pPr>
      <w:bookmarkStart w:id="6" w:name="O_463867"/>
      <w:bookmarkEnd w:id="6"/>
      <w:r w:rsidRPr="007B64C1">
        <w:t>Employability Skills Information</w:t>
      </w:r>
    </w:p>
    <w:p w:rsidR="00000000" w:rsidRPr="007B64C1" w:rsidP="007B64C1">
      <w:pPr>
        <w:pStyle w:val="BodyText"/>
      </w:pPr>
      <w:r w:rsidRPr="007B64C1">
        <w:t>This unit contains employability skills.</w:t>
      </w:r>
    </w:p>
    <w:p w:rsidR="00000000" w:rsidRPr="007B64C1" w:rsidP="007B64C1">
      <w:pPr>
        <w:pStyle w:val="AllowPageBreak"/>
      </w:pPr>
    </w:p>
    <w:p w:rsidR="00000000" w:rsidRPr="007B64C1" w:rsidP="007B64C1">
      <w:pPr>
        <w:pStyle w:val="Heading1"/>
      </w:pPr>
      <w:bookmarkStart w:id="7" w:name="O_463868"/>
      <w:bookmarkEnd w:id="7"/>
      <w:r w:rsidRPr="007B64C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C3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BodyText"/>
            </w:pPr>
            <w:r w:rsidRPr="007B64C1">
              <w:t xml:space="preserve">Performance Criteria describe the required performance needed to demonstrate achievement of the element. Where </w:t>
            </w:r>
            <w:r w:rsidRPr="007B64C1">
              <w:rPr>
                <w:rStyle w:val="BoldandItalics"/>
              </w:rPr>
              <w:t xml:space="preserve">bold italicised </w:t>
            </w:r>
            <w:r w:rsidRPr="007B64C1">
              <w:t>t</w:t>
            </w:r>
            <w:r w:rsidRPr="007B64C1">
              <w:t>ext is used, further information is detailed in the Range Statement. Assessment of performance is to be consistent with the Evidence Guide.</w:t>
            </w:r>
          </w:p>
        </w:tc>
      </w:tr>
    </w:tbl>
    <w:p w:rsidR="00000000" w:rsidRPr="007B64C1" w:rsidP="007B64C1">
      <w:pPr>
        <w:pStyle w:val="BodyText"/>
      </w:pPr>
    </w:p>
    <w:p w:rsidR="00000000" w:rsidRPr="007B64C1" w:rsidP="007B64C1">
      <w:pPr>
        <w:pStyle w:val="AllowPageBreak"/>
      </w:pPr>
    </w:p>
    <w:p w:rsidR="00000000" w:rsidRPr="007B64C1" w:rsidP="007B64C1">
      <w:pPr>
        <w:pStyle w:val="Heading1"/>
      </w:pPr>
      <w:bookmarkStart w:id="8" w:name="O_463869"/>
      <w:bookmarkEnd w:id="8"/>
      <w:r w:rsidRPr="007B64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C3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BodyText"/>
            </w:pPr>
            <w:r w:rsidRPr="007B64C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rPr>
                <w:rStyle w:val="SpecialBold"/>
              </w:rPr>
              <w:t>PERFORMANCE CRITERIA</w:t>
            </w:r>
          </w:p>
        </w:tc>
      </w:tr>
      <w:tr w:rsidTr="00BC3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List"/>
            </w:pPr>
          </w:p>
          <w:p w:rsidR="00000000" w:rsidP="007B64C1">
            <w:pPr>
              <w:pStyle w:val="List"/>
              <w:rPr>
                <w:lang w:val="en-NZ"/>
              </w:rPr>
            </w:pPr>
            <w:r w:rsidRPr="007B64C1">
              <w:t>1.</w:t>
            </w:r>
            <w:r w:rsidRPr="007B64C1">
              <w:tab/>
            </w:r>
            <w:r w:rsidRPr="007B64C1">
              <w:rPr>
                <w:rStyle w:val="SpecialBold"/>
              </w:rPr>
              <w:t>Conduct pre-donning checks and tests on breathing apparatus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List"/>
            </w:pPr>
            <w:r w:rsidRPr="007B64C1">
              <w:t>1.1</w:t>
            </w:r>
            <w:r w:rsidRPr="007B64C1">
              <w:tab/>
            </w:r>
            <w:r w:rsidRPr="007B64C1">
              <w:rPr>
                <w:rStyle w:val="BoldandItalics"/>
              </w:rPr>
              <w:t>Breathing apparatus</w:t>
            </w:r>
            <w:r w:rsidRPr="007B64C1">
              <w:t xml:space="preserve"> is </w:t>
            </w:r>
            <w:r w:rsidRPr="007B64C1">
              <w:rPr>
                <w:rStyle w:val="BoldandItalics"/>
              </w:rPr>
              <w:t xml:space="preserve">inspected </w:t>
            </w:r>
            <w:r w:rsidRPr="007B64C1">
              <w:t>for immediate use in accordance with the organisation's procedures</w:t>
            </w:r>
          </w:p>
          <w:p w:rsidR="00000000" w:rsidP="007B64C1">
            <w:pPr>
              <w:pStyle w:val="List"/>
              <w:rPr>
                <w:lang w:val="en-NZ"/>
              </w:rPr>
            </w:pPr>
            <w:r w:rsidRPr="007B64C1">
              <w:t>1.2</w:t>
            </w:r>
            <w:r w:rsidRPr="007B64C1">
              <w:tab/>
              <w:t>Faulty or damaged equipment is reported and recorded in accordance with the organisation</w:t>
            </w:r>
            <w:r w:rsidRPr="007B64C1">
              <w:t>'s procedures</w:t>
            </w:r>
          </w:p>
        </w:tc>
      </w:tr>
      <w:tr w:rsidTr="00BC3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List"/>
              <w:rPr>
                <w:lang w:val="en-NZ"/>
              </w:rPr>
            </w:pPr>
            <w:r w:rsidRPr="007B64C1">
              <w:t>2.</w:t>
            </w:r>
            <w:r w:rsidRPr="007B64C1">
              <w:tab/>
            </w:r>
            <w:r w:rsidRPr="007B64C1">
              <w:rPr>
                <w:rStyle w:val="SpecialBold"/>
              </w:rPr>
              <w:t>Don and check breathing apparatus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List"/>
            </w:pPr>
            <w:r w:rsidRPr="007B64C1">
              <w:t>2.1</w:t>
            </w:r>
            <w:r w:rsidRPr="007B64C1">
              <w:tab/>
              <w:t>Breathing apparatus is donned in accordance with the organisation's procedures</w:t>
            </w:r>
          </w:p>
          <w:p w:rsidR="00000000" w:rsidRPr="007B64C1" w:rsidP="007B64C1">
            <w:pPr>
              <w:pStyle w:val="List"/>
            </w:pPr>
            <w:r w:rsidRPr="007B64C1">
              <w:t>2.2</w:t>
            </w:r>
            <w:r w:rsidRPr="007B64C1">
              <w:tab/>
              <w:t>Breathing apparatus is started and checked in accordance with organisational procedures</w:t>
            </w:r>
          </w:p>
          <w:p w:rsidR="00000000" w:rsidRPr="007B64C1" w:rsidP="007B64C1">
            <w:pPr>
              <w:pStyle w:val="List"/>
            </w:pPr>
            <w:r w:rsidRPr="007B64C1">
              <w:t>2.3</w:t>
            </w:r>
            <w:r w:rsidRPr="007B64C1">
              <w:tab/>
            </w:r>
            <w:r w:rsidRPr="007B64C1">
              <w:rPr>
                <w:rStyle w:val="BoldandItalics"/>
              </w:rPr>
              <w:t>Breathing apparatus contr</w:t>
            </w:r>
            <w:r w:rsidRPr="007B64C1">
              <w:rPr>
                <w:rStyle w:val="BoldandItalics"/>
              </w:rPr>
              <w:t>ol procedures</w:t>
            </w:r>
            <w:r w:rsidRPr="007B64C1">
              <w:t xml:space="preserve"> are followed in accordance with the organisation's procedures</w:t>
            </w:r>
          </w:p>
          <w:p w:rsidR="00000000" w:rsidP="007B64C1">
            <w:pPr>
              <w:pStyle w:val="List"/>
              <w:rPr>
                <w:lang w:val="en-NZ"/>
              </w:rPr>
            </w:pPr>
            <w:r w:rsidRPr="007B64C1">
              <w:t>2.4</w:t>
            </w:r>
            <w:r w:rsidRPr="007B64C1">
              <w:tab/>
              <w:t>Ancillary equipment required for the task is selected for use</w:t>
            </w:r>
          </w:p>
        </w:tc>
      </w:tr>
      <w:tr w:rsidTr="00BC3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List"/>
              <w:rPr>
                <w:lang w:val="en-NZ"/>
              </w:rPr>
            </w:pPr>
            <w:r w:rsidRPr="007B64C1">
              <w:t>3.</w:t>
            </w:r>
            <w:r w:rsidRPr="007B64C1">
              <w:tab/>
            </w:r>
            <w:r w:rsidRPr="007B64C1">
              <w:rPr>
                <w:rStyle w:val="SpecialBold"/>
              </w:rPr>
              <w:t>Operate breathing apparatus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List"/>
            </w:pPr>
            <w:r w:rsidRPr="007B64C1">
              <w:t>3.1</w:t>
            </w:r>
            <w:r w:rsidRPr="007B64C1">
              <w:tab/>
            </w:r>
            <w:r w:rsidRPr="007B64C1">
              <w:rPr>
                <w:rStyle w:val="BoldandItalics"/>
              </w:rPr>
              <w:t>Hazards</w:t>
            </w:r>
            <w:r w:rsidRPr="007B64C1">
              <w:t xml:space="preserve"> are identified, monitored and controlled in accordance with the organi</w:t>
            </w:r>
            <w:r w:rsidRPr="007B64C1">
              <w:t>sation's procedures</w:t>
            </w:r>
          </w:p>
          <w:p w:rsidR="00000000" w:rsidRPr="007B64C1" w:rsidP="007B64C1">
            <w:pPr>
              <w:pStyle w:val="List"/>
            </w:pPr>
            <w:r w:rsidRPr="007B64C1">
              <w:t>3.2</w:t>
            </w:r>
            <w:r w:rsidRPr="007B64C1">
              <w:tab/>
            </w:r>
            <w:r w:rsidRPr="007B64C1">
              <w:rPr>
                <w:rStyle w:val="BoldandItalics"/>
              </w:rPr>
              <w:t>Communication</w:t>
            </w:r>
            <w:r w:rsidRPr="007B64C1">
              <w:t xml:space="preserve"> is established and maintained with members and other appropriate personnel throughout the activity</w:t>
            </w:r>
          </w:p>
          <w:p w:rsidR="00000000" w:rsidRPr="007B64C1" w:rsidP="007B64C1">
            <w:pPr>
              <w:pStyle w:val="List"/>
            </w:pPr>
            <w:r w:rsidRPr="007B64C1">
              <w:t>3.3</w:t>
            </w:r>
            <w:r w:rsidRPr="007B64C1">
              <w:tab/>
              <w:t>Activities are undertaken as a member of a team, demonstrating effective application of breathin</w:t>
            </w:r>
            <w:r w:rsidRPr="007B64C1">
              <w:t>g apparatus in accordance with the organisation's procedures</w:t>
            </w:r>
          </w:p>
          <w:p w:rsidR="00000000" w:rsidRPr="007B64C1" w:rsidP="007B64C1">
            <w:pPr>
              <w:pStyle w:val="List"/>
            </w:pPr>
            <w:r w:rsidRPr="007B64C1">
              <w:t>3.4</w:t>
            </w:r>
            <w:r w:rsidRPr="007B64C1">
              <w:tab/>
            </w:r>
            <w:r w:rsidRPr="007B64C1">
              <w:rPr>
                <w:rStyle w:val="BoldandItalics"/>
              </w:rPr>
              <w:t>Entrapment</w:t>
            </w:r>
            <w:r w:rsidRPr="007B64C1">
              <w:t xml:space="preserve"> </w:t>
            </w:r>
            <w:r w:rsidRPr="007B64C1">
              <w:rPr>
                <w:rStyle w:val="BoldandItalics"/>
              </w:rPr>
              <w:t xml:space="preserve">procedures </w:t>
            </w:r>
            <w:r w:rsidRPr="007B64C1">
              <w:t>are implemented in accordance with the organisation's procedures</w:t>
            </w:r>
          </w:p>
          <w:p w:rsidR="00000000" w:rsidP="007B64C1">
            <w:pPr>
              <w:pStyle w:val="List"/>
              <w:rPr>
                <w:lang w:val="en-NZ"/>
              </w:rPr>
            </w:pPr>
            <w:r w:rsidRPr="007B64C1">
              <w:t>3.5</w:t>
            </w:r>
            <w:r w:rsidRPr="007B64C1">
              <w:tab/>
              <w:t>Personal safety is maintained at all times</w:t>
            </w:r>
          </w:p>
        </w:tc>
      </w:tr>
      <w:tr w:rsidTr="00BC3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List"/>
              <w:rPr>
                <w:lang w:val="en-NZ"/>
              </w:rPr>
            </w:pPr>
            <w:r w:rsidRPr="007B64C1">
              <w:t>4.</w:t>
            </w:r>
            <w:r w:rsidRPr="007B64C1">
              <w:tab/>
            </w:r>
            <w:r w:rsidRPr="007B64C1">
              <w:rPr>
                <w:rStyle w:val="SpecialBold"/>
              </w:rPr>
              <w:t>Conclude operations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List"/>
            </w:pPr>
            <w:r w:rsidRPr="007B64C1">
              <w:t>4.1</w:t>
            </w:r>
            <w:r w:rsidRPr="007B64C1">
              <w:tab/>
              <w:t>Breathing apparatus set is cl</w:t>
            </w:r>
            <w:r w:rsidRPr="007B64C1">
              <w:t>osed down in accordance with organisational procedures</w:t>
            </w:r>
          </w:p>
          <w:p w:rsidR="00000000" w:rsidRPr="007B64C1" w:rsidP="007B64C1">
            <w:pPr>
              <w:pStyle w:val="List"/>
            </w:pPr>
            <w:r w:rsidRPr="007B64C1">
              <w:t>4.2</w:t>
            </w:r>
            <w:r w:rsidRPr="007B64C1">
              <w:tab/>
              <w:t>Breathing apparatus set is removed in accordance with the organisation's procedures</w:t>
            </w:r>
          </w:p>
          <w:p w:rsidR="00000000" w:rsidRPr="007B64C1" w:rsidP="007B64C1">
            <w:pPr>
              <w:pStyle w:val="List"/>
            </w:pPr>
            <w:r w:rsidRPr="007B64C1">
              <w:t>4.3</w:t>
            </w:r>
            <w:r w:rsidRPr="007B64C1">
              <w:tab/>
              <w:t>After use cleaning and maintenance of breathing apparatus is undertaken in accordance with the organisation's</w:t>
            </w:r>
            <w:r w:rsidRPr="007B64C1">
              <w:t xml:space="preserve"> procedures</w:t>
            </w:r>
          </w:p>
          <w:p w:rsidR="00000000" w:rsidRPr="007B64C1" w:rsidP="007B64C1">
            <w:pPr>
              <w:pStyle w:val="List"/>
            </w:pPr>
            <w:r w:rsidRPr="007B64C1">
              <w:t>4.4</w:t>
            </w:r>
            <w:r w:rsidRPr="007B64C1">
              <w:tab/>
              <w:t>Equipment is made ready for operational use in accordance with organisational procedures</w:t>
            </w:r>
          </w:p>
        </w:tc>
      </w:tr>
    </w:tbl>
    <w:p w:rsidR="00000000" w:rsidRPr="007B64C1" w:rsidP="007B64C1">
      <w:pPr>
        <w:pStyle w:val="BodyText"/>
      </w:pPr>
    </w:p>
    <w:p w:rsidR="00000000" w:rsidRPr="007B64C1" w:rsidP="007B64C1">
      <w:pPr>
        <w:pStyle w:val="AllowPageBreak"/>
      </w:pPr>
    </w:p>
    <w:p w:rsidR="00000000" w:rsidRPr="007B64C1" w:rsidP="007B64C1">
      <w:pPr>
        <w:pStyle w:val="Heading1"/>
      </w:pPr>
      <w:bookmarkStart w:id="9" w:name="O_463860"/>
      <w:bookmarkEnd w:id="9"/>
      <w:r w:rsidRPr="007B64C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B6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t>This describes the essential skills and knowledge and their level, required for this unit.</w:t>
            </w:r>
          </w:p>
        </w:tc>
      </w:tr>
      <w:tr w:rsidTr="007B6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rPr>
                <w:rStyle w:val="SpecialBold"/>
              </w:rPr>
              <w:t>Required Skills</w:t>
            </w:r>
          </w:p>
        </w:tc>
      </w:tr>
      <w:tr w:rsidTr="007B6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9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ListBullet"/>
            </w:pPr>
            <w:r w:rsidRPr="007B64C1">
              <w:t>implement emergency procedures</w:t>
            </w:r>
          </w:p>
          <w:p w:rsidR="00000000" w:rsidRPr="007B64C1" w:rsidP="007B64C1">
            <w:pPr>
              <w:pStyle w:val="ListBullet"/>
            </w:pPr>
            <w:r w:rsidRPr="007B64C1">
              <w:t>inspect, don, operate, remove, clean and maintain breathing apparatus</w:t>
            </w:r>
          </w:p>
          <w:p w:rsidR="00000000" w:rsidP="007B64C1">
            <w:pPr>
              <w:pStyle w:val="ListBullet"/>
              <w:rPr>
                <w:lang w:val="en-NZ"/>
              </w:rPr>
            </w:pPr>
            <w:r w:rsidRPr="007B64C1">
              <w:t>return breathing apparatus to operational status</w:t>
            </w:r>
          </w:p>
        </w:tc>
      </w:tr>
      <w:tr w:rsidTr="007B6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rPr>
                <w:rStyle w:val="SpecialBold"/>
              </w:rPr>
              <w:t>Required Knowledge</w:t>
            </w:r>
          </w:p>
        </w:tc>
      </w:tr>
      <w:tr w:rsidTr="007B6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ListBullet"/>
            </w:pPr>
            <w:r w:rsidRPr="007B64C1">
              <w:t>characteristics, component parts, operation of compressed air breathing apparatus</w:t>
            </w:r>
          </w:p>
          <w:p w:rsidR="00000000" w:rsidRPr="007B64C1" w:rsidP="007B64C1">
            <w:pPr>
              <w:pStyle w:val="ListBullet"/>
            </w:pPr>
            <w:r w:rsidRPr="007B64C1">
              <w:t>operating breathing apparatus</w:t>
            </w:r>
          </w:p>
          <w:p w:rsidR="00000000" w:rsidRPr="007B64C1" w:rsidP="007B64C1">
            <w:pPr>
              <w:pStyle w:val="ListBullet"/>
            </w:pPr>
            <w:r w:rsidRPr="007B64C1">
              <w:t>operational testing, standard operating procedures and safe work practices when wearing breathing apparatus</w:t>
            </w:r>
          </w:p>
          <w:p w:rsidR="00000000" w:rsidRPr="007B64C1" w:rsidP="007B64C1">
            <w:pPr>
              <w:pStyle w:val="ListBullet"/>
            </w:pPr>
            <w:r w:rsidRPr="007B64C1">
              <w:t>organisational entrapment procedures</w:t>
            </w:r>
          </w:p>
          <w:p w:rsidR="00000000" w:rsidRPr="007B64C1" w:rsidP="007B64C1">
            <w:pPr>
              <w:pStyle w:val="ListBullet"/>
            </w:pPr>
            <w:r w:rsidRPr="007B64C1">
              <w:t>personal protective equipment</w:t>
            </w:r>
          </w:p>
          <w:p w:rsidR="00000000" w:rsidRPr="007B64C1" w:rsidP="007B64C1">
            <w:pPr>
              <w:pStyle w:val="ListBullet"/>
            </w:pPr>
            <w:r w:rsidRPr="007B64C1">
              <w:t>relevant Australian Standards (AS)</w:t>
            </w:r>
          </w:p>
          <w:p w:rsidR="00000000" w:rsidRPr="007B64C1" w:rsidP="007B64C1">
            <w:pPr>
              <w:pStyle w:val="ListBullet"/>
            </w:pPr>
            <w:r w:rsidRPr="007B64C1">
              <w:t>respiratory system, effects of irrespirable atmospheres on the body and how breathing apparatus supports personal protection</w:t>
            </w:r>
          </w:p>
          <w:p w:rsidR="00000000" w:rsidRPr="007B64C1" w:rsidP="007B64C1">
            <w:pPr>
              <w:pStyle w:val="ListBullet"/>
            </w:pPr>
            <w:r w:rsidRPr="007B64C1">
              <w:t>types of irrespirable atmospheres (heated, smoke or other suspended particles)</w:t>
            </w:r>
          </w:p>
          <w:p w:rsidR="00000000" w:rsidRPr="007B64C1" w:rsidP="007B64C1">
            <w:pPr>
              <w:pStyle w:val="ListBullet"/>
            </w:pPr>
            <w:r w:rsidRPr="007B64C1">
              <w:t>use of procedures, personal lines and tallies</w:t>
            </w:r>
          </w:p>
          <w:p w:rsidR="00000000" w:rsidRPr="007B64C1" w:rsidP="007B64C1">
            <w:pPr>
              <w:pStyle w:val="ListBullet"/>
            </w:pPr>
            <w:r w:rsidRPr="007B64C1">
              <w:t>use of the Distress Signal Unit</w:t>
            </w:r>
          </w:p>
          <w:p w:rsidR="00000000" w:rsidRPr="007B64C1" w:rsidP="007B64C1">
            <w:pPr>
              <w:pStyle w:val="ListBullet"/>
            </w:pPr>
            <w:r w:rsidRPr="007B64C1">
              <w:t>use of the breathing apparatus control equipment</w:t>
            </w:r>
          </w:p>
        </w:tc>
      </w:tr>
    </w:tbl>
    <w:p w:rsidR="00000000" w:rsidRPr="007B64C1" w:rsidP="007B64C1">
      <w:pPr>
        <w:pStyle w:val="BodyText"/>
      </w:pPr>
    </w:p>
    <w:p w:rsidR="00000000" w:rsidRPr="007B64C1" w:rsidP="007B64C1">
      <w:pPr>
        <w:pStyle w:val="AllowPageBreak"/>
      </w:pPr>
    </w:p>
    <w:p w:rsidR="00000000" w:rsidRPr="007B64C1" w:rsidP="007B64C1">
      <w:pPr>
        <w:pStyle w:val="Heading1"/>
      </w:pPr>
      <w:bookmarkStart w:id="10" w:name="O_463866"/>
      <w:bookmarkEnd w:id="10"/>
      <w:r w:rsidRPr="007B64C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B6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t>The evidence gui</w:t>
            </w:r>
            <w:r w:rsidRPr="007B64C1">
              <w:t>de provides advice 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7B6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BodyText"/>
            </w:pPr>
            <w:r w:rsidRPr="007B64C1">
              <w:t>Assessment must confirm the ability to:</w:t>
            </w:r>
          </w:p>
          <w:p w:rsidR="00000000" w:rsidRPr="007B64C1" w:rsidP="007B64C1">
            <w:pPr>
              <w:pStyle w:val="ListBullet"/>
            </w:pPr>
            <w:r w:rsidRPr="007B64C1">
              <w:t>comply with relevant Australian Standards /New Zealand Standards (AS/NZS) such as AS/NZS 1715:2009 Selection, use and main</w:t>
            </w:r>
            <w:r w:rsidRPr="007B64C1">
              <w:t>tenance of respiratory protective equipment and AS/NZS 1716:2003 Respiratory protective devices</w:t>
            </w:r>
          </w:p>
          <w:p w:rsidR="00000000" w:rsidRPr="007B64C1" w:rsidP="007B64C1">
            <w:pPr>
              <w:pStyle w:val="ListBullet"/>
            </w:pPr>
            <w:r w:rsidRPr="007B64C1">
              <w:t>appropriately conduct pre-donning tests</w:t>
            </w:r>
          </w:p>
          <w:p w:rsidR="00000000" w:rsidRPr="007B64C1" w:rsidP="007B64C1">
            <w:pPr>
              <w:pStyle w:val="ListBullet"/>
            </w:pPr>
            <w:r w:rsidRPr="007B64C1">
              <w:t>correctly don breathing apparatus</w:t>
            </w:r>
          </w:p>
          <w:p w:rsidR="00000000" w:rsidRPr="007B64C1" w:rsidP="007B64C1">
            <w:pPr>
              <w:pStyle w:val="ListBullet"/>
            </w:pPr>
            <w:r w:rsidRPr="007B64C1">
              <w:t>operate breathing apparatus</w:t>
            </w:r>
          </w:p>
          <w:p w:rsidR="00000000" w:rsidRPr="007B64C1" w:rsidP="007B64C1">
            <w:pPr>
              <w:pStyle w:val="ListBullet"/>
            </w:pPr>
            <w:r w:rsidRPr="007B64C1">
              <w:t>move in conditions of reduced visibility</w:t>
            </w:r>
          </w:p>
          <w:p w:rsidR="00000000" w:rsidRPr="007B64C1" w:rsidP="007B64C1">
            <w:pPr>
              <w:pStyle w:val="ListBullet"/>
            </w:pPr>
            <w:r w:rsidRPr="007B64C1">
              <w:t>implement breathi</w:t>
            </w:r>
            <w:r w:rsidRPr="007B64C1">
              <w:t>ng apparatus emergency procedures</w:t>
            </w:r>
          </w:p>
          <w:p w:rsidR="00000000" w:rsidRPr="007B64C1" w:rsidP="007B64C1">
            <w:pPr>
              <w:pStyle w:val="ListBullet"/>
            </w:pPr>
            <w:r w:rsidRPr="007B64C1">
              <w:t xml:space="preserve">follow organisational procedures </w:t>
            </w:r>
          </w:p>
          <w:p w:rsidR="00000000" w:rsidRPr="007B64C1" w:rsidP="007B64C1">
            <w:pPr>
              <w:pStyle w:val="ListBullet"/>
            </w:pPr>
            <w:r w:rsidRPr="007B64C1">
              <w:t>correctly remove breathing apparatus</w:t>
            </w:r>
          </w:p>
          <w:p w:rsidR="00000000" w:rsidRPr="007B64C1" w:rsidP="007B64C1">
            <w:pPr>
              <w:pStyle w:val="ListBullet"/>
            </w:pPr>
            <w:r w:rsidRPr="007B64C1">
              <w:t>return breathing apparatus to operational status</w:t>
            </w:r>
          </w:p>
          <w:p w:rsidR="00000000" w:rsidRPr="007B64C1" w:rsidP="007B64C1">
            <w:pPr>
              <w:pStyle w:val="BodyText"/>
            </w:pPr>
            <w:r w:rsidRPr="007B64C1">
              <w:t>Consistency in performance</w:t>
            </w:r>
          </w:p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t>Competency should be demonstrated over time in a range of actual or simulat</w:t>
            </w:r>
            <w:r w:rsidRPr="007B64C1">
              <w:t>ed workplace environments.</w:t>
            </w:r>
          </w:p>
        </w:tc>
      </w:tr>
      <w:tr w:rsidTr="007B6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BodyText"/>
            </w:pPr>
            <w:r w:rsidRPr="007B64C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BodyText"/>
            </w:pPr>
            <w:r w:rsidRPr="007B64C1">
              <w:rPr>
                <w:rStyle w:val="SpecialBold"/>
              </w:rPr>
              <w:t>Context of assessment</w:t>
            </w:r>
          </w:p>
          <w:p w:rsidR="00000000" w:rsidRPr="007B64C1" w:rsidP="007B64C1">
            <w:pPr>
              <w:pStyle w:val="BodyText"/>
            </w:pPr>
            <w:r w:rsidRPr="007B64C1">
              <w:t>Competency should be assessed on-the-job and/or in a range of simulated environments.</w:t>
            </w:r>
          </w:p>
          <w:p w:rsidR="00000000" w:rsidRPr="007B64C1" w:rsidP="007B64C1">
            <w:pPr>
              <w:pStyle w:val="BodyText"/>
            </w:pPr>
            <w:r w:rsidRPr="007B64C1">
              <w:rPr>
                <w:rStyle w:val="SpecialBold"/>
              </w:rPr>
              <w:t>Specific resources for assessment</w:t>
            </w:r>
          </w:p>
          <w:p w:rsidR="00000000" w:rsidRPr="007B64C1" w:rsidP="007B64C1">
            <w:pPr>
              <w:pStyle w:val="BodyText"/>
            </w:pPr>
            <w:r w:rsidRPr="007B64C1">
              <w:t>Access is required to:</w:t>
            </w:r>
          </w:p>
          <w:p w:rsidR="00000000" w:rsidRPr="007B64C1" w:rsidP="007B64C1">
            <w:pPr>
              <w:pStyle w:val="ListBullet"/>
            </w:pPr>
            <w:r w:rsidRPr="007B64C1">
              <w:t>range of controlled or simulated scenarios</w:t>
            </w:r>
          </w:p>
          <w:p w:rsidR="00000000" w:rsidP="007B64C1">
            <w:pPr>
              <w:pStyle w:val="ListBullet"/>
              <w:rPr>
                <w:lang w:val="en-NZ"/>
              </w:rPr>
            </w:pPr>
            <w:r w:rsidRPr="007B64C1">
              <w:t>breathing apparatus and associated equipment</w:t>
            </w:r>
          </w:p>
        </w:tc>
      </w:tr>
      <w:tr w:rsidTr="007B6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rPr>
                <w:rStyle w:val="SpecialBold"/>
              </w:rPr>
              <w:t xml:space="preserve">Method of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BodyText"/>
            </w:pPr>
            <w:r w:rsidRPr="007B64C1">
              <w:t>In a public safety environment assessment is usually conducted via direct observation in a training environment or in the workplace via subject m</w:t>
            </w:r>
            <w:r w:rsidRPr="007B64C1">
              <w:t>atter supervision and/or mentoring, which is typically recorded in a competency workbook.</w:t>
            </w:r>
          </w:p>
          <w:p w:rsidR="00000000" w:rsidRPr="007B64C1" w:rsidP="007B64C1">
            <w:pPr>
              <w:pStyle w:val="BodyText"/>
            </w:pPr>
            <w:r w:rsidRPr="007B64C1">
              <w:t>Assessment is completed using appropriately qualified assessors who select the most appropriate method of assessment.</w:t>
            </w:r>
          </w:p>
          <w:p w:rsidR="00000000" w:rsidRPr="007B64C1" w:rsidP="007B64C1">
            <w:pPr>
              <w:pStyle w:val="BodyText"/>
            </w:pPr>
            <w:r w:rsidRPr="007B64C1">
              <w:t>Assessment may occur in an operational environme</w:t>
            </w:r>
            <w:r w:rsidRPr="007B64C1">
              <w:t xml:space="preserve">nt or in an industry-approved simulated workor in an agency-approved simulated work environment. Forms </w:t>
            </w:r>
            <w:r w:rsidRPr="007B64C1">
              <w:t>of assessment that are typically used include:</w:t>
            </w:r>
          </w:p>
          <w:p w:rsidR="00000000" w:rsidRPr="007B64C1" w:rsidP="007B64C1">
            <w:pPr>
              <w:pStyle w:val="ListBullet"/>
            </w:pPr>
            <w:r w:rsidRPr="007B64C1">
              <w:t>direct observation</w:t>
            </w:r>
          </w:p>
          <w:p w:rsidR="00000000" w:rsidRPr="007B64C1" w:rsidP="007B64C1">
            <w:pPr>
              <w:pStyle w:val="ListBullet"/>
            </w:pPr>
            <w:r w:rsidRPr="007B64C1">
              <w:t>interviewing the candidate</w:t>
            </w:r>
          </w:p>
          <w:p w:rsidR="00000000" w:rsidRPr="007B64C1" w:rsidP="007B64C1">
            <w:pPr>
              <w:pStyle w:val="ListBullet"/>
            </w:pPr>
            <w:r w:rsidRPr="007B64C1">
              <w:t>journals and workplace documentation</w:t>
            </w:r>
          </w:p>
          <w:p w:rsidR="00000000" w:rsidRPr="007B64C1" w:rsidP="007B64C1">
            <w:pPr>
              <w:pStyle w:val="ListBullet"/>
            </w:pPr>
            <w:r w:rsidRPr="007B64C1">
              <w:t>third party reports from supervisors</w:t>
            </w:r>
          </w:p>
          <w:p w:rsidR="00000000" w:rsidRPr="007B64C1" w:rsidP="007B64C1">
            <w:pPr>
              <w:pStyle w:val="ListBullet"/>
            </w:pPr>
            <w:r w:rsidRPr="007B64C1">
              <w:t>written or oral questions.</w:t>
            </w:r>
          </w:p>
        </w:tc>
      </w:tr>
    </w:tbl>
    <w:p w:rsidR="00000000" w:rsidRPr="007B64C1" w:rsidP="007B64C1">
      <w:pPr>
        <w:pStyle w:val="BodyText"/>
      </w:pPr>
    </w:p>
    <w:p w:rsidR="00000000" w:rsidRPr="007B64C1" w:rsidP="007B64C1">
      <w:pPr>
        <w:pStyle w:val="AllowPageBreak"/>
      </w:pPr>
    </w:p>
    <w:p w:rsidR="00000000" w:rsidRPr="007B64C1" w:rsidP="007B64C1">
      <w:pPr>
        <w:pStyle w:val="Heading1"/>
      </w:pPr>
      <w:bookmarkStart w:id="11" w:name="O_463861"/>
      <w:bookmarkEnd w:id="11"/>
      <w:r w:rsidRPr="007B64C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B6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t xml:space="preserve">The Range Statement relates to the Unit of Competency as a whole. It allows for different work environments and situations that may affect performance. </w:t>
            </w:r>
            <w:r w:rsidRPr="007B64C1">
              <w:rPr>
                <w:rStyle w:val="BoldandItalics"/>
              </w:rPr>
              <w:t xml:space="preserve">Bold </w:t>
            </w:r>
            <w:r w:rsidRPr="007B64C1">
              <w:rPr>
                <w:rStyle w:val="BoldandItalics"/>
              </w:rPr>
              <w:t>italicised</w:t>
            </w:r>
            <w:r w:rsidRPr="007B64C1">
              <w:t xml:space="preserve"> wording in the Performance Criteria is detailed below.</w:t>
            </w:r>
          </w:p>
        </w:tc>
      </w:tr>
      <w:tr w:rsidTr="007B6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rPr>
                <w:rStyle w:val="BoldandItalics"/>
              </w:rPr>
              <w:t>Types of breathing apparatus</w:t>
            </w:r>
            <w:r w:rsidRPr="007B64C1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ListBullet"/>
              <w:rPr>
                <w:lang w:val="en-NZ"/>
              </w:rPr>
            </w:pPr>
            <w:r w:rsidRPr="007B64C1">
              <w:t>open circuit</w:t>
            </w:r>
          </w:p>
        </w:tc>
      </w:tr>
      <w:tr w:rsidTr="007B6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t>and may also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ListBullet"/>
            </w:pPr>
            <w:r w:rsidRPr="007B64C1">
              <w:t xml:space="preserve">airline equipment </w:t>
            </w:r>
          </w:p>
          <w:p w:rsidR="00000000" w:rsidP="007B64C1">
            <w:pPr>
              <w:pStyle w:val="ListBullet"/>
              <w:rPr>
                <w:lang w:val="en-NZ"/>
              </w:rPr>
            </w:pPr>
            <w:r w:rsidRPr="007B64C1">
              <w:t>escape sets</w:t>
            </w:r>
          </w:p>
        </w:tc>
      </w:tr>
      <w:tr w:rsidTr="007B6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t xml:space="preserve">Breathing apparatus is </w:t>
            </w:r>
            <w:r w:rsidRPr="007B64C1">
              <w:rPr>
                <w:rStyle w:val="BoldandItalics"/>
              </w:rPr>
              <w:t>inspected</w:t>
            </w:r>
            <w:r w:rsidRPr="007B64C1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ListBullet"/>
            </w:pPr>
            <w:r w:rsidRPr="007B64C1">
              <w:t>ancillary equipment</w:t>
            </w:r>
          </w:p>
          <w:p w:rsidR="00000000" w:rsidRPr="007B64C1" w:rsidP="007B64C1">
            <w:pPr>
              <w:pStyle w:val="ListBullet"/>
            </w:pPr>
            <w:r w:rsidRPr="007B64C1">
              <w:t>cylinder pressure</w:t>
            </w:r>
          </w:p>
          <w:p w:rsidR="00000000" w:rsidRPr="007B64C1" w:rsidP="007B64C1">
            <w:pPr>
              <w:pStyle w:val="ListBullet"/>
            </w:pPr>
            <w:r w:rsidRPr="007B64C1">
              <w:t>integrity of air flow system</w:t>
            </w:r>
          </w:p>
          <w:p w:rsidR="00000000" w:rsidRPr="007B64C1" w:rsidP="007B64C1">
            <w:pPr>
              <w:pStyle w:val="ListBullet"/>
            </w:pPr>
            <w:r w:rsidRPr="007B64C1">
              <w:t>integrity of components</w:t>
            </w:r>
          </w:p>
          <w:p w:rsidR="00000000" w:rsidP="007B64C1">
            <w:pPr>
              <w:pStyle w:val="ListBullet"/>
              <w:rPr>
                <w:lang w:val="en-NZ"/>
              </w:rPr>
            </w:pPr>
            <w:r w:rsidRPr="007B64C1">
              <w:t>serviceability of components</w:t>
            </w:r>
          </w:p>
        </w:tc>
      </w:tr>
      <w:tr w:rsidTr="007B6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rPr>
                <w:rStyle w:val="BoldandItalics"/>
              </w:rPr>
              <w:t>Breathing apparatus control procedures</w:t>
            </w:r>
            <w:r w:rsidRPr="007B64C1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ListBullet"/>
            </w:pPr>
            <w:r w:rsidRPr="007B64C1">
              <w:t xml:space="preserve">principles of breathing apparatus control </w:t>
            </w:r>
          </w:p>
          <w:p w:rsidR="00000000" w:rsidRPr="007B64C1" w:rsidP="007B64C1">
            <w:pPr>
              <w:pStyle w:val="ListBullet"/>
            </w:pPr>
            <w:r w:rsidRPr="007B64C1">
              <w:t>organisational procedures</w:t>
            </w:r>
          </w:p>
          <w:p w:rsidR="00000000" w:rsidRPr="007B64C1" w:rsidP="007B64C1">
            <w:pPr>
              <w:pStyle w:val="ListBullet"/>
            </w:pPr>
            <w:r w:rsidRPr="007B64C1">
              <w:t>stage 1 (one entry point)</w:t>
            </w:r>
          </w:p>
          <w:p w:rsidR="00000000" w:rsidRPr="007B64C1" w:rsidP="007B64C1">
            <w:pPr>
              <w:pStyle w:val="ListBullet"/>
            </w:pPr>
            <w:r w:rsidRPr="007B64C1">
              <w:t>stage 2 (multiple entry points)</w:t>
            </w:r>
          </w:p>
          <w:p w:rsidR="00000000" w:rsidRPr="007B64C1" w:rsidP="007B64C1">
            <w:pPr>
              <w:pStyle w:val="ListBullet"/>
            </w:pPr>
            <w:r w:rsidRPr="007B64C1">
              <w:t>entry/exit control point</w:t>
            </w:r>
          </w:p>
          <w:p w:rsidR="00000000" w:rsidRPr="007B64C1" w:rsidP="007B64C1">
            <w:pPr>
              <w:pStyle w:val="ListBullet"/>
            </w:pPr>
            <w:r w:rsidRPr="007B64C1">
              <w:t>entry/exit control officer</w:t>
            </w:r>
          </w:p>
          <w:p w:rsidR="00000000" w:rsidP="007B64C1">
            <w:pPr>
              <w:pStyle w:val="ListBullet"/>
              <w:rPr>
                <w:lang w:val="en-NZ"/>
              </w:rPr>
            </w:pPr>
            <w:r w:rsidRPr="007B64C1">
              <w:t>timing device</w:t>
            </w:r>
          </w:p>
        </w:tc>
      </w:tr>
      <w:tr w:rsidTr="007B6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rPr>
                <w:rStyle w:val="BoldandItalics"/>
              </w:rPr>
              <w:t>Breathing apparatus control equipment</w:t>
            </w:r>
            <w:r w:rsidRPr="007B64C1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ListBullet"/>
            </w:pPr>
            <w:r w:rsidRPr="007B64C1">
              <w:t>control boards</w:t>
            </w:r>
          </w:p>
          <w:p w:rsidR="00000000" w:rsidRPr="007B64C1" w:rsidP="007B64C1">
            <w:pPr>
              <w:pStyle w:val="ListBullet"/>
            </w:pPr>
            <w:r w:rsidRPr="007B64C1">
              <w:t>breathing apparatus set tallies</w:t>
            </w:r>
          </w:p>
          <w:p w:rsidR="00000000" w:rsidRPr="007B64C1" w:rsidP="007B64C1">
            <w:pPr>
              <w:pStyle w:val="ListBullet"/>
            </w:pPr>
            <w:r w:rsidRPr="007B64C1">
              <w:t>entry control officer identification</w:t>
            </w:r>
          </w:p>
          <w:p w:rsidR="00000000" w:rsidRPr="007B64C1" w:rsidP="007B64C1">
            <w:pPr>
              <w:pStyle w:val="ListBullet"/>
            </w:pPr>
            <w:r w:rsidRPr="007B64C1">
              <w:t>guideline and branch line tallies</w:t>
            </w:r>
          </w:p>
          <w:p w:rsidR="00000000" w:rsidRPr="007B64C1" w:rsidP="007B64C1">
            <w:pPr>
              <w:pStyle w:val="ListBullet"/>
            </w:pPr>
            <w:r w:rsidRPr="007B64C1">
              <w:t>procedures</w:t>
            </w:r>
          </w:p>
          <w:p w:rsidR="00000000" w:rsidP="007B64C1">
            <w:pPr>
              <w:pStyle w:val="ListBullet"/>
              <w:rPr>
                <w:lang w:val="en-NZ"/>
              </w:rPr>
            </w:pPr>
            <w:r w:rsidRPr="007B64C1">
              <w:t>personal lines</w:t>
            </w:r>
          </w:p>
        </w:tc>
      </w:tr>
      <w:tr w:rsidTr="007B6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rPr>
                <w:rStyle w:val="BoldandItalics"/>
              </w:rPr>
              <w:t>Hazards</w:t>
            </w:r>
            <w:r w:rsidRPr="007B64C1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ListBullet"/>
            </w:pPr>
            <w:r w:rsidRPr="007B64C1">
              <w:t>disorientation in smoke/darkness or confinement</w:t>
            </w:r>
          </w:p>
          <w:p w:rsidR="00000000" w:rsidRPr="007B64C1" w:rsidP="007B64C1">
            <w:pPr>
              <w:pStyle w:val="ListBullet"/>
            </w:pPr>
            <w:r w:rsidRPr="007B64C1">
              <w:t>entrapment</w:t>
            </w:r>
          </w:p>
          <w:p w:rsidR="00000000" w:rsidRPr="007B64C1" w:rsidP="007B64C1">
            <w:pPr>
              <w:pStyle w:val="ListBullet"/>
            </w:pPr>
            <w:r w:rsidRPr="007B64C1">
              <w:t>exhaustion of air supply (regular gauge monitoring)</w:t>
            </w:r>
          </w:p>
          <w:p w:rsidR="00000000" w:rsidRPr="007B64C1" w:rsidP="007B64C1">
            <w:pPr>
              <w:pStyle w:val="ListBullet"/>
            </w:pPr>
            <w:r w:rsidRPr="007B64C1">
              <w:t>failure to maintain a face seal</w:t>
            </w:r>
          </w:p>
          <w:p w:rsidR="00000000" w:rsidRPr="007B64C1" w:rsidP="007B64C1">
            <w:pPr>
              <w:pStyle w:val="ListBullet"/>
            </w:pPr>
            <w:r w:rsidRPr="007B64C1">
              <w:t>fire</w:t>
            </w:r>
          </w:p>
          <w:p w:rsidR="00000000" w:rsidRPr="007B64C1" w:rsidP="007B64C1">
            <w:pPr>
              <w:pStyle w:val="ListBullet"/>
            </w:pPr>
            <w:r w:rsidRPr="007B64C1">
              <w:t>malfunction of equipment</w:t>
            </w:r>
          </w:p>
          <w:p w:rsidR="00000000" w:rsidRPr="007B64C1" w:rsidP="007B64C1">
            <w:pPr>
              <w:pStyle w:val="ListBullet"/>
            </w:pPr>
            <w:r w:rsidRPr="007B64C1">
              <w:t xml:space="preserve">manual handling </w:t>
            </w:r>
          </w:p>
          <w:p w:rsidR="00000000" w:rsidP="007B64C1">
            <w:pPr>
              <w:pStyle w:val="ListBullet"/>
              <w:rPr>
                <w:lang w:val="en-NZ"/>
              </w:rPr>
            </w:pPr>
            <w:r w:rsidRPr="007B64C1">
              <w:t>structural hazards and/or hazardous materials</w:t>
            </w:r>
          </w:p>
        </w:tc>
      </w:tr>
      <w:tr w:rsidTr="007B6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rPr>
                <w:rStyle w:val="BoldandItalics"/>
              </w:rPr>
              <w:t>Communications</w:t>
            </w:r>
            <w:r w:rsidRPr="007B64C1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ListBullet"/>
            </w:pPr>
            <w:r w:rsidRPr="007B64C1">
              <w:t>distress signal unit</w:t>
            </w:r>
          </w:p>
          <w:p w:rsidR="00000000" w:rsidP="007B64C1">
            <w:pPr>
              <w:pStyle w:val="ListBullet"/>
              <w:rPr>
                <w:lang w:val="en-NZ"/>
              </w:rPr>
            </w:pPr>
            <w:r w:rsidRPr="007B64C1">
              <w:t>portable radio</w:t>
            </w:r>
          </w:p>
        </w:tc>
      </w:tr>
      <w:tr w:rsidTr="007B6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t>and may also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ListBullet"/>
            </w:pPr>
            <w:r w:rsidRPr="007B64C1">
              <w:t>communications sets</w:t>
            </w:r>
          </w:p>
          <w:p w:rsidR="00000000" w:rsidRPr="007B64C1" w:rsidP="007B64C1">
            <w:pPr>
              <w:pStyle w:val="ListBullet"/>
            </w:pPr>
            <w:r w:rsidRPr="007B64C1">
              <w:t xml:space="preserve">hand signals </w:t>
            </w:r>
          </w:p>
          <w:p w:rsidR="00000000" w:rsidP="007B64C1">
            <w:pPr>
              <w:pStyle w:val="ListBullet"/>
              <w:rPr>
                <w:lang w:val="en-NZ"/>
              </w:rPr>
            </w:pPr>
            <w:r w:rsidRPr="007B64C1">
              <w:t>signal lines</w:t>
            </w:r>
          </w:p>
        </w:tc>
      </w:tr>
      <w:tr w:rsidTr="007B6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rPr>
                <w:rStyle w:val="BoldandItalics"/>
              </w:rPr>
              <w:t>Entrapment procedures</w:t>
            </w:r>
            <w:r w:rsidRPr="007B64C1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ListBullet"/>
            </w:pPr>
            <w:r w:rsidRPr="007B64C1">
              <w:t>activating the distress signal unit</w:t>
            </w:r>
          </w:p>
          <w:p w:rsidR="00000000" w:rsidRPr="007B64C1" w:rsidP="007B64C1">
            <w:pPr>
              <w:pStyle w:val="ListBullet"/>
            </w:pPr>
            <w:r w:rsidRPr="007B64C1">
              <w:t>calling for assistance</w:t>
            </w:r>
          </w:p>
          <w:p w:rsidR="00000000" w:rsidRPr="007B64C1" w:rsidP="007B64C1">
            <w:pPr>
              <w:pStyle w:val="ListBullet"/>
            </w:pPr>
            <w:r w:rsidRPr="007B64C1">
              <w:t>ceasing all strenuous activity</w:t>
            </w:r>
          </w:p>
          <w:p w:rsidR="00000000" w:rsidRPr="007B64C1" w:rsidP="007B64C1">
            <w:pPr>
              <w:pStyle w:val="ListBullet"/>
            </w:pPr>
            <w:r w:rsidRPr="007B64C1">
              <w:t>relocating to safest available place</w:t>
            </w:r>
          </w:p>
          <w:p w:rsidR="00000000" w:rsidRPr="007B64C1" w:rsidP="007B64C1">
            <w:pPr>
              <w:pStyle w:val="ListBullet"/>
            </w:pPr>
            <w:r w:rsidRPr="007B64C1">
              <w:t>remaining calm</w:t>
            </w:r>
          </w:p>
        </w:tc>
      </w:tr>
    </w:tbl>
    <w:p w:rsidR="00000000" w:rsidRPr="007B64C1" w:rsidP="007B64C1">
      <w:pPr>
        <w:pStyle w:val="BodyText"/>
      </w:pPr>
    </w:p>
    <w:p w:rsidR="00000000" w:rsidRPr="007B64C1" w:rsidP="007B64C1">
      <w:pPr>
        <w:pStyle w:val="AllowPageBreak"/>
      </w:pPr>
    </w:p>
    <w:p w:rsidR="00000000" w:rsidRPr="007B64C1" w:rsidP="007B64C1">
      <w:pPr>
        <w:pStyle w:val="Heading1"/>
      </w:pPr>
      <w:bookmarkStart w:id="12" w:name="O_463858"/>
      <w:bookmarkEnd w:id="12"/>
      <w:r w:rsidRPr="007B64C1">
        <w:t>Unit Sector(s)</w:t>
      </w:r>
    </w:p>
    <w:p w:rsidR="00000000" w:rsidRPr="007B64C1" w:rsidP="007B64C1">
      <w:pPr>
        <w:pStyle w:val="BodyText"/>
      </w:pPr>
      <w:r w:rsidRPr="007B64C1">
        <w:t>Not applicable.</w:t>
      </w:r>
    </w:p>
    <w:p w:rsidR="00000000" w:rsidRPr="007B64C1" w:rsidP="007B64C1">
      <w:pPr>
        <w:pStyle w:val="AllowPageBreak"/>
      </w:pPr>
    </w:p>
    <w:p w:rsidR="00000000" w:rsidRPr="007B64C1" w:rsidP="007B64C1">
      <w:pPr>
        <w:pStyle w:val="Heading1"/>
      </w:pPr>
      <w:bookmarkStart w:id="13" w:name="O_463870"/>
      <w:bookmarkEnd w:id="13"/>
      <w:r w:rsidRPr="007B64C1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C3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C1">
            <w:pPr>
              <w:pStyle w:val="BodyText"/>
              <w:rPr>
                <w:lang w:val="en-NZ"/>
              </w:rPr>
            </w:pPr>
            <w:r w:rsidRPr="007B64C1">
              <w:rPr>
                <w:rStyle w:val="SpecialBold"/>
              </w:rPr>
              <w:t>Co-requisite Unit</w:t>
            </w:r>
            <w:r w:rsidRPr="007B64C1">
              <w:t>/</w:t>
            </w:r>
            <w:r w:rsidRPr="007B64C1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C1" w:rsidP="007B64C1">
            <w:pPr>
              <w:pStyle w:val="BodyText"/>
            </w:pPr>
            <w:r w:rsidRPr="007B64C1">
              <w:t>Nil</w:t>
            </w:r>
          </w:p>
        </w:tc>
      </w:tr>
    </w:tbl>
    <w:p w:rsidR="00000000" w:rsidRPr="007B64C1" w:rsidP="007B64C1">
      <w:pPr>
        <w:pStyle w:val="BodyText"/>
      </w:pPr>
    </w:p>
    <w:p w:rsidR="00000000" w:rsidRPr="007B64C1" w:rsidP="007B64C1"/>
    <w:sectPr w:rsidSect="007B64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C1" w:rsidRPr="00BC324A" w:rsidP="00BC32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24A" w:rsidP="007B64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C324A" w:rsidP="007B64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C324A" w:rsidP="007B64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C1" w:rsidRPr="00BC324A" w:rsidP="00BC324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24A" w:rsidRPr="002D2AF8" w:rsidP="007B64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PUAFIR207B Operate breathing apparatus open circuit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13/03/2013</w:t>
    </w:r>
    <w:r>
      <w:fldChar w:fldCharType="end"/>
    </w:r>
  </w:p>
  <w:p w:rsidR="00BC324A" w:rsidP="007B64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F00D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84D7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4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4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4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4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4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4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4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4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4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4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4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4C1"/>
  </w:style>
  <w:style w:type="character" w:customStyle="1" w:styleId="Heading1Char">
    <w:name w:val="Heading 1 Char"/>
    <w:basedOn w:val="DefaultParagraphFont"/>
    <w:link w:val="Heading1"/>
    <w:rsid w:val="007B64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4C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4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64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64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64C1"/>
    <w:rPr>
      <w:b/>
      <w:spacing w:val="0"/>
    </w:rPr>
  </w:style>
  <w:style w:type="paragraph" w:customStyle="1" w:styleId="SuperHeading">
    <w:name w:val="SuperHeading"/>
    <w:basedOn w:val="Normal"/>
    <w:rsid w:val="007B64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4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B64C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B64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4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4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4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4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4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4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4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4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4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4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4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4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4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64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64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4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4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64C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64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4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4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4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4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4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4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4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4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64C1"/>
    <w:rPr>
      <w:i/>
    </w:rPr>
  </w:style>
  <w:style w:type="paragraph" w:styleId="Caption">
    <w:name w:val="caption"/>
    <w:basedOn w:val="BodyText"/>
    <w:next w:val="Normal"/>
    <w:qFormat/>
    <w:rsid w:val="007B64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4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4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4C1"/>
  </w:style>
  <w:style w:type="paragraph" w:styleId="TableofFigures">
    <w:name w:val="table of figures"/>
    <w:basedOn w:val="Normal"/>
    <w:next w:val="Normal"/>
    <w:semiHidden/>
    <w:rsid w:val="007B64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4C1"/>
    <w:pPr>
      <w:numPr>
        <w:numId w:val="10"/>
      </w:numPr>
    </w:pPr>
  </w:style>
  <w:style w:type="character" w:customStyle="1" w:styleId="WingdingSymbols">
    <w:name w:val="Wingding Symbols"/>
    <w:rsid w:val="007B64C1"/>
    <w:rPr>
      <w:rFonts w:ascii="Wingdings" w:hAnsi="Wingdings"/>
    </w:rPr>
  </w:style>
  <w:style w:type="paragraph" w:customStyle="1" w:styleId="TableHeading">
    <w:name w:val="Table Heading"/>
    <w:basedOn w:val="HeadingBase"/>
    <w:rsid w:val="007B64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4C1"/>
    <w:rPr>
      <w:color w:val="0033CC"/>
      <w:u w:val="none"/>
    </w:rPr>
  </w:style>
  <w:style w:type="paragraph" w:customStyle="1" w:styleId="BodyTextRight">
    <w:name w:val="Body Text Right"/>
    <w:basedOn w:val="BodyText"/>
    <w:rsid w:val="007B64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4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4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4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4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4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4C1"/>
    <w:rPr>
      <w:sz w:val="32"/>
    </w:rPr>
  </w:style>
  <w:style w:type="paragraph" w:customStyle="1" w:styleId="HeadingProcedure">
    <w:name w:val="Heading Procedure"/>
    <w:basedOn w:val="HeadingBase"/>
    <w:next w:val="Normal"/>
    <w:rsid w:val="007B64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4C1"/>
    <w:pPr>
      <w:spacing w:before="60" w:after="60"/>
    </w:pPr>
  </w:style>
  <w:style w:type="paragraph" w:styleId="ListContinue">
    <w:name w:val="List Continue"/>
    <w:basedOn w:val="List"/>
    <w:rsid w:val="007B64C1"/>
    <w:pPr>
      <w:ind w:firstLine="0"/>
    </w:pPr>
  </w:style>
  <w:style w:type="paragraph" w:customStyle="1" w:styleId="ListNote">
    <w:name w:val="List Note"/>
    <w:basedOn w:val="List"/>
    <w:rsid w:val="007B64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4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4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4C1"/>
    <w:rPr>
      <w:rFonts w:ascii="Courier New" w:hAnsi="Courier New"/>
    </w:rPr>
  </w:style>
  <w:style w:type="paragraph" w:customStyle="1" w:styleId="NoteBullet">
    <w:name w:val="Note Bullet"/>
    <w:basedOn w:val="Note"/>
    <w:rsid w:val="007B64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4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4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4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4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64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4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4C1"/>
    <w:rPr>
      <w:b/>
      <w:smallCaps/>
    </w:rPr>
  </w:style>
  <w:style w:type="paragraph" w:customStyle="1" w:styleId="TableListNumber">
    <w:name w:val="Table List Number"/>
    <w:basedOn w:val="ListNumber"/>
    <w:rsid w:val="007B64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4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4C1"/>
    <w:pPr>
      <w:numPr>
        <w:numId w:val="8"/>
      </w:numPr>
    </w:pPr>
  </w:style>
  <w:style w:type="paragraph" w:customStyle="1" w:styleId="ListAlpha2">
    <w:name w:val="List Alpha 2"/>
    <w:basedOn w:val="List2"/>
    <w:rsid w:val="007B64C1"/>
    <w:pPr>
      <w:numPr>
        <w:numId w:val="7"/>
      </w:numPr>
    </w:pPr>
  </w:style>
  <w:style w:type="paragraph" w:styleId="List2">
    <w:name w:val="List 2"/>
    <w:basedOn w:val="BodyText"/>
    <w:rsid w:val="007B64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4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4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4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4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4C1"/>
    <w:pPr>
      <w:numPr>
        <w:numId w:val="2"/>
      </w:numPr>
    </w:pPr>
  </w:style>
  <w:style w:type="paragraph" w:styleId="ListBullet5">
    <w:name w:val="List Bullet 5"/>
    <w:basedOn w:val="List5"/>
    <w:rsid w:val="007B64C1"/>
    <w:pPr>
      <w:numPr>
        <w:numId w:val="3"/>
      </w:numPr>
    </w:pPr>
  </w:style>
  <w:style w:type="paragraph" w:styleId="ListContinue2">
    <w:name w:val="List Continue 2"/>
    <w:basedOn w:val="List2"/>
    <w:rsid w:val="007B64C1"/>
    <w:pPr>
      <w:ind w:firstLine="0"/>
    </w:pPr>
  </w:style>
  <w:style w:type="paragraph" w:styleId="ListContinue3">
    <w:name w:val="List Continue 3"/>
    <w:basedOn w:val="List3"/>
    <w:rsid w:val="007B64C1"/>
    <w:pPr>
      <w:ind w:left="1021" w:firstLine="0"/>
    </w:pPr>
  </w:style>
  <w:style w:type="paragraph" w:styleId="ListContinue4">
    <w:name w:val="List Continue 4"/>
    <w:basedOn w:val="List4"/>
    <w:rsid w:val="007B64C1"/>
    <w:pPr>
      <w:ind w:firstLine="0"/>
    </w:pPr>
  </w:style>
  <w:style w:type="paragraph" w:styleId="ListContinue5">
    <w:name w:val="List Continue 5"/>
    <w:basedOn w:val="List5"/>
    <w:rsid w:val="007B64C1"/>
    <w:pPr>
      <w:ind w:firstLine="0"/>
    </w:pPr>
  </w:style>
  <w:style w:type="paragraph" w:styleId="ListNumber3">
    <w:name w:val="List Number 3"/>
    <w:basedOn w:val="List3"/>
    <w:rsid w:val="007B64C1"/>
    <w:pPr>
      <w:numPr>
        <w:numId w:val="4"/>
      </w:numPr>
    </w:pPr>
  </w:style>
  <w:style w:type="paragraph" w:styleId="ListNumber4">
    <w:name w:val="List Number 4"/>
    <w:basedOn w:val="List4"/>
    <w:rsid w:val="007B64C1"/>
    <w:pPr>
      <w:numPr>
        <w:numId w:val="5"/>
      </w:numPr>
    </w:pPr>
  </w:style>
  <w:style w:type="paragraph" w:styleId="ListNumber5">
    <w:name w:val="List Number 5"/>
    <w:basedOn w:val="List5"/>
    <w:rsid w:val="007B64C1"/>
    <w:pPr>
      <w:numPr>
        <w:numId w:val="6"/>
      </w:numPr>
    </w:pPr>
  </w:style>
  <w:style w:type="paragraph" w:styleId="BlockText">
    <w:name w:val="Block Text"/>
    <w:basedOn w:val="Normal"/>
    <w:rsid w:val="007B64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4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4C1"/>
    <w:rPr>
      <w:sz w:val="16"/>
      <w:vertAlign w:val="superscript"/>
    </w:rPr>
  </w:style>
  <w:style w:type="character" w:customStyle="1" w:styleId="Symbols">
    <w:name w:val="Symbols"/>
    <w:basedOn w:val="DefaultParagraphFont"/>
    <w:rsid w:val="007B64C1"/>
    <w:rPr>
      <w:rFonts w:ascii="Symbol" w:hAnsi="Symbol"/>
    </w:rPr>
  </w:style>
  <w:style w:type="character" w:customStyle="1" w:styleId="MenuOptions">
    <w:name w:val="Menu Options"/>
    <w:basedOn w:val="DefaultParagraphFont"/>
    <w:rsid w:val="007B64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4C1"/>
    <w:rPr>
      <w:b/>
    </w:rPr>
  </w:style>
  <w:style w:type="character" w:customStyle="1" w:styleId="Underlined">
    <w:name w:val="Underlined"/>
    <w:basedOn w:val="DefaultParagraphFont"/>
    <w:rsid w:val="007B64C1"/>
    <w:rPr>
      <w:u w:val="single"/>
    </w:rPr>
  </w:style>
  <w:style w:type="paragraph" w:customStyle="1" w:styleId="TableBodyTextRight">
    <w:name w:val="Table Body Text Right"/>
    <w:basedOn w:val="TableBodyText"/>
    <w:rsid w:val="007B64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4C1"/>
    <w:rPr>
      <w:sz w:val="18"/>
    </w:rPr>
  </w:style>
  <w:style w:type="paragraph" w:customStyle="1" w:styleId="BodySmallRight">
    <w:name w:val="Body Small Right"/>
    <w:basedOn w:val="BodyTextRight"/>
    <w:rsid w:val="007B64C1"/>
    <w:rPr>
      <w:sz w:val="18"/>
      <w:szCs w:val="18"/>
    </w:rPr>
  </w:style>
  <w:style w:type="paragraph" w:customStyle="1" w:styleId="MarginEdition">
    <w:name w:val="Margin Edition"/>
    <w:basedOn w:val="MarginNote"/>
    <w:rsid w:val="007B64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4C1"/>
    <w:rPr>
      <w:sz w:val="2"/>
      <w:szCs w:val="2"/>
    </w:rPr>
  </w:style>
  <w:style w:type="character" w:customStyle="1" w:styleId="Small">
    <w:name w:val="Small"/>
    <w:basedOn w:val="DefaultParagraphFont"/>
    <w:rsid w:val="007B64C1"/>
    <w:rPr>
      <w:sz w:val="16"/>
    </w:rPr>
  </w:style>
  <w:style w:type="paragraph" w:customStyle="1" w:styleId="WideTable">
    <w:name w:val="Wide Table"/>
    <w:basedOn w:val="Normal"/>
    <w:rsid w:val="007B64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4C1"/>
  </w:style>
  <w:style w:type="paragraph" w:styleId="Quote">
    <w:name w:val="Quote"/>
    <w:basedOn w:val="Heading1"/>
    <w:link w:val="QuoteChar"/>
    <w:qFormat/>
    <w:rsid w:val="007B64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4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4C1"/>
    <w:pPr>
      <w:pageBreakBefore/>
    </w:pPr>
  </w:style>
  <w:style w:type="paragraph" w:customStyle="1" w:styleId="Border">
    <w:name w:val="Border"/>
    <w:basedOn w:val="Normal"/>
    <w:qFormat/>
    <w:rsid w:val="007B64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4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4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4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4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4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4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4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4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4C1"/>
    <w:rPr>
      <w:u w:val="single"/>
    </w:rPr>
  </w:style>
  <w:style w:type="paragraph" w:styleId="BalloonText">
    <w:name w:val="Balloon Text"/>
    <w:basedOn w:val="Normal"/>
    <w:link w:val="BalloonTextChar"/>
    <w:rsid w:val="007B64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4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4C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4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4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4C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1019</Words>
  <Characters>6711</Characters>
  <Application>Microsoft Office Word</Application>
  <DocSecurity>0</DocSecurity>
  <Lines>246</Lines>
  <Paragraphs>157</Paragraphs>
  <ScaleCrop>false</ScaleCrop>
  <Company>Author-it Software Corporation Ltd.</Company>
  <LinksUpToDate>false</LinksUpToDate>
  <CharactersWithSpaces>7650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PUAFIR207B Operate breathing apparatus open circuit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2013-03-13T00:08:00Z</dcterms:created>
  <dcterms:modified xsi:type="dcterms:W3CDTF">2013-03-13T00:08:00Z</dcterms:modified>
</cp:coreProperties>
</file>