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6F0" w:rsidP="004966F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PUAEMR015A Establish and manage a recovery centre</w:t>
      </w:r>
      <w:r>
        <w:fldChar w:fldCharType="end"/>
      </w:r>
    </w:p>
    <w:p w:rsidR="004966F0" w:rsidP="004966F0">
      <w:pPr>
        <w:pStyle w:val="Version"/>
        <w:sectPr w:rsidSect="005437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543772" w:rsidP="00543772">
      <w:pPr>
        <w:pStyle w:val="SuperHeading"/>
      </w:pPr>
      <w:r w:rsidRPr="00543772">
        <w:t>PUAEMR015A Establish and manage a recovery centre</w:t>
      </w:r>
    </w:p>
    <w:p w:rsidR="00000000" w:rsidRPr="00543772" w:rsidP="00543772">
      <w:pPr>
        <w:pStyle w:val="SuperHeading"/>
      </w:pPr>
    </w:p>
    <w:p w:rsidR="00000000" w:rsidRPr="00543772" w:rsidP="00543772">
      <w:pPr>
        <w:pStyle w:val="Heading1"/>
      </w:pPr>
      <w:bookmarkStart w:id="1" w:name="O_402179"/>
      <w:bookmarkEnd w:id="1"/>
      <w:r w:rsidRPr="00543772">
        <w:t>Modification History</w:t>
      </w:r>
    </w:p>
    <w:p w:rsidR="00000000" w:rsidRPr="00543772" w:rsidP="00543772">
      <w:pPr>
        <w:pStyle w:val="BodyText"/>
      </w:pPr>
      <w:r w:rsidRPr="00543772">
        <w:t>PUAEMR015A Release 2:</w:t>
      </w:r>
      <w:r w:rsidRPr="00543772">
        <w:tab/>
        <w:t>Layout adjusted. No changes to content.</w:t>
      </w:r>
    </w:p>
    <w:p w:rsidR="00000000" w:rsidRPr="00543772" w:rsidP="00543772">
      <w:pPr>
        <w:pStyle w:val="BodyText"/>
      </w:pPr>
      <w:r w:rsidRPr="00543772">
        <w:t>PUAEMR015A Relea</w:t>
      </w:r>
      <w:r w:rsidRPr="00543772">
        <w:t>se 1:</w:t>
      </w:r>
      <w:r w:rsidRPr="00543772">
        <w:tab/>
        <w:t>Primary release.</w:t>
      </w:r>
    </w:p>
    <w:p w:rsidR="00000000" w:rsidRPr="00543772" w:rsidP="00543772">
      <w:pPr>
        <w:pStyle w:val="AllowPageBreak"/>
      </w:pPr>
    </w:p>
    <w:p w:rsidR="00000000" w:rsidRPr="00543772" w:rsidP="00543772">
      <w:pPr>
        <w:pStyle w:val="Heading1"/>
      </w:pPr>
      <w:bookmarkStart w:id="2" w:name="O_402175"/>
      <w:bookmarkEnd w:id="2"/>
      <w:r w:rsidRPr="00543772">
        <w:t>Unit Descriptor</w:t>
      </w:r>
    </w:p>
    <w:p w:rsidR="00000000" w:rsidRPr="00543772" w:rsidP="00543772">
      <w:pPr>
        <w:pStyle w:val="BodyText"/>
      </w:pPr>
      <w:r w:rsidRPr="00543772">
        <w:t>This unit covers the outcomes required to set up and daily operate a 'one stop shop' or recovery centre; to provide comprehensive recovery services (excluding shelter); and to eventually close the cen</w:t>
      </w:r>
      <w:r w:rsidRPr="00543772">
        <w:t>tre. The mix of recovery/outreach services provided may change throughout the life of the centre to reflect a changing emphasis from short term relief to long term recovery.</w:t>
      </w:r>
    </w:p>
    <w:p w:rsidR="00000000" w:rsidRPr="00543772" w:rsidP="00543772">
      <w:pPr>
        <w:pStyle w:val="BodyText"/>
      </w:pPr>
      <w:r w:rsidRPr="00543772">
        <w:t xml:space="preserve">No licencing, legislative, regulatory or certification requirements apply to this </w:t>
      </w:r>
      <w:r w:rsidRPr="00543772">
        <w:t>unit at the time of publication.</w:t>
      </w:r>
    </w:p>
    <w:p w:rsidR="00000000" w:rsidRPr="00543772" w:rsidP="00543772">
      <w:pPr>
        <w:pStyle w:val="AllowPageBreak"/>
      </w:pPr>
    </w:p>
    <w:p w:rsidR="00000000" w:rsidRPr="00543772" w:rsidP="00543772">
      <w:pPr>
        <w:pStyle w:val="Heading1"/>
      </w:pPr>
      <w:bookmarkStart w:id="3" w:name="O_402187"/>
      <w:bookmarkEnd w:id="3"/>
      <w:r w:rsidRPr="00543772">
        <w:t>Application of the Unit</w:t>
      </w:r>
    </w:p>
    <w:p w:rsidR="00000000" w:rsidRPr="00543772" w:rsidP="00543772">
      <w:pPr>
        <w:pStyle w:val="BodyText"/>
      </w:pPr>
      <w:r w:rsidRPr="00543772">
        <w:t>This unit applies to people with the responsibility for the management of a recovery centre. This may involve management of centre infrastructure; promotion of the centre; management</w:t>
      </w:r>
      <w:r w:rsidRPr="00543772">
        <w:t xml:space="preserve"> of paid and volunteer staff in a stressful environment; administration, information and financial management; and the coordination of service providers.</w:t>
      </w:r>
    </w:p>
    <w:p w:rsidR="00000000" w:rsidRPr="00543772" w:rsidP="00543772">
      <w:pPr>
        <w:pStyle w:val="AllowPageBreak"/>
      </w:pPr>
    </w:p>
    <w:p w:rsidR="00000000" w:rsidRPr="00543772" w:rsidP="00543772">
      <w:pPr>
        <w:pStyle w:val="Heading1"/>
      </w:pPr>
      <w:bookmarkStart w:id="4" w:name="O_402180"/>
      <w:bookmarkEnd w:id="4"/>
      <w:r w:rsidRPr="00543772">
        <w:t>Licensing/Regulatory Information</w:t>
      </w:r>
    </w:p>
    <w:p w:rsidR="00000000" w:rsidRPr="00543772" w:rsidP="00543772">
      <w:pPr>
        <w:pStyle w:val="BodyText"/>
      </w:pPr>
      <w:r w:rsidRPr="00543772">
        <w:t>Not applicable.</w:t>
      </w:r>
    </w:p>
    <w:p w:rsidR="00000000" w:rsidRPr="00543772" w:rsidP="00543772">
      <w:pPr>
        <w:pStyle w:val="AllowPageBreak"/>
      </w:pPr>
    </w:p>
    <w:p w:rsidR="00000000" w:rsidRPr="00543772" w:rsidP="00543772">
      <w:pPr>
        <w:pStyle w:val="Heading1"/>
      </w:pPr>
      <w:bookmarkStart w:id="5" w:name="O_402178"/>
      <w:bookmarkEnd w:id="5"/>
      <w:r w:rsidRPr="00543772">
        <w:t>Pre-Requisites</w:t>
      </w:r>
    </w:p>
    <w:p w:rsidR="00000000" w:rsidRPr="00543772" w:rsidP="00543772">
      <w:pPr>
        <w:pStyle w:val="BodyText"/>
      </w:pPr>
      <w:r w:rsidRPr="00543772">
        <w:t>Not applicable.</w:t>
      </w:r>
    </w:p>
    <w:p w:rsidR="00000000" w:rsidRPr="00543772" w:rsidP="00543772">
      <w:pPr>
        <w:pStyle w:val="AllowPageBreak"/>
      </w:pPr>
    </w:p>
    <w:p w:rsidR="00000000" w:rsidRPr="00543772" w:rsidP="00543772">
      <w:pPr>
        <w:pStyle w:val="Heading1"/>
      </w:pPr>
      <w:bookmarkStart w:id="6" w:name="O_402183"/>
      <w:bookmarkEnd w:id="6"/>
      <w:r w:rsidRPr="00543772">
        <w:t>Employability Skills Information</w:t>
      </w:r>
    </w:p>
    <w:p w:rsidR="00000000" w:rsidRPr="00543772" w:rsidP="00543772">
      <w:pPr>
        <w:pStyle w:val="BodyText"/>
      </w:pPr>
      <w:r w:rsidRPr="00543772">
        <w:t>This unit contains employability skills.</w:t>
      </w:r>
    </w:p>
    <w:p w:rsidR="00000000" w:rsidRPr="00543772" w:rsidP="00543772">
      <w:pPr>
        <w:pStyle w:val="AllowPageBreak"/>
      </w:pPr>
    </w:p>
    <w:p w:rsidR="00000000" w:rsidRPr="00543772" w:rsidP="00543772">
      <w:pPr>
        <w:pStyle w:val="Heading1"/>
      </w:pPr>
      <w:bookmarkStart w:id="7" w:name="O_402184"/>
      <w:bookmarkEnd w:id="7"/>
      <w:r w:rsidRPr="0054377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96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BodyText"/>
            </w:pPr>
            <w:r w:rsidRPr="00543772">
              <w:t>Performance Criteria</w:t>
            </w:r>
            <w:r w:rsidRPr="00543772">
              <w:t xml:space="preserve"> describe the required performance needed to demonstrate achievement of the element. Where </w:t>
            </w:r>
            <w:r w:rsidRPr="00543772">
              <w:rPr>
                <w:rStyle w:val="BoldandItalics"/>
              </w:rPr>
              <w:t>bold italicised</w:t>
            </w:r>
            <w:r w:rsidRPr="00543772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543772" w:rsidP="00543772">
      <w:pPr>
        <w:pStyle w:val="BodyText"/>
      </w:pPr>
    </w:p>
    <w:p w:rsidR="00000000" w:rsidRPr="00543772" w:rsidP="00543772">
      <w:pPr>
        <w:pStyle w:val="AllowPageBreak"/>
      </w:pPr>
    </w:p>
    <w:p w:rsidR="00000000" w:rsidRPr="00543772" w:rsidP="00543772">
      <w:pPr>
        <w:pStyle w:val="Heading1"/>
      </w:pPr>
      <w:bookmarkStart w:id="8" w:name="O_402185"/>
      <w:bookmarkEnd w:id="8"/>
      <w:r w:rsidRPr="005437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96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BodyText"/>
            </w:pPr>
            <w:r w:rsidRPr="0054377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rPr>
                <w:rStyle w:val="SpecialBold"/>
              </w:rPr>
              <w:t>PERFORMANCE CRITERIA</w:t>
            </w:r>
          </w:p>
        </w:tc>
      </w:tr>
      <w:tr w:rsidTr="00496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List"/>
              <w:rPr>
                <w:lang w:val="en-NZ"/>
              </w:rPr>
            </w:pPr>
            <w:r w:rsidRPr="00543772">
              <w:rPr>
                <w:rStyle w:val="SpecialBold"/>
              </w:rPr>
              <w:t>1.</w:t>
            </w:r>
            <w:r w:rsidRPr="00543772">
              <w:rPr>
                <w:rStyle w:val="SpecialBold"/>
              </w:rPr>
              <w:tab/>
              <w:t>Establish the facility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List"/>
            </w:pPr>
            <w:r w:rsidRPr="00543772">
              <w:t>1.1</w:t>
            </w:r>
            <w:r w:rsidRPr="00543772">
              <w:tab/>
              <w:t>Emergency</w:t>
            </w:r>
            <w:r w:rsidRPr="00543772">
              <w:rPr>
                <w:rStyle w:val="BoldandItalics"/>
              </w:rPr>
              <w:t xml:space="preserve"> recovery plans and arrangements</w:t>
            </w:r>
            <w:r w:rsidRPr="00543772">
              <w:t>, manuals and contact lists are located and implemented.</w:t>
            </w:r>
          </w:p>
          <w:p w:rsidR="00000000" w:rsidRPr="00543772" w:rsidP="00543772">
            <w:pPr>
              <w:pStyle w:val="List"/>
            </w:pPr>
            <w:r w:rsidRPr="00543772">
              <w:t>1.2</w:t>
            </w:r>
            <w:r w:rsidRPr="00543772">
              <w:tab/>
            </w:r>
            <w:r w:rsidRPr="00543772">
              <w:t>Facility's useability and convenience are assessed given the likely scale of the emergency and impacts.</w:t>
            </w:r>
          </w:p>
          <w:p w:rsidR="00000000" w:rsidRPr="00543772" w:rsidP="00543772">
            <w:pPr>
              <w:pStyle w:val="List"/>
            </w:pPr>
            <w:r w:rsidRPr="00543772">
              <w:t>1.3</w:t>
            </w:r>
            <w:r w:rsidRPr="00543772">
              <w:tab/>
              <w:t xml:space="preserve">Centre's </w:t>
            </w:r>
            <w:r w:rsidRPr="00543772">
              <w:rPr>
                <w:rStyle w:val="BoldandItalics"/>
              </w:rPr>
              <w:t>initial resource needs</w:t>
            </w:r>
            <w:r w:rsidRPr="00543772">
              <w:t xml:space="preserve"> are assessed and suppliers are selected.</w:t>
            </w:r>
          </w:p>
          <w:p w:rsidR="00000000" w:rsidRPr="00543772" w:rsidP="00543772">
            <w:pPr>
              <w:pStyle w:val="List"/>
            </w:pPr>
            <w:r w:rsidRPr="00543772">
              <w:t>1.4</w:t>
            </w:r>
            <w:r w:rsidRPr="00543772">
              <w:tab/>
              <w:t>Relevant financial regulations, administrative procedures and delegatio</w:t>
            </w:r>
            <w:r w:rsidRPr="00543772">
              <w:t>ns are clarified and applied.</w:t>
            </w:r>
          </w:p>
          <w:p w:rsidR="00000000" w:rsidRPr="00543772" w:rsidP="00543772">
            <w:pPr>
              <w:pStyle w:val="List"/>
            </w:pPr>
            <w:r w:rsidRPr="00543772">
              <w:t>1.5</w:t>
            </w:r>
            <w:r w:rsidRPr="00543772">
              <w:tab/>
              <w:t>Utilities and communications are connected and equipment/materials are acquired in accordance with relevant procedures.</w:t>
            </w:r>
          </w:p>
          <w:p w:rsidR="00000000" w:rsidRPr="00543772" w:rsidP="00543772">
            <w:pPr>
              <w:pStyle w:val="List"/>
            </w:pPr>
            <w:r w:rsidRPr="00543772">
              <w:t>1.6</w:t>
            </w:r>
            <w:r w:rsidRPr="00543772">
              <w:tab/>
              <w:t xml:space="preserve">Links with existing and emerging </w:t>
            </w:r>
            <w:r w:rsidRPr="00543772">
              <w:rPr>
                <w:rStyle w:val="BoldandItalics"/>
              </w:rPr>
              <w:t>stakeholders</w:t>
            </w:r>
            <w:r w:rsidRPr="00543772">
              <w:t xml:space="preserve"> are established to determine their involvement in th</w:t>
            </w:r>
            <w:r w:rsidRPr="00543772">
              <w:t>e centre.</w:t>
            </w:r>
          </w:p>
          <w:p w:rsidR="00000000" w:rsidRPr="00543772" w:rsidP="00543772">
            <w:pPr>
              <w:pStyle w:val="List"/>
            </w:pPr>
            <w:r w:rsidRPr="00543772">
              <w:t>1.8</w:t>
            </w:r>
            <w:r w:rsidRPr="00543772">
              <w:tab/>
              <w:t>Regular communication with the recovery committee/recovery manager is established.</w:t>
            </w:r>
          </w:p>
          <w:p w:rsidR="00000000" w:rsidP="00543772">
            <w:pPr>
              <w:pStyle w:val="List"/>
              <w:rPr>
                <w:lang w:val="en-NZ"/>
              </w:rPr>
            </w:pPr>
            <w:r w:rsidRPr="00543772">
              <w:t>1.9</w:t>
            </w:r>
            <w:r w:rsidRPr="00543772">
              <w:tab/>
            </w:r>
            <w:r w:rsidRPr="00543772">
              <w:rPr>
                <w:rStyle w:val="BoldandItalics"/>
              </w:rPr>
              <w:t>Layout of the centre</w:t>
            </w:r>
            <w:r w:rsidRPr="00543772">
              <w:t xml:space="preserve"> is designed/organised to optimise efficiency, privacy, security and OH&amp;S.</w:t>
            </w:r>
          </w:p>
        </w:tc>
      </w:tr>
      <w:tr w:rsidTr="00496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List"/>
              <w:rPr>
                <w:lang w:val="en-NZ"/>
              </w:rPr>
            </w:pPr>
            <w:r w:rsidRPr="00543772">
              <w:rPr>
                <w:rStyle w:val="SpecialBold"/>
              </w:rPr>
              <w:t>2.</w:t>
            </w:r>
            <w:r w:rsidRPr="00543772">
              <w:rPr>
                <w:rStyle w:val="SpecialBold"/>
              </w:rPr>
              <w:tab/>
              <w:t>Manage human resources sustainably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List"/>
            </w:pPr>
            <w:r w:rsidRPr="00543772">
              <w:t>2.1</w:t>
            </w:r>
            <w:r w:rsidRPr="00543772">
              <w:tab/>
              <w:t>Capacity/capabili</w:t>
            </w:r>
            <w:r w:rsidRPr="00543772">
              <w:t xml:space="preserve">ty of available </w:t>
            </w:r>
            <w:r w:rsidRPr="00543772">
              <w:rPr>
                <w:rStyle w:val="BoldandItalics"/>
              </w:rPr>
              <w:t>personnel</w:t>
            </w:r>
            <w:r w:rsidRPr="00543772">
              <w:t xml:space="preserve"> is assessed and appropriate roles and responsibilities are assigned.</w:t>
            </w:r>
          </w:p>
          <w:p w:rsidR="00000000" w:rsidRPr="00543772" w:rsidP="00543772">
            <w:pPr>
              <w:pStyle w:val="List"/>
            </w:pPr>
            <w:r w:rsidRPr="00543772">
              <w:t>2.2</w:t>
            </w:r>
            <w:r w:rsidRPr="00543772">
              <w:tab/>
              <w:t xml:space="preserve">Regular operational </w:t>
            </w:r>
            <w:r w:rsidRPr="00543772">
              <w:rPr>
                <w:rStyle w:val="BoldandItalics"/>
              </w:rPr>
              <w:t>briefings</w:t>
            </w:r>
            <w:r w:rsidRPr="00543772">
              <w:t xml:space="preserve"> are provided to update staff.</w:t>
            </w:r>
          </w:p>
          <w:p w:rsidR="00000000" w:rsidRPr="00543772" w:rsidP="00543772">
            <w:pPr>
              <w:pStyle w:val="List"/>
            </w:pPr>
            <w:r w:rsidRPr="00543772">
              <w:t>2.3</w:t>
            </w:r>
            <w:r w:rsidRPr="00543772">
              <w:tab/>
              <w:t>A process for the screening, induction and integration of new staff is established.</w:t>
            </w:r>
          </w:p>
          <w:p w:rsidR="00000000" w:rsidRPr="00543772" w:rsidP="00543772">
            <w:pPr>
              <w:pStyle w:val="List"/>
            </w:pPr>
            <w:r w:rsidRPr="00543772">
              <w:t>2.4</w:t>
            </w:r>
            <w:r w:rsidRPr="00543772">
              <w:tab/>
              <w:t>Strat</w:t>
            </w:r>
            <w:r w:rsidRPr="00543772">
              <w:t>egies to ensure well being of all staff are implemented.</w:t>
            </w:r>
          </w:p>
          <w:p w:rsidR="00000000" w:rsidP="00543772">
            <w:pPr>
              <w:pStyle w:val="List"/>
              <w:rPr>
                <w:lang w:val="en-NZ"/>
              </w:rPr>
            </w:pPr>
            <w:r w:rsidRPr="00543772">
              <w:t>2.5</w:t>
            </w:r>
            <w:r w:rsidRPr="00543772">
              <w:tab/>
              <w:t>Staffing contingency plans and rosters are adjusted to suit changing needs and circumstances.</w:t>
            </w:r>
          </w:p>
        </w:tc>
      </w:tr>
      <w:tr w:rsidTr="00496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List"/>
              <w:rPr>
                <w:lang w:val="en-NZ"/>
              </w:rPr>
            </w:pPr>
            <w:r w:rsidRPr="00543772">
              <w:rPr>
                <w:rStyle w:val="SpecialBold"/>
              </w:rPr>
              <w:t>3.</w:t>
            </w:r>
            <w:r w:rsidRPr="00543772">
              <w:rPr>
                <w:rStyle w:val="SpecialBold"/>
              </w:rPr>
              <w:tab/>
              <w:t>Manage physical resources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List"/>
            </w:pPr>
            <w:r w:rsidRPr="00543772">
              <w:t>3.1</w:t>
            </w:r>
            <w:r w:rsidRPr="00543772">
              <w:tab/>
              <w:t>An accurate assets register is established and maintained.</w:t>
            </w:r>
          </w:p>
          <w:p w:rsidR="00000000" w:rsidRPr="00543772" w:rsidP="00543772">
            <w:pPr>
              <w:pStyle w:val="List"/>
            </w:pPr>
            <w:r w:rsidRPr="00543772">
              <w:t>3.2</w:t>
            </w:r>
            <w:r w:rsidRPr="00543772">
              <w:tab/>
            </w:r>
            <w:r w:rsidRPr="00543772">
              <w:t>Regular facility maintenance is organised.</w:t>
            </w:r>
          </w:p>
          <w:p w:rsidR="00000000" w:rsidRPr="00543772" w:rsidP="00543772">
            <w:pPr>
              <w:pStyle w:val="List"/>
            </w:pPr>
            <w:r w:rsidRPr="00543772">
              <w:t>3.3</w:t>
            </w:r>
            <w:r w:rsidRPr="00543772">
              <w:tab/>
              <w:t>Accurate records of consumables and equipment use are maintained.</w:t>
            </w:r>
          </w:p>
          <w:p w:rsidR="00000000" w:rsidRPr="00543772" w:rsidP="00543772">
            <w:pPr>
              <w:pStyle w:val="List"/>
            </w:pPr>
            <w:r w:rsidRPr="00543772">
              <w:t>3.4</w:t>
            </w:r>
            <w:r w:rsidRPr="00543772">
              <w:tab/>
              <w:t>Expenditure is tracked and administered in accordance with relevant financial regulations and procedures.</w:t>
            </w:r>
          </w:p>
          <w:p w:rsidR="00000000" w:rsidP="00543772">
            <w:pPr>
              <w:pStyle w:val="List"/>
              <w:rPr>
                <w:lang w:val="en-NZ"/>
              </w:rPr>
            </w:pPr>
            <w:r w:rsidRPr="00543772">
              <w:t>3.5</w:t>
            </w:r>
            <w:r w:rsidRPr="00543772">
              <w:tab/>
              <w:t>Risks are re assessed regular</w:t>
            </w:r>
            <w:r w:rsidRPr="00543772">
              <w:t>ly and contingency plans are developed for expansion and back up resources.</w:t>
            </w:r>
          </w:p>
        </w:tc>
      </w:tr>
      <w:tr w:rsidTr="00496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List"/>
              <w:rPr>
                <w:lang w:val="en-NZ"/>
              </w:rPr>
            </w:pPr>
            <w:r w:rsidRPr="00543772">
              <w:rPr>
                <w:rStyle w:val="SpecialBold"/>
              </w:rPr>
              <w:t>4.</w:t>
            </w:r>
            <w:r w:rsidRPr="00543772">
              <w:rPr>
                <w:rStyle w:val="SpecialBold"/>
              </w:rPr>
              <w:tab/>
              <w:t>Coordinate information flow and recovery services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List"/>
            </w:pPr>
            <w:r w:rsidRPr="00543772">
              <w:t>4.1</w:t>
            </w:r>
            <w:r w:rsidRPr="00543772">
              <w:tab/>
              <w:t xml:space="preserve">Stakeholders are identified and a communication and consultation plan is developed, using a range of </w:t>
            </w:r>
            <w:r w:rsidRPr="00543772">
              <w:rPr>
                <w:rStyle w:val="BoldandItalics"/>
              </w:rPr>
              <w:t>communication options</w:t>
            </w:r>
            <w:r w:rsidRPr="00543772">
              <w:t>.</w:t>
            </w:r>
          </w:p>
          <w:p w:rsidR="00000000" w:rsidRPr="00543772" w:rsidP="00543772">
            <w:pPr>
              <w:pStyle w:val="List"/>
            </w:pPr>
            <w:r w:rsidRPr="00543772">
              <w:t>4.2</w:t>
            </w:r>
            <w:r w:rsidRPr="00543772">
              <w:tab/>
              <w:t xml:space="preserve">Community is provided with accurate, current and timely </w:t>
            </w:r>
            <w:r w:rsidRPr="00543772">
              <w:rPr>
                <w:rStyle w:val="BoldandItalics"/>
              </w:rPr>
              <w:t>service information.</w:t>
            </w:r>
          </w:p>
          <w:p w:rsidR="00000000" w:rsidRPr="00543772" w:rsidP="00543772">
            <w:pPr>
              <w:pStyle w:val="List"/>
            </w:pPr>
            <w:r w:rsidRPr="00543772">
              <w:t>4.3</w:t>
            </w:r>
            <w:r w:rsidRPr="00543772">
              <w:tab/>
              <w:t>Client satisfaction is monitored to ensure that enquiries are handled sensitively and efficiently.</w:t>
            </w:r>
          </w:p>
          <w:p w:rsidR="00000000" w:rsidRPr="00543772" w:rsidP="00543772">
            <w:pPr>
              <w:pStyle w:val="List"/>
            </w:pPr>
            <w:r w:rsidRPr="00543772">
              <w:t>4.4</w:t>
            </w:r>
            <w:r w:rsidRPr="00543772">
              <w:tab/>
              <w:t>Accurate client files are maintained using an integrated electroni</w:t>
            </w:r>
            <w:r w:rsidRPr="00543772">
              <w:t>c database.</w:t>
            </w:r>
          </w:p>
          <w:p w:rsidR="00000000" w:rsidRPr="00543772" w:rsidP="00543772">
            <w:pPr>
              <w:pStyle w:val="List"/>
            </w:pPr>
            <w:r w:rsidRPr="00543772">
              <w:t>4.5</w:t>
            </w:r>
            <w:r w:rsidRPr="00543772">
              <w:tab/>
              <w:t>Key decisions, rationale for decisions and service activity levels are recorded to enable effective reporting and evaluation.</w:t>
            </w:r>
          </w:p>
          <w:p w:rsidR="00000000" w:rsidRPr="00543772" w:rsidP="00543772">
            <w:pPr>
              <w:pStyle w:val="List"/>
            </w:pPr>
            <w:r w:rsidRPr="00543772">
              <w:t>4.6</w:t>
            </w:r>
            <w:r w:rsidRPr="00543772">
              <w:tab/>
              <w:t xml:space="preserve">Information is reported to stakeholders in accordance with established </w:t>
            </w:r>
            <w:r w:rsidRPr="00543772">
              <w:rPr>
                <w:rStyle w:val="BoldandItalics"/>
              </w:rPr>
              <w:t>organisational procedures</w:t>
            </w:r>
            <w:r w:rsidRPr="00543772">
              <w:t>.</w:t>
            </w:r>
          </w:p>
          <w:p w:rsidR="00000000" w:rsidP="00543772">
            <w:pPr>
              <w:pStyle w:val="List"/>
              <w:rPr>
                <w:lang w:val="en-NZ"/>
              </w:rPr>
            </w:pPr>
            <w:r w:rsidRPr="00543772">
              <w:t>4.7</w:t>
            </w:r>
            <w:r w:rsidRPr="00543772">
              <w:tab/>
              <w:t>A strate</w:t>
            </w:r>
            <w:r w:rsidRPr="00543772">
              <w:t>gy for the management of media and VIP visits is developed and implemented</w:t>
            </w:r>
          </w:p>
        </w:tc>
      </w:tr>
      <w:tr w:rsidTr="00496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List"/>
              <w:rPr>
                <w:lang w:val="en-NZ"/>
              </w:rPr>
            </w:pPr>
            <w:r w:rsidRPr="00543772">
              <w:rPr>
                <w:rStyle w:val="SpecialBold"/>
              </w:rPr>
              <w:t>5.</w:t>
            </w:r>
            <w:r w:rsidRPr="00543772">
              <w:rPr>
                <w:rStyle w:val="SpecialBold"/>
              </w:rPr>
              <w:tab/>
              <w:t>Manage facility closure and transition to mainstream services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List"/>
            </w:pPr>
            <w:r w:rsidRPr="00543772">
              <w:t>5.1</w:t>
            </w:r>
            <w:r w:rsidRPr="00543772">
              <w:tab/>
              <w:t>Transition arrangements are negotiated and publicised to ensure continuity of services.</w:t>
            </w:r>
          </w:p>
          <w:p w:rsidR="00000000" w:rsidRPr="00543772" w:rsidP="00543772">
            <w:pPr>
              <w:pStyle w:val="List"/>
            </w:pPr>
            <w:r w:rsidRPr="00543772">
              <w:t>5.2</w:t>
            </w:r>
            <w:r w:rsidRPr="00543772">
              <w:tab/>
              <w:t>Public confidence i</w:t>
            </w:r>
            <w:r w:rsidRPr="00543772">
              <w:t>n the capacity of mainstream services to meet ongoing recovery needs is promoted.</w:t>
            </w:r>
          </w:p>
          <w:p w:rsidR="00000000" w:rsidRPr="00543772" w:rsidP="00543772">
            <w:pPr>
              <w:pStyle w:val="List"/>
            </w:pPr>
            <w:r w:rsidRPr="00543772">
              <w:t>5.3</w:t>
            </w:r>
            <w:r w:rsidRPr="00543772">
              <w:tab/>
              <w:t xml:space="preserve">Completeness of all </w:t>
            </w:r>
            <w:r w:rsidRPr="00543772">
              <w:rPr>
                <w:rStyle w:val="BoldandItalics"/>
              </w:rPr>
              <w:t>files and information records</w:t>
            </w:r>
            <w:r w:rsidRPr="00543772">
              <w:t xml:space="preserve"> is checked and rectified as necessary.</w:t>
            </w:r>
          </w:p>
          <w:p w:rsidR="00000000" w:rsidRPr="00543772" w:rsidP="00543772">
            <w:pPr>
              <w:pStyle w:val="List"/>
            </w:pPr>
            <w:r w:rsidRPr="00543772">
              <w:t>5.4</w:t>
            </w:r>
            <w:r w:rsidRPr="00543772">
              <w:tab/>
              <w:t>Arrangements are made for the transport and secure storage of all files and i</w:t>
            </w:r>
            <w:r w:rsidRPr="00543772">
              <w:t>nformation records.</w:t>
            </w:r>
          </w:p>
          <w:p w:rsidR="00000000" w:rsidRPr="00543772" w:rsidP="00543772">
            <w:pPr>
              <w:pStyle w:val="List"/>
            </w:pPr>
            <w:r w:rsidRPr="00543772">
              <w:t>5.5</w:t>
            </w:r>
            <w:r w:rsidRPr="00543772">
              <w:rPr>
                <w:rStyle w:val="BoldandItalics"/>
              </w:rPr>
              <w:tab/>
              <w:t>Statistical and financial summaries</w:t>
            </w:r>
            <w:r w:rsidRPr="00543772">
              <w:t xml:space="preserve"> of recovery services delivered are prepared.</w:t>
            </w:r>
          </w:p>
          <w:p w:rsidR="00000000" w:rsidRPr="00543772" w:rsidP="00543772">
            <w:pPr>
              <w:pStyle w:val="List"/>
            </w:pPr>
            <w:r w:rsidRPr="00543772">
              <w:t>5.6</w:t>
            </w:r>
            <w:r w:rsidRPr="00543772">
              <w:tab/>
              <w:t>An audit of equipment and materials is undertaken against the assets register, damage/loss reported and resources released/returned to providers.</w:t>
            </w:r>
          </w:p>
          <w:p w:rsidR="00000000" w:rsidRPr="00543772" w:rsidP="00543772">
            <w:pPr>
              <w:pStyle w:val="List"/>
            </w:pPr>
            <w:r w:rsidRPr="00543772">
              <w:t>5.7</w:t>
            </w:r>
            <w:r w:rsidRPr="00543772">
              <w:tab/>
              <w:t>Facility is restored before returning it to its owners.</w:t>
            </w:r>
          </w:p>
          <w:p w:rsidR="00000000" w:rsidRPr="00543772" w:rsidP="00543772">
            <w:pPr>
              <w:pStyle w:val="List"/>
            </w:pPr>
            <w:r w:rsidRPr="00543772">
              <w:t>5.8</w:t>
            </w:r>
            <w:r w:rsidRPr="00543772">
              <w:tab/>
              <w:t>An operational debrief is held with centre personnel to evaluate the effectiveness of the centre's operation and service delivery, and to identify any ongoing service needs.</w:t>
            </w:r>
          </w:p>
          <w:p w:rsidR="00000000" w:rsidRPr="00543772" w:rsidP="00543772">
            <w:pPr>
              <w:pStyle w:val="List"/>
            </w:pPr>
            <w:r w:rsidRPr="00543772">
              <w:t>5.9</w:t>
            </w:r>
            <w:r w:rsidRPr="00543772">
              <w:tab/>
              <w:t>Arrangements a</w:t>
            </w:r>
            <w:r w:rsidRPr="00543772">
              <w:t>re made to ensure the smooth transition of staff to normal duties.</w:t>
            </w:r>
          </w:p>
          <w:p w:rsidR="00000000" w:rsidRPr="00543772" w:rsidP="00543772">
            <w:pPr>
              <w:pStyle w:val="List"/>
            </w:pPr>
            <w:r w:rsidRPr="00543772">
              <w:t>5.10</w:t>
            </w:r>
            <w:r w:rsidRPr="00543772">
              <w:tab/>
              <w:t>All audit and reporting requirements are completed to inform future recovery planning and models of service delivery.</w:t>
            </w:r>
          </w:p>
        </w:tc>
      </w:tr>
    </w:tbl>
    <w:p w:rsidR="00000000" w:rsidRPr="00543772" w:rsidP="00543772">
      <w:pPr>
        <w:pStyle w:val="BodyText"/>
      </w:pPr>
    </w:p>
    <w:p w:rsidR="00000000" w:rsidRPr="00543772" w:rsidP="00543772">
      <w:pPr>
        <w:pStyle w:val="AllowPageBreak"/>
      </w:pPr>
    </w:p>
    <w:p w:rsidR="00000000" w:rsidRPr="00543772" w:rsidP="00543772">
      <w:pPr>
        <w:pStyle w:val="Heading1"/>
      </w:pPr>
      <w:bookmarkStart w:id="9" w:name="O_402176"/>
      <w:bookmarkEnd w:id="9"/>
      <w:r w:rsidRPr="0054377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96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t>This describes th</w:t>
            </w:r>
            <w:r w:rsidRPr="00543772">
              <w:t>e essential skills and knowledge and their level, required for this unit.</w:t>
            </w:r>
          </w:p>
        </w:tc>
      </w:tr>
      <w:tr w:rsidTr="00496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rPr>
                <w:rStyle w:val="SpecialBold"/>
              </w:rPr>
              <w:t>Required Skills</w:t>
            </w:r>
          </w:p>
        </w:tc>
      </w:tr>
      <w:tr w:rsidTr="00496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ListBullet"/>
            </w:pPr>
            <w:r w:rsidRPr="00543772">
              <w:t>data collection, analysis, synthesis skills</w:t>
            </w:r>
          </w:p>
          <w:p w:rsidR="00000000" w:rsidRPr="00543772" w:rsidP="00543772">
            <w:pPr>
              <w:pStyle w:val="ListBullet"/>
            </w:pPr>
            <w:r w:rsidRPr="00543772">
              <w:t>high level interpersonal skills (diplomacy, tact, negotiation, conflict resolution)</w:t>
            </w:r>
          </w:p>
          <w:p w:rsidR="00000000" w:rsidRPr="00543772" w:rsidP="00543772">
            <w:pPr>
              <w:pStyle w:val="ListBullet"/>
            </w:pPr>
            <w:r w:rsidRPr="00543772">
              <w:t>high level organisation and project management skills (prioritising, resource assessments and allocations, use of relevant equipment)</w:t>
            </w:r>
          </w:p>
          <w:p w:rsidR="00000000" w:rsidRPr="00543772" w:rsidP="00543772">
            <w:pPr>
              <w:pStyle w:val="ListBullet"/>
            </w:pPr>
            <w:r w:rsidRPr="00543772">
              <w:t>liaison with other agencies, service providers, coordinators and controllers</w:t>
            </w:r>
          </w:p>
          <w:p w:rsidR="00000000" w:rsidRPr="00543772" w:rsidP="00543772">
            <w:pPr>
              <w:pStyle w:val="ListBullet"/>
            </w:pPr>
            <w:r w:rsidRPr="00543772">
              <w:t>observation skills, sensitivity to recognisin</w:t>
            </w:r>
            <w:r w:rsidRPr="00543772">
              <w:t>g stress behaviours and recovery needs</w:t>
            </w:r>
          </w:p>
          <w:p w:rsidR="00000000" w:rsidRPr="00543772" w:rsidP="00543772">
            <w:pPr>
              <w:pStyle w:val="ListBullet"/>
            </w:pPr>
            <w:r w:rsidRPr="00543772">
              <w:t>team leadership</w:t>
            </w:r>
          </w:p>
          <w:p w:rsidR="00000000" w:rsidRPr="00543772" w:rsidP="00543772">
            <w:pPr>
              <w:pStyle w:val="ListBullet"/>
            </w:pPr>
            <w:r w:rsidRPr="00543772">
              <w:t>written communication skills (preparation of reports, information briefs to suit a range of audiences)</w:t>
            </w:r>
          </w:p>
          <w:p w:rsidR="00000000" w:rsidRPr="00543772" w:rsidP="00543772">
            <w:pPr>
              <w:pStyle w:val="ListBullet"/>
            </w:pPr>
            <w:r w:rsidRPr="00543772">
              <w:t>working with competing/conflicting priorities and possible shortage of resources</w:t>
            </w:r>
          </w:p>
          <w:p w:rsidR="00000000" w:rsidP="00543772">
            <w:pPr>
              <w:pStyle w:val="ListBullet"/>
              <w:rPr>
                <w:lang w:val="en-NZ"/>
              </w:rPr>
            </w:pPr>
            <w:r w:rsidRPr="00543772">
              <w:t>project managemen</w:t>
            </w:r>
            <w:r w:rsidRPr="00543772">
              <w:t>t</w:t>
            </w:r>
          </w:p>
        </w:tc>
      </w:tr>
      <w:tr w:rsidTr="00496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rPr>
                <w:rStyle w:val="SpecialBold"/>
              </w:rPr>
              <w:t>Required Knowledge</w:t>
            </w:r>
          </w:p>
        </w:tc>
      </w:tr>
      <w:tr w:rsidTr="00496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ListBullet"/>
            </w:pPr>
            <w:r w:rsidRPr="00543772">
              <w:t xml:space="preserve">principles of recovery management outlined in Australian Emergency Management Handbook 2, </w:t>
            </w:r>
            <w:r w:rsidRPr="00543772">
              <w:rPr>
                <w:rStyle w:val="Emphasis"/>
              </w:rPr>
              <w:t>Recovery</w:t>
            </w:r>
          </w:p>
          <w:p w:rsidR="00000000" w:rsidRPr="00543772" w:rsidP="00543772">
            <w:pPr>
              <w:pStyle w:val="ListBullet"/>
            </w:pPr>
            <w:r w:rsidRPr="00543772">
              <w:t>media management techniques and sources of organisational media expertise</w:t>
            </w:r>
          </w:p>
          <w:p w:rsidR="00000000" w:rsidRPr="00543772" w:rsidP="00543772">
            <w:pPr>
              <w:pStyle w:val="ListBullet"/>
            </w:pPr>
            <w:r w:rsidRPr="00543772">
              <w:t>characteristics of common emergency events together with re</w:t>
            </w:r>
            <w:r w:rsidRPr="00543772">
              <w:t>lated impacts, recovery needs and issues</w:t>
            </w:r>
          </w:p>
          <w:p w:rsidR="00000000" w:rsidRPr="00543772" w:rsidP="00543772">
            <w:pPr>
              <w:pStyle w:val="ListBullet"/>
            </w:pPr>
            <w:r w:rsidRPr="00543772">
              <w:t>communication strategies for promoting the centre's recovery services</w:t>
            </w:r>
          </w:p>
          <w:p w:rsidR="00000000" w:rsidRPr="00543772" w:rsidP="00543772">
            <w:pPr>
              <w:pStyle w:val="ListBullet"/>
            </w:pPr>
            <w:r w:rsidRPr="00543772">
              <w:t>design principles for recovery centres along with essential equipment, systems and consumables</w:t>
            </w:r>
          </w:p>
          <w:p w:rsidR="00000000" w:rsidRPr="00543772" w:rsidP="00543772">
            <w:pPr>
              <w:pStyle w:val="ListBullet"/>
            </w:pPr>
            <w:r w:rsidRPr="00543772">
              <w:t>OH&amp;S principles and procedures for ensuring the safety and well being of recovery operations personnel and visitors</w:t>
            </w:r>
          </w:p>
          <w:p w:rsidR="00000000" w:rsidRPr="00543772" w:rsidP="00543772">
            <w:pPr>
              <w:pStyle w:val="ListBullet"/>
            </w:pPr>
            <w:r w:rsidRPr="00543772">
              <w:t xml:space="preserve">procedures and protocols governing centre manager role and responsibilities (e.g. financial management, coordinating appeals and donations, </w:t>
            </w:r>
            <w:r w:rsidRPr="00543772">
              <w:t>liaison and reporting, centre administration, media)</w:t>
            </w:r>
          </w:p>
          <w:p w:rsidR="00000000" w:rsidRPr="00543772" w:rsidP="00543772">
            <w:pPr>
              <w:pStyle w:val="ListBullet"/>
            </w:pPr>
            <w:r w:rsidRPr="00543772">
              <w:t xml:space="preserve">range of government departments, agencies and organisations and non government service providers who contribute to emergency/disaster recovery operations, together with their grants, assistance programs </w:t>
            </w:r>
            <w:r w:rsidRPr="00543772">
              <w:t>and services</w:t>
            </w:r>
          </w:p>
          <w:p w:rsidR="00000000" w:rsidRPr="00543772" w:rsidP="00543772">
            <w:pPr>
              <w:pStyle w:val="ListBullet"/>
            </w:pPr>
            <w:r w:rsidRPr="00543772">
              <w:t>relevant disaster recovery plans, MOUs and arrangements, contact lists</w:t>
            </w:r>
          </w:p>
          <w:p w:rsidR="00000000" w:rsidRPr="00543772" w:rsidP="00543772">
            <w:pPr>
              <w:pStyle w:val="ListBullet"/>
            </w:pPr>
            <w:r w:rsidRPr="00543772">
              <w:t>relevant legislative/regulatory framework, local/state/territory emergency management arrangements and recovery programs</w:t>
            </w:r>
          </w:p>
          <w:p w:rsidR="00000000" w:rsidRPr="00543772" w:rsidP="00543772">
            <w:pPr>
              <w:pStyle w:val="ListBullet"/>
            </w:pPr>
            <w:r w:rsidRPr="00543772">
              <w:t>special needs and sensitivities of affected communi</w:t>
            </w:r>
            <w:r w:rsidRPr="00543772">
              <w:t>ty (e.g. cultural, language, religious, physical and dietary)</w:t>
            </w:r>
          </w:p>
        </w:tc>
      </w:tr>
    </w:tbl>
    <w:p w:rsidR="00000000" w:rsidRPr="00543772" w:rsidP="00543772">
      <w:pPr>
        <w:pStyle w:val="BodyText"/>
      </w:pPr>
    </w:p>
    <w:p w:rsidR="00000000" w:rsidRPr="00543772" w:rsidP="00543772">
      <w:pPr>
        <w:pStyle w:val="AllowPageBreak"/>
      </w:pPr>
    </w:p>
    <w:p w:rsidR="00000000" w:rsidRPr="00543772" w:rsidP="00543772">
      <w:pPr>
        <w:pStyle w:val="Heading1"/>
      </w:pPr>
      <w:bookmarkStart w:id="10" w:name="O_402182"/>
      <w:bookmarkEnd w:id="10"/>
      <w:r w:rsidRPr="0054377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96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BodyText"/>
            </w:pPr>
            <w:r w:rsidRPr="00543772">
              <w:t>Assessment must confirm the ability to:</w:t>
            </w:r>
          </w:p>
          <w:p w:rsidR="00000000" w:rsidRPr="00543772" w:rsidP="00543772">
            <w:pPr>
              <w:pStyle w:val="ListBullet"/>
            </w:pPr>
            <w:r w:rsidRPr="00543772">
              <w:t>establish a recovery centre and promote its services</w:t>
            </w:r>
          </w:p>
          <w:p w:rsidR="00000000" w:rsidRPr="00543772" w:rsidP="00543772">
            <w:pPr>
              <w:pStyle w:val="ListBullet"/>
            </w:pPr>
            <w:r w:rsidRPr="00543772">
              <w:t>communicate effectively with community members with diverse needs, perspectives and cultural backgrounds</w:t>
            </w:r>
          </w:p>
          <w:p w:rsidR="00000000" w:rsidRPr="00543772" w:rsidP="00543772">
            <w:pPr>
              <w:pStyle w:val="ListBullet"/>
            </w:pPr>
            <w:r w:rsidRPr="00543772">
              <w:t>manage daily centre operations efficiently and sustainably</w:t>
            </w:r>
          </w:p>
          <w:p w:rsidR="00000000" w:rsidRPr="00543772" w:rsidP="00543772">
            <w:pPr>
              <w:pStyle w:val="ListBullet"/>
            </w:pPr>
            <w:r w:rsidRPr="00543772">
              <w:t>monitor and adjust recovery services to</w:t>
            </w:r>
            <w:r w:rsidRPr="00543772">
              <w:t xml:space="preserve"> suit changing needs</w:t>
            </w:r>
          </w:p>
          <w:p w:rsidR="00000000" w:rsidRPr="00543772" w:rsidP="00543772">
            <w:pPr>
              <w:pStyle w:val="ListBullet"/>
            </w:pPr>
            <w:r w:rsidRPr="00543772">
              <w:t>liaise closely with other emergency managers and service providers</w:t>
            </w:r>
          </w:p>
          <w:p w:rsidR="00000000" w:rsidRPr="00543772" w:rsidP="00543772">
            <w:pPr>
              <w:pStyle w:val="ListBullet"/>
            </w:pPr>
            <w:r w:rsidRPr="00543772">
              <w:t>maintain accurate files and records</w:t>
            </w:r>
          </w:p>
          <w:p w:rsidR="00000000" w:rsidRPr="00543772" w:rsidP="00543772">
            <w:pPr>
              <w:pStyle w:val="ListBullet"/>
            </w:pPr>
            <w:r w:rsidRPr="00543772">
              <w:t>close the centre and manage the transition to mainstream services</w:t>
            </w:r>
          </w:p>
          <w:p w:rsidR="00000000" w:rsidRPr="00543772" w:rsidP="00543772">
            <w:pPr>
              <w:pStyle w:val="BodyText"/>
            </w:pPr>
            <w:r w:rsidRPr="00543772">
              <w:rPr>
                <w:rStyle w:val="SpecialBold"/>
              </w:rPr>
              <w:t>Consistency in performance</w:t>
            </w:r>
          </w:p>
          <w:p w:rsidR="00000000" w:rsidRPr="00543772" w:rsidP="00543772">
            <w:pPr>
              <w:pStyle w:val="BodyText"/>
            </w:pPr>
            <w:r w:rsidRPr="00543772">
              <w:t>Competency should be demonstrated in at</w:t>
            </w:r>
            <w:r w:rsidRPr="00543772">
              <w:t xml:space="preserve"> least two contexts (either simulated or real-life) such as:</w:t>
            </w:r>
          </w:p>
          <w:p w:rsidR="00000000" w:rsidRPr="00543772" w:rsidP="00543772">
            <w:pPr>
              <w:pStyle w:val="ListBullet"/>
            </w:pPr>
            <w:r w:rsidRPr="00543772">
              <w:t xml:space="preserve">throughout the life of a recovery operation </w:t>
            </w:r>
          </w:p>
          <w:p w:rsidR="00000000" w:rsidP="00543772">
            <w:pPr>
              <w:pStyle w:val="ListBullet"/>
              <w:rPr>
                <w:lang w:val="en-NZ"/>
              </w:rPr>
            </w:pPr>
            <w:r w:rsidRPr="00543772">
              <w:t>during components of a number of operations</w:t>
            </w:r>
          </w:p>
        </w:tc>
      </w:tr>
      <w:tr w:rsidTr="00496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BodyText"/>
            </w:pPr>
            <w:r w:rsidRPr="0054377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BodyText"/>
            </w:pPr>
            <w:r w:rsidRPr="00543772">
              <w:rPr>
                <w:rStyle w:val="SpecialBold"/>
              </w:rPr>
              <w:t>Context of assessment</w:t>
            </w:r>
          </w:p>
          <w:p w:rsidR="00000000" w:rsidRPr="00543772" w:rsidP="00543772">
            <w:pPr>
              <w:pStyle w:val="BodyText"/>
            </w:pPr>
            <w:r w:rsidRPr="00543772">
              <w:t>Competency should be assessed est</w:t>
            </w:r>
            <w:r w:rsidRPr="00543772">
              <w:t>ablishing and managing a recovery centre in the workplace or in a simulated workplace environment.</w:t>
            </w:r>
          </w:p>
          <w:p w:rsidR="00000000" w:rsidRPr="00543772" w:rsidP="00543772">
            <w:pPr>
              <w:pStyle w:val="BodyText"/>
            </w:pPr>
            <w:r w:rsidRPr="00543772">
              <w:rPr>
                <w:rStyle w:val="SpecialBold"/>
              </w:rPr>
              <w:t>Specific resources for assessment</w:t>
            </w:r>
          </w:p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t>Access is required to the opportunity to establish and manage a recovery centre during an actual or simulated emergency situation.</w:t>
            </w:r>
          </w:p>
        </w:tc>
      </w:tr>
      <w:tr w:rsidTr="00496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rPr>
                <w:rStyle w:val="SpecialBold"/>
              </w:rPr>
              <w:t>Guidance information for assessment</w:t>
            </w:r>
            <w:r w:rsidRPr="00543772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BodyText"/>
            </w:pPr>
            <w:r w:rsidRPr="00543772">
              <w:t>This unit contains many transferable skills, such as communication, consultation, research and analysis skills that can be applied in the emergency recovery context.  Assessors should use formative assessment strategies in a simulated environment to contex</w:t>
            </w:r>
            <w:r w:rsidRPr="00543772">
              <w:t xml:space="preserve">tualise underpinning knowledge. </w:t>
            </w:r>
          </w:p>
          <w:p w:rsidR="00000000" w:rsidRPr="00543772" w:rsidP="00543772">
            <w:pPr>
              <w:pStyle w:val="BodyText"/>
            </w:pPr>
            <w:r w:rsidRPr="00543772">
              <w:t xml:space="preserve">Summative assessment may not be possible in a real-world environment and assessors should confirm that simulated environments are sufficiently complex to be realistic.  </w:t>
            </w:r>
          </w:p>
        </w:tc>
      </w:tr>
    </w:tbl>
    <w:p w:rsidR="00000000" w:rsidRPr="00543772" w:rsidP="00543772">
      <w:pPr>
        <w:pStyle w:val="BodyText"/>
      </w:pPr>
    </w:p>
    <w:p w:rsidR="00000000" w:rsidRPr="00543772" w:rsidP="00543772">
      <w:pPr>
        <w:pStyle w:val="AllowPageBreak"/>
      </w:pPr>
    </w:p>
    <w:p w:rsidR="00000000" w:rsidRPr="00543772" w:rsidP="00543772">
      <w:pPr>
        <w:pStyle w:val="Heading1"/>
      </w:pPr>
      <w:bookmarkStart w:id="11" w:name="O_402177"/>
      <w:bookmarkEnd w:id="11"/>
      <w:r w:rsidRPr="0054377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43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t>The Range Statemen</w:t>
            </w:r>
            <w:r w:rsidRPr="00543772">
              <w:t xml:space="preserve">t relates to the Unit of Competency as a whole. It allows for different work environments and situations that may affect performance. </w:t>
            </w:r>
            <w:r w:rsidRPr="00543772">
              <w:rPr>
                <w:rStyle w:val="BoldandItalics"/>
              </w:rPr>
              <w:t>Bold italicised</w:t>
            </w:r>
            <w:r w:rsidRPr="00543772">
              <w:t xml:space="preserve"> wording in the Performance Criteria is detailed below.</w:t>
            </w:r>
          </w:p>
        </w:tc>
      </w:tr>
      <w:tr w:rsidTr="00543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rPr>
                <w:rStyle w:val="BoldandItalics"/>
              </w:rPr>
              <w:t xml:space="preserve">Recovery plans and arrangements </w:t>
            </w:r>
            <w:r w:rsidRPr="00543772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ListBullet"/>
            </w:pPr>
            <w:r w:rsidRPr="00543772">
              <w:t>arr</w:t>
            </w:r>
            <w:r w:rsidRPr="00543772">
              <w:t>angements specified in legislation or regulation</w:t>
            </w:r>
          </w:p>
          <w:p w:rsidR="00000000" w:rsidRPr="00543772" w:rsidP="00543772">
            <w:pPr>
              <w:pStyle w:val="ListBullet"/>
            </w:pPr>
            <w:r w:rsidRPr="00543772">
              <w:t>organisational or jurisdictional emergency recovery policies or procedures, including media protocols</w:t>
            </w:r>
          </w:p>
          <w:p w:rsidR="00000000" w:rsidRPr="00543772" w:rsidP="00543772">
            <w:pPr>
              <w:pStyle w:val="ListBullet"/>
            </w:pPr>
            <w:r w:rsidRPr="00543772">
              <w:t>existing recovery plans, agreements or memoranda of understanding</w:t>
            </w:r>
          </w:p>
          <w:p w:rsidR="00000000" w:rsidP="00543772">
            <w:pPr>
              <w:pStyle w:val="ListBullet"/>
              <w:rPr>
                <w:lang w:val="en-NZ"/>
              </w:rPr>
            </w:pPr>
            <w:r w:rsidRPr="00543772">
              <w:t>local planning regulations, development controls and environmental plans</w:t>
            </w:r>
          </w:p>
        </w:tc>
      </w:tr>
      <w:tr w:rsidTr="00543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rPr>
                <w:rStyle w:val="BoldandItalics"/>
              </w:rPr>
              <w:t>Initial resource</w:t>
            </w:r>
            <w:r w:rsidRPr="00543772">
              <w:t xml:space="preserve"> </w:t>
            </w:r>
            <w:r w:rsidRPr="00543772">
              <w:rPr>
                <w:rStyle w:val="BoldandItalics"/>
              </w:rPr>
              <w:t>needs</w:t>
            </w:r>
            <w:r w:rsidRPr="0054377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ListBullet"/>
            </w:pPr>
            <w:r w:rsidRPr="00543772">
              <w:t>administrative systems</w:t>
            </w:r>
          </w:p>
          <w:p w:rsidR="00000000" w:rsidRPr="00543772" w:rsidP="00543772">
            <w:pPr>
              <w:pStyle w:val="ListBullet"/>
            </w:pPr>
            <w:r w:rsidRPr="00543772">
              <w:t>communications</w:t>
            </w:r>
          </w:p>
          <w:p w:rsidR="00000000" w:rsidRPr="00543772" w:rsidP="00543772">
            <w:pPr>
              <w:pStyle w:val="ListBullet"/>
            </w:pPr>
            <w:r w:rsidRPr="00543772">
              <w:t>staffing</w:t>
            </w:r>
          </w:p>
          <w:p w:rsidR="00000000" w:rsidRPr="00543772" w:rsidP="00543772">
            <w:pPr>
              <w:pStyle w:val="ListBullet"/>
            </w:pPr>
            <w:r w:rsidRPr="00543772">
              <w:t xml:space="preserve">transport </w:t>
            </w:r>
          </w:p>
          <w:p w:rsidR="00000000" w:rsidP="00543772">
            <w:pPr>
              <w:pStyle w:val="ListBullet"/>
              <w:rPr>
                <w:lang w:val="en-NZ"/>
              </w:rPr>
            </w:pPr>
            <w:r w:rsidRPr="00543772">
              <w:t>utilities</w:t>
            </w:r>
          </w:p>
        </w:tc>
      </w:tr>
      <w:tr w:rsidTr="00543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rPr>
                <w:rStyle w:val="BoldandItalics"/>
              </w:rPr>
              <w:t>Financial regulations, administrative procedures and delegations</w:t>
            </w:r>
            <w:r w:rsidRPr="00543772">
              <w:t xml:space="preserve"> may include</w:t>
            </w:r>
            <w:r w:rsidRPr="00543772">
              <w:t>::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ListBullet"/>
            </w:pPr>
            <w:r w:rsidRPr="00543772">
              <w:t>Australian/state/territory government financial management acts and procedures</w:t>
            </w:r>
          </w:p>
          <w:p w:rsidR="00000000" w:rsidRPr="00543772" w:rsidP="00543772">
            <w:pPr>
              <w:pStyle w:val="ListBullet"/>
            </w:pPr>
            <w:r w:rsidRPr="00543772">
              <w:t>national disaster recovery administration guidelines</w:t>
            </w:r>
          </w:p>
          <w:p w:rsidR="00000000" w:rsidP="00543772">
            <w:pPr>
              <w:pStyle w:val="ListBullet"/>
              <w:rPr>
                <w:lang w:val="en-NZ"/>
              </w:rPr>
            </w:pPr>
            <w:r w:rsidRPr="00543772">
              <w:t>organisational governance and/or financial policies and procedures</w:t>
            </w:r>
          </w:p>
        </w:tc>
      </w:tr>
      <w:tr w:rsidTr="00543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rPr>
                <w:rStyle w:val="BoldandItalics"/>
              </w:rPr>
              <w:t>Stakeholders</w:t>
            </w:r>
            <w:r w:rsidRPr="0054377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ListBullet"/>
            </w:pPr>
            <w:r w:rsidRPr="00543772">
              <w:t>staff</w:t>
            </w:r>
          </w:p>
          <w:p w:rsidR="00000000" w:rsidRPr="00543772" w:rsidP="00543772">
            <w:pPr>
              <w:pStyle w:val="ListBullet"/>
            </w:pPr>
            <w:r w:rsidRPr="00543772">
              <w:t>client groups</w:t>
            </w:r>
          </w:p>
          <w:p w:rsidR="00000000" w:rsidRPr="00543772" w:rsidP="00543772">
            <w:pPr>
              <w:pStyle w:val="ListBullet"/>
            </w:pPr>
            <w:r w:rsidRPr="00543772">
              <w:t>decision makers</w:t>
            </w:r>
          </w:p>
          <w:p w:rsidR="00000000" w:rsidRPr="00543772" w:rsidP="00543772">
            <w:pPr>
              <w:pStyle w:val="ListBullet"/>
            </w:pPr>
            <w:r w:rsidRPr="00543772">
              <w:t>members of the public</w:t>
            </w:r>
          </w:p>
          <w:p w:rsidR="00000000" w:rsidRPr="00543772" w:rsidP="00543772">
            <w:pPr>
              <w:pStyle w:val="ListBullet"/>
            </w:pPr>
            <w:r w:rsidRPr="00543772">
              <w:t>community groups</w:t>
            </w:r>
          </w:p>
          <w:p w:rsidR="00000000" w:rsidRPr="00543772" w:rsidP="00543772">
            <w:pPr>
              <w:pStyle w:val="ListBullet"/>
            </w:pPr>
            <w:r w:rsidRPr="00543772">
              <w:t>industry groups</w:t>
            </w:r>
          </w:p>
          <w:p w:rsidR="00000000" w:rsidRPr="00543772" w:rsidP="00543772">
            <w:pPr>
              <w:pStyle w:val="ListBullet"/>
            </w:pPr>
            <w:r w:rsidRPr="00543772">
              <w:t>public and private sector organisations</w:t>
            </w:r>
          </w:p>
          <w:p w:rsidR="00000000" w:rsidRPr="00543772" w:rsidP="00543772">
            <w:pPr>
              <w:pStyle w:val="ListBullet"/>
            </w:pPr>
            <w:r w:rsidRPr="00543772">
              <w:t>non-government organisations</w:t>
            </w:r>
          </w:p>
          <w:p w:rsidR="00000000" w:rsidP="00543772">
            <w:pPr>
              <w:pStyle w:val="ListBullet"/>
              <w:rPr>
                <w:lang w:val="en-NZ"/>
              </w:rPr>
            </w:pPr>
            <w:r w:rsidRPr="00543772">
              <w:t>elected officials</w:t>
            </w:r>
          </w:p>
        </w:tc>
      </w:tr>
      <w:tr w:rsidTr="00543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rPr>
                <w:rStyle w:val="BoldandItalics"/>
              </w:rPr>
              <w:t>Layout of the centre</w:t>
            </w:r>
            <w:r w:rsidRPr="0054377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ListBullet"/>
            </w:pPr>
            <w:r w:rsidRPr="00543772">
              <w:t>appropriate signage</w:t>
            </w:r>
          </w:p>
          <w:p w:rsidR="00000000" w:rsidRPr="00543772" w:rsidP="00543772">
            <w:pPr>
              <w:pStyle w:val="ListBullet"/>
            </w:pPr>
            <w:r w:rsidRPr="00543772">
              <w:t>car parking</w:t>
            </w:r>
          </w:p>
          <w:p w:rsidR="00000000" w:rsidRPr="00543772" w:rsidP="00543772">
            <w:pPr>
              <w:pStyle w:val="ListBullet"/>
            </w:pPr>
            <w:r w:rsidRPr="00543772">
              <w:t>childminding</w:t>
            </w:r>
          </w:p>
          <w:p w:rsidR="00000000" w:rsidRPr="00543772" w:rsidP="00543772">
            <w:pPr>
              <w:pStyle w:val="ListBullet"/>
            </w:pPr>
            <w:r w:rsidRPr="00543772">
              <w:t>floor plan to optimise access and mobility</w:t>
            </w:r>
          </w:p>
          <w:p w:rsidR="00000000" w:rsidRPr="00543772" w:rsidP="00543772">
            <w:pPr>
              <w:pStyle w:val="ListBullet"/>
            </w:pPr>
            <w:r w:rsidRPr="00543772">
              <w:t>heating/cooling</w:t>
            </w:r>
          </w:p>
          <w:p w:rsidR="00000000" w:rsidRPr="00543772" w:rsidP="00543772">
            <w:pPr>
              <w:pStyle w:val="ListBullet"/>
            </w:pPr>
            <w:r w:rsidRPr="00543772">
              <w:t>ICT connections</w:t>
            </w:r>
          </w:p>
          <w:p w:rsidR="00000000" w:rsidRPr="00543772" w:rsidP="00543772">
            <w:pPr>
              <w:pStyle w:val="ListBullet"/>
            </w:pPr>
            <w:r w:rsidRPr="00543772">
              <w:t>office storage</w:t>
            </w:r>
          </w:p>
          <w:p w:rsidR="00000000" w:rsidRPr="00543772" w:rsidP="00543772">
            <w:pPr>
              <w:pStyle w:val="ListBullet"/>
            </w:pPr>
            <w:r w:rsidRPr="00543772">
              <w:t>public noticeboard, staff information board</w:t>
            </w:r>
          </w:p>
          <w:p w:rsidR="00000000" w:rsidRPr="00543772" w:rsidP="00543772">
            <w:pPr>
              <w:pStyle w:val="ListBullet"/>
            </w:pPr>
            <w:r w:rsidRPr="00543772">
              <w:t>reception, interview rooms, meeting/staff rooms, quiet rooms for privacy, toilets/showers, kitchen/catering facilities</w:t>
            </w:r>
          </w:p>
          <w:p w:rsidR="00000000" w:rsidP="00543772">
            <w:pPr>
              <w:pStyle w:val="ListBullet"/>
              <w:rPr>
                <w:lang w:val="en-NZ"/>
              </w:rPr>
            </w:pPr>
            <w:r w:rsidRPr="00543772">
              <w:t>sec</w:t>
            </w:r>
            <w:r w:rsidRPr="00543772">
              <w:t>urity</w:t>
            </w:r>
          </w:p>
        </w:tc>
      </w:tr>
      <w:tr w:rsidTr="00543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rPr>
                <w:rStyle w:val="BoldandItalics"/>
              </w:rPr>
              <w:t>Personnel</w:t>
            </w:r>
            <w:r w:rsidRPr="0054377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ListBullet"/>
            </w:pPr>
            <w:r w:rsidRPr="00543772">
              <w:t>architects</w:t>
            </w:r>
          </w:p>
          <w:p w:rsidR="00000000" w:rsidRPr="00543772" w:rsidP="00543772">
            <w:pPr>
              <w:pStyle w:val="ListBullet"/>
            </w:pPr>
            <w:r w:rsidRPr="00543772">
              <w:t>engineers</w:t>
            </w:r>
          </w:p>
          <w:p w:rsidR="00000000" w:rsidRPr="00543772" w:rsidP="00543772">
            <w:pPr>
              <w:pStyle w:val="ListBullet"/>
            </w:pPr>
            <w:r w:rsidRPr="00543772">
              <w:t>building planners</w:t>
            </w:r>
          </w:p>
          <w:p w:rsidR="00000000" w:rsidRPr="00543772" w:rsidP="00543772">
            <w:pPr>
              <w:pStyle w:val="ListBullet"/>
            </w:pPr>
            <w:r w:rsidRPr="00543772">
              <w:t>business recovery advisers</w:t>
            </w:r>
          </w:p>
          <w:p w:rsidR="00000000" w:rsidRPr="00543772" w:rsidP="00543772">
            <w:pPr>
              <w:pStyle w:val="ListBullet"/>
            </w:pPr>
            <w:r w:rsidRPr="00543772">
              <w:t>financial advisers</w:t>
            </w:r>
          </w:p>
          <w:p w:rsidR="00000000" w:rsidRPr="00543772" w:rsidP="00543772">
            <w:pPr>
              <w:pStyle w:val="ListBullet"/>
            </w:pPr>
            <w:r w:rsidRPr="00543772">
              <w:t>bank officers</w:t>
            </w:r>
          </w:p>
          <w:p w:rsidR="00000000" w:rsidRPr="00543772" w:rsidP="00543772">
            <w:pPr>
              <w:pStyle w:val="ListBullet"/>
            </w:pPr>
            <w:r w:rsidRPr="00543772">
              <w:t>insurance assessors</w:t>
            </w:r>
          </w:p>
          <w:p w:rsidR="00000000" w:rsidRPr="00543772" w:rsidP="00543772">
            <w:pPr>
              <w:pStyle w:val="ListBullet"/>
            </w:pPr>
            <w:r w:rsidRPr="00543772">
              <w:t xml:space="preserve">non-government and community service organisation staff </w:t>
            </w:r>
          </w:p>
          <w:p w:rsidR="00000000" w:rsidRPr="00543772" w:rsidP="00543772">
            <w:pPr>
              <w:pStyle w:val="ListBullet"/>
            </w:pPr>
            <w:r w:rsidRPr="00543772">
              <w:t>personal support staff such as social workers, public health workers, advocates and mental health professionals, interpreters</w:t>
            </w:r>
          </w:p>
          <w:p w:rsidR="00000000" w:rsidRPr="00543772" w:rsidP="00543772">
            <w:pPr>
              <w:pStyle w:val="ListBullet"/>
            </w:pPr>
            <w:r w:rsidRPr="00543772">
              <w:t>recovery program/service managers</w:t>
            </w:r>
          </w:p>
          <w:p w:rsidR="00000000" w:rsidRPr="00543772" w:rsidP="00543772">
            <w:pPr>
              <w:pStyle w:val="ListBullet"/>
            </w:pPr>
            <w:r w:rsidRPr="00543772">
              <w:t>Australian/state/ territory/local government administration and technical (it) staff</w:t>
            </w:r>
          </w:p>
          <w:p w:rsidR="00000000" w:rsidP="00543772">
            <w:pPr>
              <w:pStyle w:val="ListBullet"/>
              <w:rPr>
                <w:lang w:val="en-NZ"/>
              </w:rPr>
            </w:pPr>
            <w:r w:rsidRPr="00543772">
              <w:t>volunteers</w:t>
            </w:r>
          </w:p>
        </w:tc>
      </w:tr>
      <w:tr w:rsidTr="00543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rPr>
                <w:rStyle w:val="BoldandItalics"/>
              </w:rPr>
              <w:t>Briefings</w:t>
            </w:r>
            <w:r w:rsidRPr="0054377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ListBullet"/>
            </w:pPr>
            <w:r w:rsidRPr="00543772">
              <w:t>overview of the nature and impact of the emergency</w:t>
            </w:r>
          </w:p>
          <w:p w:rsidR="00000000" w:rsidRPr="00543772" w:rsidP="00543772">
            <w:pPr>
              <w:pStyle w:val="ListBullet"/>
            </w:pPr>
            <w:r w:rsidRPr="00543772">
              <w:t>overview of recovery purpose and operations</w:t>
            </w:r>
          </w:p>
          <w:p w:rsidR="00000000" w:rsidRPr="00543772" w:rsidP="00543772">
            <w:pPr>
              <w:pStyle w:val="ListBullet"/>
            </w:pPr>
            <w:r w:rsidRPr="00543772">
              <w:t>detail of specific activities</w:t>
            </w:r>
          </w:p>
          <w:p w:rsidR="00000000" w:rsidRPr="00543772" w:rsidP="00543772">
            <w:pPr>
              <w:pStyle w:val="ListBullet"/>
            </w:pPr>
            <w:r w:rsidRPr="00543772">
              <w:t>identification of persons in charge, organisations and people involved in the operation</w:t>
            </w:r>
          </w:p>
          <w:p w:rsidR="00000000" w:rsidRPr="00543772" w:rsidP="00543772">
            <w:pPr>
              <w:pStyle w:val="ListBullet"/>
            </w:pPr>
            <w:r w:rsidRPr="00543772">
              <w:t>methods and timing</w:t>
            </w:r>
            <w:r w:rsidRPr="00543772">
              <w:t xml:space="preserve"> of communication</w:t>
            </w:r>
          </w:p>
          <w:p w:rsidR="00000000" w:rsidRPr="00543772" w:rsidP="00543772">
            <w:pPr>
              <w:pStyle w:val="ListBullet"/>
            </w:pPr>
            <w:r w:rsidRPr="00543772">
              <w:t>staff arrangements (such as shift timings, breaks, meals, additional support)</w:t>
            </w:r>
          </w:p>
          <w:p w:rsidR="00000000" w:rsidRPr="00543772" w:rsidP="00543772">
            <w:pPr>
              <w:pStyle w:val="ListBullet"/>
            </w:pPr>
            <w:r w:rsidRPr="00543772">
              <w:t>resources available and not available</w:t>
            </w:r>
          </w:p>
          <w:p w:rsidR="00000000" w:rsidRPr="00543772" w:rsidP="00543772">
            <w:pPr>
              <w:pStyle w:val="ListBullet"/>
            </w:pPr>
            <w:r w:rsidRPr="00543772">
              <w:t>emergent issues</w:t>
            </w:r>
          </w:p>
          <w:p w:rsidR="00000000" w:rsidP="00543772">
            <w:pPr>
              <w:pStyle w:val="ListBullet"/>
              <w:rPr>
                <w:lang w:val="en-NZ"/>
              </w:rPr>
            </w:pPr>
            <w:r w:rsidRPr="00543772">
              <w:t xml:space="preserve">protocols and procedures </w:t>
            </w:r>
          </w:p>
        </w:tc>
      </w:tr>
      <w:tr w:rsidTr="00543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rPr>
                <w:rStyle w:val="BoldandItalics"/>
              </w:rPr>
              <w:t>Strategies to ensure well-being of all staff</w:t>
            </w:r>
            <w:r w:rsidRPr="0054377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ListBullet"/>
            </w:pPr>
            <w:r w:rsidRPr="00543772">
              <w:t>avoiding key dependencies</w:t>
            </w:r>
          </w:p>
          <w:p w:rsidR="00000000" w:rsidRPr="00543772" w:rsidP="00543772">
            <w:pPr>
              <w:pStyle w:val="ListBullet"/>
            </w:pPr>
            <w:r w:rsidRPr="00543772">
              <w:t>debriefing at the end of shifts</w:t>
            </w:r>
          </w:p>
          <w:p w:rsidR="00000000" w:rsidRPr="00543772" w:rsidP="00543772">
            <w:pPr>
              <w:pStyle w:val="ListBullet"/>
            </w:pPr>
            <w:r w:rsidRPr="00543772">
              <w:t>management of ending staff contracts</w:t>
            </w:r>
          </w:p>
          <w:p w:rsidR="00000000" w:rsidRPr="00543772" w:rsidP="00543772">
            <w:pPr>
              <w:pStyle w:val="ListBullet"/>
            </w:pPr>
            <w:r w:rsidRPr="00543772">
              <w:t>monitoring staff workloads and performance</w:t>
            </w:r>
          </w:p>
          <w:p w:rsidR="00000000" w:rsidRPr="00543772" w:rsidP="00543772">
            <w:pPr>
              <w:pStyle w:val="ListBullet"/>
            </w:pPr>
            <w:r w:rsidRPr="00543772">
              <w:t>organising back up with relevant agencies</w:t>
            </w:r>
          </w:p>
          <w:p w:rsidR="00000000" w:rsidRPr="00543772" w:rsidP="00543772">
            <w:pPr>
              <w:pStyle w:val="ListBullet"/>
            </w:pPr>
            <w:r w:rsidRPr="00543772">
              <w:t>organising equitable shift rosters</w:t>
            </w:r>
          </w:p>
          <w:p w:rsidR="00000000" w:rsidRPr="00543772" w:rsidP="00543772">
            <w:pPr>
              <w:pStyle w:val="ListBullet"/>
            </w:pPr>
            <w:r w:rsidRPr="00543772">
              <w:t>providing personal support</w:t>
            </w:r>
          </w:p>
          <w:p w:rsidR="00000000" w:rsidRPr="00543772" w:rsidP="00543772">
            <w:pPr>
              <w:pStyle w:val="ListBullet"/>
            </w:pPr>
            <w:r w:rsidRPr="00543772">
              <w:t>safety and sec</w:t>
            </w:r>
            <w:r w:rsidRPr="00543772">
              <w:t>urity briefings</w:t>
            </w:r>
          </w:p>
          <w:p w:rsidR="00000000" w:rsidP="00543772">
            <w:pPr>
              <w:pStyle w:val="ListBullet"/>
              <w:rPr>
                <w:lang w:val="en-NZ"/>
              </w:rPr>
            </w:pPr>
            <w:r w:rsidRPr="00543772">
              <w:t>tracking staff visits</w:t>
            </w:r>
          </w:p>
        </w:tc>
      </w:tr>
      <w:tr w:rsidTr="00543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rPr>
                <w:rStyle w:val="BoldandItalics"/>
              </w:rPr>
              <w:t>Communication options</w:t>
            </w:r>
            <w:r w:rsidRPr="0054377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ListBullet"/>
            </w:pPr>
            <w:r w:rsidRPr="00543772">
              <w:t>community meetings</w:t>
            </w:r>
          </w:p>
          <w:p w:rsidR="00000000" w:rsidRPr="00543772" w:rsidP="00543772">
            <w:pPr>
              <w:pStyle w:val="ListBullet"/>
            </w:pPr>
            <w:r w:rsidRPr="00543772">
              <w:t>pamphlets/flyers/brochures</w:t>
            </w:r>
          </w:p>
          <w:p w:rsidR="00000000" w:rsidRPr="00543772" w:rsidP="00543772">
            <w:pPr>
              <w:pStyle w:val="ListBullet"/>
            </w:pPr>
            <w:r w:rsidRPr="00543772">
              <w:t>print newsletters</w:t>
            </w:r>
          </w:p>
          <w:p w:rsidR="00000000" w:rsidRPr="00543772" w:rsidP="00543772">
            <w:pPr>
              <w:pStyle w:val="ListBullet"/>
            </w:pPr>
            <w:r w:rsidRPr="00543772">
              <w:t>noticeboards</w:t>
            </w:r>
          </w:p>
          <w:p w:rsidR="00000000" w:rsidRPr="00543772" w:rsidP="00543772">
            <w:pPr>
              <w:pStyle w:val="ListBullet"/>
            </w:pPr>
            <w:r w:rsidRPr="00543772">
              <w:t>word of mouth</w:t>
            </w:r>
          </w:p>
          <w:p w:rsidR="00000000" w:rsidRPr="00543772" w:rsidP="00543772">
            <w:pPr>
              <w:pStyle w:val="ListBullet"/>
            </w:pPr>
            <w:r w:rsidRPr="00543772">
              <w:t>posters/billboards</w:t>
            </w:r>
          </w:p>
          <w:p w:rsidR="00000000" w:rsidRPr="00543772" w:rsidP="00543772">
            <w:pPr>
              <w:pStyle w:val="ListBullet"/>
            </w:pPr>
            <w:r w:rsidRPr="00543772">
              <w:t>face-to-face</w:t>
            </w:r>
          </w:p>
          <w:p w:rsidR="00000000" w:rsidRPr="00543772" w:rsidP="00543772">
            <w:pPr>
              <w:pStyle w:val="ListBullet"/>
            </w:pPr>
            <w:r w:rsidRPr="00543772">
              <w:t>email newsletters</w:t>
            </w:r>
          </w:p>
          <w:p w:rsidR="00000000" w:rsidRPr="00543772" w:rsidP="00543772">
            <w:pPr>
              <w:pStyle w:val="ListBullet"/>
            </w:pPr>
            <w:r w:rsidRPr="00543772">
              <w:t>websites</w:t>
            </w:r>
          </w:p>
          <w:p w:rsidR="00000000" w:rsidRPr="00543772" w:rsidP="00543772">
            <w:pPr>
              <w:pStyle w:val="ListBullet"/>
            </w:pPr>
            <w:r w:rsidRPr="00543772">
              <w:t>local newspapers</w:t>
            </w:r>
          </w:p>
          <w:p w:rsidR="00000000" w:rsidRPr="00543772" w:rsidP="00543772">
            <w:pPr>
              <w:pStyle w:val="ListBullet"/>
            </w:pPr>
            <w:r w:rsidRPr="00543772">
              <w:t>text messaging</w:t>
            </w:r>
          </w:p>
          <w:p w:rsidR="00000000" w:rsidRPr="00543772" w:rsidP="00543772">
            <w:pPr>
              <w:pStyle w:val="ListBullet"/>
            </w:pPr>
            <w:r w:rsidRPr="00543772">
              <w:t>social media</w:t>
            </w:r>
          </w:p>
          <w:p w:rsidR="00000000" w:rsidRPr="00543772" w:rsidP="00543772">
            <w:pPr>
              <w:pStyle w:val="ListBullet"/>
            </w:pPr>
            <w:r w:rsidRPr="00543772">
              <w:t>radio and television</w:t>
            </w:r>
          </w:p>
          <w:p w:rsidR="00000000" w:rsidRPr="00543772" w:rsidP="00543772">
            <w:pPr>
              <w:pStyle w:val="ListBullet"/>
            </w:pPr>
            <w:r w:rsidRPr="00543772">
              <w:t>video communication</w:t>
            </w:r>
          </w:p>
          <w:p w:rsidR="00000000" w:rsidP="00543772">
            <w:pPr>
              <w:pStyle w:val="ListBullet"/>
              <w:rPr>
                <w:lang w:val="en-NZ"/>
              </w:rPr>
            </w:pPr>
            <w:r w:rsidRPr="00543772">
              <w:t>blogs</w:t>
            </w:r>
          </w:p>
        </w:tc>
      </w:tr>
      <w:tr w:rsidTr="00543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rPr>
                <w:rStyle w:val="BoldandItalics"/>
              </w:rPr>
              <w:t>Service information</w:t>
            </w:r>
            <w:r w:rsidRPr="0054377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ListBullet"/>
            </w:pPr>
            <w:r w:rsidRPr="00543772">
              <w:t>available services</w:t>
            </w:r>
          </w:p>
          <w:p w:rsidR="00000000" w:rsidRPr="00543772" w:rsidP="00543772">
            <w:pPr>
              <w:pStyle w:val="ListBullet"/>
            </w:pPr>
            <w:r w:rsidRPr="00543772">
              <w:t>role</w:t>
            </w:r>
          </w:p>
          <w:p w:rsidR="00000000" w:rsidRPr="00543772" w:rsidP="00543772">
            <w:pPr>
              <w:pStyle w:val="ListBullet"/>
            </w:pPr>
            <w:r w:rsidRPr="00543772">
              <w:t>function</w:t>
            </w:r>
          </w:p>
          <w:p w:rsidR="00000000" w:rsidRPr="00543772" w:rsidP="00543772">
            <w:pPr>
              <w:pStyle w:val="ListBullet"/>
            </w:pPr>
            <w:r w:rsidRPr="00543772">
              <w:t>grants and application forms, tax forms, insurance forms</w:t>
            </w:r>
          </w:p>
          <w:p w:rsidR="00000000" w:rsidRPr="00543772" w:rsidP="00543772">
            <w:pPr>
              <w:pStyle w:val="ListBullet"/>
            </w:pPr>
            <w:r w:rsidRPr="00543772">
              <w:t>handling instructions for offered goods and services</w:t>
            </w:r>
          </w:p>
          <w:p w:rsidR="00000000" w:rsidRPr="00543772" w:rsidP="00543772">
            <w:pPr>
              <w:pStyle w:val="ListBullet"/>
            </w:pPr>
            <w:r w:rsidRPr="00543772">
              <w:t>location</w:t>
            </w:r>
          </w:p>
          <w:p w:rsidR="00000000" w:rsidRPr="00543772" w:rsidP="00543772">
            <w:pPr>
              <w:pStyle w:val="ListBullet"/>
            </w:pPr>
            <w:r w:rsidRPr="00543772">
              <w:t>nearest transport</w:t>
            </w:r>
          </w:p>
          <w:p w:rsidR="00000000" w:rsidRPr="00543772" w:rsidP="00543772">
            <w:pPr>
              <w:pStyle w:val="ListBullet"/>
            </w:pPr>
            <w:r w:rsidRPr="00543772">
              <w:t>opening times</w:t>
            </w:r>
          </w:p>
          <w:p w:rsidR="00000000" w:rsidRPr="00543772" w:rsidP="00543772">
            <w:pPr>
              <w:pStyle w:val="ListBullet"/>
            </w:pPr>
            <w:r w:rsidRPr="00543772">
              <w:t>parking</w:t>
            </w:r>
          </w:p>
          <w:p w:rsidR="00000000" w:rsidP="00543772">
            <w:pPr>
              <w:pStyle w:val="ListBullet"/>
              <w:rPr>
                <w:lang w:val="en-NZ"/>
              </w:rPr>
            </w:pPr>
            <w:r w:rsidRPr="00543772">
              <w:t>relief/assistance information</w:t>
            </w:r>
          </w:p>
        </w:tc>
      </w:tr>
      <w:tr w:rsidTr="00543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rPr>
                <w:rStyle w:val="BoldandItalics"/>
              </w:rPr>
              <w:t>Organisational procedures</w:t>
            </w:r>
            <w:r w:rsidRPr="0054377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ListBullet"/>
            </w:pPr>
            <w:r w:rsidRPr="00543772">
              <w:t>emergency recovery policies or procedures</w:t>
            </w:r>
          </w:p>
          <w:p w:rsidR="00000000" w:rsidRPr="00543772" w:rsidP="00543772">
            <w:pPr>
              <w:pStyle w:val="ListBullet"/>
            </w:pPr>
            <w:r w:rsidRPr="00543772">
              <w:t>governance and/or financial accountability policies and procedures</w:t>
            </w:r>
          </w:p>
          <w:p w:rsidR="00000000" w:rsidP="00543772">
            <w:pPr>
              <w:pStyle w:val="ListBullet"/>
              <w:rPr>
                <w:lang w:val="en-NZ"/>
              </w:rPr>
            </w:pPr>
            <w:r w:rsidRPr="00543772">
              <w:t>records management, information management and confidentiality policies and procedures</w:t>
            </w:r>
          </w:p>
        </w:tc>
      </w:tr>
      <w:tr w:rsidTr="00543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rPr>
                <w:rStyle w:val="BoldandItalics"/>
              </w:rPr>
              <w:t>Files and information records</w:t>
            </w:r>
            <w:r w:rsidRPr="0054377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ListBullet"/>
            </w:pPr>
            <w:r w:rsidRPr="00543772">
              <w:t>key communications</w:t>
            </w:r>
          </w:p>
          <w:p w:rsidR="00000000" w:rsidRPr="00543772" w:rsidP="00543772">
            <w:pPr>
              <w:pStyle w:val="ListBullet"/>
            </w:pPr>
            <w:r w:rsidRPr="00543772">
              <w:t>key decisions and their rationale</w:t>
            </w:r>
          </w:p>
          <w:p w:rsidR="00000000" w:rsidRPr="00543772" w:rsidP="00543772">
            <w:pPr>
              <w:pStyle w:val="ListBullet"/>
            </w:pPr>
            <w:r w:rsidRPr="00543772">
              <w:t>media releases</w:t>
            </w:r>
          </w:p>
          <w:p w:rsidR="00000000" w:rsidRPr="00543772" w:rsidP="00543772">
            <w:pPr>
              <w:pStyle w:val="ListBullet"/>
            </w:pPr>
            <w:r w:rsidRPr="00543772">
              <w:t>personal/operational logs</w:t>
            </w:r>
          </w:p>
          <w:p w:rsidR="00000000" w:rsidRPr="00543772" w:rsidP="00543772">
            <w:pPr>
              <w:pStyle w:val="ListBullet"/>
            </w:pPr>
            <w:r w:rsidRPr="00543772">
              <w:t>service/activity reports</w:t>
            </w:r>
          </w:p>
          <w:p w:rsidR="00000000" w:rsidP="00543772">
            <w:pPr>
              <w:pStyle w:val="ListBullet"/>
              <w:rPr>
                <w:lang w:val="en-NZ"/>
              </w:rPr>
            </w:pPr>
            <w:r w:rsidRPr="00543772">
              <w:t>situa</w:t>
            </w:r>
            <w:r w:rsidRPr="00543772">
              <w:t>tion reports</w:t>
            </w:r>
          </w:p>
        </w:tc>
      </w:tr>
      <w:tr w:rsidTr="00543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rPr>
                <w:rStyle w:val="BoldandItalics"/>
              </w:rPr>
              <w:t>Statistical and financial summaries</w:t>
            </w:r>
            <w:r w:rsidRPr="0054377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ListBullet"/>
            </w:pPr>
            <w:r w:rsidRPr="00543772">
              <w:t>client numbers</w:t>
            </w:r>
          </w:p>
          <w:p w:rsidR="00000000" w:rsidRPr="00543772" w:rsidP="00543772">
            <w:pPr>
              <w:pStyle w:val="ListBullet"/>
            </w:pPr>
            <w:r w:rsidRPr="00543772">
              <w:t>expenditure</w:t>
            </w:r>
          </w:p>
          <w:p w:rsidR="00000000" w:rsidRPr="00543772" w:rsidP="00543772">
            <w:pPr>
              <w:pStyle w:val="ListBullet"/>
            </w:pPr>
            <w:r w:rsidRPr="00543772">
              <w:t>materials used</w:t>
            </w:r>
          </w:p>
          <w:p w:rsidR="00000000" w:rsidRPr="00543772" w:rsidP="00543772">
            <w:pPr>
              <w:pStyle w:val="ListBullet"/>
            </w:pPr>
            <w:r w:rsidRPr="00543772">
              <w:t>personnel numbers and hours worked</w:t>
            </w:r>
          </w:p>
          <w:p w:rsidR="00000000" w:rsidP="00543772">
            <w:pPr>
              <w:pStyle w:val="ListBullet"/>
              <w:rPr>
                <w:lang w:val="en-NZ"/>
              </w:rPr>
            </w:pPr>
            <w:r w:rsidRPr="00543772">
              <w:t>types of services</w:t>
            </w:r>
          </w:p>
        </w:tc>
      </w:tr>
      <w:tr w:rsidTr="00543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72">
            <w:pPr>
              <w:pStyle w:val="BodyText"/>
              <w:rPr>
                <w:lang w:val="en-NZ"/>
              </w:rPr>
            </w:pPr>
            <w:r w:rsidRPr="00543772">
              <w:rPr>
                <w:rStyle w:val="BoldandItalics"/>
              </w:rPr>
              <w:t>Audit and reporting requirements (beyond intra agency needs)</w:t>
            </w:r>
            <w:r w:rsidRPr="0054377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72" w:rsidP="00543772">
            <w:pPr>
              <w:pStyle w:val="ListBullet"/>
            </w:pPr>
            <w:r w:rsidRPr="00543772">
              <w:t>analysis of service statistics</w:t>
            </w:r>
          </w:p>
          <w:p w:rsidR="00000000" w:rsidRPr="00543772" w:rsidP="00543772">
            <w:pPr>
              <w:pStyle w:val="ListBullet"/>
            </w:pPr>
            <w:r w:rsidRPr="00543772">
              <w:t xml:space="preserve">comparison of grant applications against operational logs and grant criteria </w:t>
            </w:r>
          </w:p>
          <w:p w:rsidR="00000000" w:rsidRPr="00543772" w:rsidP="00543772">
            <w:pPr>
              <w:pStyle w:val="ListBullet"/>
            </w:pPr>
            <w:r w:rsidRPr="00543772">
              <w:t>coronial inquiries</w:t>
            </w:r>
          </w:p>
          <w:p w:rsidR="00000000" w:rsidRPr="00543772" w:rsidP="00543772">
            <w:pPr>
              <w:pStyle w:val="ListBullet"/>
            </w:pPr>
            <w:r w:rsidRPr="00543772">
              <w:t>evaluation and revision of policies and procedures</w:t>
            </w:r>
          </w:p>
          <w:p w:rsidR="00000000" w:rsidRPr="00543772" w:rsidP="00543772">
            <w:pPr>
              <w:pStyle w:val="ListBullet"/>
            </w:pPr>
            <w:r w:rsidRPr="00543772">
              <w:t>key decisions and rationale</w:t>
            </w:r>
          </w:p>
        </w:tc>
      </w:tr>
    </w:tbl>
    <w:p w:rsidR="004966F0" w:rsidP="00543772">
      <w:pPr>
        <w:pStyle w:val="BodyText"/>
      </w:pPr>
    </w:p>
    <w:p w:rsidR="004966F0" w:rsidP="00543772">
      <w:pPr>
        <w:pStyle w:val="BodyText"/>
      </w:pPr>
    </w:p>
    <w:p w:rsidR="00000000" w:rsidRPr="00543772" w:rsidP="00543772">
      <w:pPr>
        <w:pStyle w:val="Heading1"/>
      </w:pPr>
      <w:bookmarkStart w:id="12" w:name="O_402174"/>
      <w:bookmarkEnd w:id="12"/>
      <w:r w:rsidRPr="00543772">
        <w:t>Unit Sector(s)</w:t>
      </w:r>
    </w:p>
    <w:p w:rsidR="00000000" w:rsidRPr="00543772" w:rsidP="00543772">
      <w:pPr>
        <w:pStyle w:val="BodyText"/>
      </w:pPr>
      <w:r w:rsidRPr="00543772">
        <w:t>Not applicable.</w:t>
      </w:r>
    </w:p>
    <w:p w:rsidR="00000000" w:rsidRPr="00543772" w:rsidP="00543772"/>
    <w:sectPr w:rsidSect="005437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966F0" w:rsidP="004966F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6F0" w:rsidP="005437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4966F0" w:rsidP="005437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966F0" w:rsidP="0054377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72" w:rsidRPr="004966F0" w:rsidP="004966F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6F0" w:rsidRPr="002D2AF8" w:rsidP="005437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PUAEMR015A Establish and manage a recovery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4966F0" w:rsidP="005437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A66B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CE04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7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7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7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7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7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7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7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7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7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7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7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772"/>
  </w:style>
  <w:style w:type="character" w:customStyle="1" w:styleId="Heading1Char">
    <w:name w:val="Heading 1 Char"/>
    <w:basedOn w:val="DefaultParagraphFont"/>
    <w:link w:val="Heading1"/>
    <w:rsid w:val="005437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7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77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437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772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437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37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3772"/>
    <w:rPr>
      <w:b/>
      <w:spacing w:val="0"/>
    </w:rPr>
  </w:style>
  <w:style w:type="character" w:styleId="Emphasis">
    <w:name w:val="Emphasis"/>
    <w:basedOn w:val="DefaultParagraphFont"/>
    <w:qFormat/>
    <w:rsid w:val="00543772"/>
    <w:rPr>
      <w:i/>
    </w:rPr>
  </w:style>
  <w:style w:type="paragraph" w:customStyle="1" w:styleId="SuperHeading">
    <w:name w:val="SuperHeading"/>
    <w:basedOn w:val="Normal"/>
    <w:rsid w:val="0054377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437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4377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437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7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7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7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7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7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7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7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7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437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7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7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37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37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7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7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377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37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7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7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7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7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7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7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7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7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37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7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7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772"/>
  </w:style>
  <w:style w:type="paragraph" w:styleId="TableofFigures">
    <w:name w:val="table of figures"/>
    <w:basedOn w:val="Normal"/>
    <w:next w:val="Normal"/>
    <w:semiHidden/>
    <w:rsid w:val="005437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772"/>
    <w:pPr>
      <w:numPr>
        <w:numId w:val="10"/>
      </w:numPr>
    </w:pPr>
  </w:style>
  <w:style w:type="character" w:customStyle="1" w:styleId="WingdingSymbols">
    <w:name w:val="Wingding Symbols"/>
    <w:rsid w:val="00543772"/>
    <w:rPr>
      <w:rFonts w:ascii="Wingdings" w:hAnsi="Wingdings"/>
    </w:rPr>
  </w:style>
  <w:style w:type="paragraph" w:customStyle="1" w:styleId="TableHeading">
    <w:name w:val="Table Heading"/>
    <w:basedOn w:val="HeadingBase"/>
    <w:rsid w:val="005437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772"/>
    <w:rPr>
      <w:color w:val="0033CC"/>
      <w:u w:val="none"/>
    </w:rPr>
  </w:style>
  <w:style w:type="paragraph" w:customStyle="1" w:styleId="BodyTextRight">
    <w:name w:val="Body Text Right"/>
    <w:basedOn w:val="BodyText"/>
    <w:rsid w:val="005437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7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7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7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7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7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772"/>
    <w:rPr>
      <w:sz w:val="32"/>
    </w:rPr>
  </w:style>
  <w:style w:type="paragraph" w:customStyle="1" w:styleId="HeadingProcedure">
    <w:name w:val="Heading Procedure"/>
    <w:basedOn w:val="HeadingBase"/>
    <w:next w:val="Normal"/>
    <w:rsid w:val="005437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772"/>
    <w:pPr>
      <w:spacing w:before="60" w:after="60"/>
    </w:pPr>
  </w:style>
  <w:style w:type="paragraph" w:styleId="ListContinue">
    <w:name w:val="List Continue"/>
    <w:basedOn w:val="List"/>
    <w:rsid w:val="00543772"/>
    <w:pPr>
      <w:ind w:firstLine="0"/>
    </w:pPr>
  </w:style>
  <w:style w:type="paragraph" w:customStyle="1" w:styleId="ListNote">
    <w:name w:val="List Note"/>
    <w:basedOn w:val="List"/>
    <w:rsid w:val="005437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7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7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772"/>
    <w:rPr>
      <w:rFonts w:ascii="Courier New" w:hAnsi="Courier New"/>
    </w:rPr>
  </w:style>
  <w:style w:type="paragraph" w:customStyle="1" w:styleId="NoteBullet">
    <w:name w:val="Note Bullet"/>
    <w:basedOn w:val="Note"/>
    <w:rsid w:val="005437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7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7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7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7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37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7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772"/>
    <w:rPr>
      <w:b/>
      <w:smallCaps/>
    </w:rPr>
  </w:style>
  <w:style w:type="paragraph" w:customStyle="1" w:styleId="TableListNumber">
    <w:name w:val="Table List Number"/>
    <w:basedOn w:val="ListNumber"/>
    <w:rsid w:val="005437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7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772"/>
    <w:pPr>
      <w:numPr>
        <w:numId w:val="8"/>
      </w:numPr>
    </w:pPr>
  </w:style>
  <w:style w:type="paragraph" w:customStyle="1" w:styleId="ListAlpha2">
    <w:name w:val="List Alpha 2"/>
    <w:basedOn w:val="List2"/>
    <w:rsid w:val="00543772"/>
    <w:pPr>
      <w:numPr>
        <w:numId w:val="7"/>
      </w:numPr>
    </w:pPr>
  </w:style>
  <w:style w:type="paragraph" w:styleId="List2">
    <w:name w:val="List 2"/>
    <w:basedOn w:val="BodyText"/>
    <w:rsid w:val="005437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7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7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7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7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772"/>
    <w:pPr>
      <w:numPr>
        <w:numId w:val="2"/>
      </w:numPr>
    </w:pPr>
  </w:style>
  <w:style w:type="paragraph" w:styleId="ListBullet5">
    <w:name w:val="List Bullet 5"/>
    <w:basedOn w:val="List5"/>
    <w:rsid w:val="00543772"/>
    <w:pPr>
      <w:numPr>
        <w:numId w:val="3"/>
      </w:numPr>
    </w:pPr>
  </w:style>
  <w:style w:type="paragraph" w:styleId="ListContinue2">
    <w:name w:val="List Continue 2"/>
    <w:basedOn w:val="List2"/>
    <w:rsid w:val="00543772"/>
    <w:pPr>
      <w:ind w:firstLine="0"/>
    </w:pPr>
  </w:style>
  <w:style w:type="paragraph" w:styleId="ListContinue3">
    <w:name w:val="List Continue 3"/>
    <w:basedOn w:val="List3"/>
    <w:rsid w:val="00543772"/>
    <w:pPr>
      <w:ind w:left="1021" w:firstLine="0"/>
    </w:pPr>
  </w:style>
  <w:style w:type="paragraph" w:styleId="ListContinue4">
    <w:name w:val="List Continue 4"/>
    <w:basedOn w:val="List4"/>
    <w:rsid w:val="00543772"/>
    <w:pPr>
      <w:ind w:firstLine="0"/>
    </w:pPr>
  </w:style>
  <w:style w:type="paragraph" w:styleId="ListContinue5">
    <w:name w:val="List Continue 5"/>
    <w:basedOn w:val="List5"/>
    <w:rsid w:val="00543772"/>
    <w:pPr>
      <w:ind w:firstLine="0"/>
    </w:pPr>
  </w:style>
  <w:style w:type="paragraph" w:styleId="ListNumber3">
    <w:name w:val="List Number 3"/>
    <w:basedOn w:val="List3"/>
    <w:rsid w:val="00543772"/>
    <w:pPr>
      <w:numPr>
        <w:numId w:val="4"/>
      </w:numPr>
    </w:pPr>
  </w:style>
  <w:style w:type="paragraph" w:styleId="ListNumber4">
    <w:name w:val="List Number 4"/>
    <w:basedOn w:val="List4"/>
    <w:rsid w:val="00543772"/>
    <w:pPr>
      <w:numPr>
        <w:numId w:val="5"/>
      </w:numPr>
    </w:pPr>
  </w:style>
  <w:style w:type="paragraph" w:styleId="ListNumber5">
    <w:name w:val="List Number 5"/>
    <w:basedOn w:val="List5"/>
    <w:rsid w:val="00543772"/>
    <w:pPr>
      <w:numPr>
        <w:numId w:val="6"/>
      </w:numPr>
    </w:pPr>
  </w:style>
  <w:style w:type="paragraph" w:styleId="BlockText">
    <w:name w:val="Block Text"/>
    <w:basedOn w:val="Normal"/>
    <w:rsid w:val="005437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7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772"/>
    <w:rPr>
      <w:sz w:val="16"/>
      <w:vertAlign w:val="superscript"/>
    </w:rPr>
  </w:style>
  <w:style w:type="character" w:customStyle="1" w:styleId="Symbols">
    <w:name w:val="Symbols"/>
    <w:basedOn w:val="DefaultParagraphFont"/>
    <w:rsid w:val="00543772"/>
    <w:rPr>
      <w:rFonts w:ascii="Symbol" w:hAnsi="Symbol"/>
    </w:rPr>
  </w:style>
  <w:style w:type="character" w:customStyle="1" w:styleId="MenuOptions">
    <w:name w:val="Menu Options"/>
    <w:basedOn w:val="DefaultParagraphFont"/>
    <w:rsid w:val="005437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772"/>
    <w:rPr>
      <w:b/>
    </w:rPr>
  </w:style>
  <w:style w:type="character" w:customStyle="1" w:styleId="Underlined">
    <w:name w:val="Underlined"/>
    <w:basedOn w:val="DefaultParagraphFont"/>
    <w:rsid w:val="00543772"/>
    <w:rPr>
      <w:u w:val="single"/>
    </w:rPr>
  </w:style>
  <w:style w:type="paragraph" w:customStyle="1" w:styleId="TableBodyTextRight">
    <w:name w:val="Table Body Text Right"/>
    <w:basedOn w:val="TableBodyText"/>
    <w:rsid w:val="005437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772"/>
    <w:rPr>
      <w:sz w:val="18"/>
    </w:rPr>
  </w:style>
  <w:style w:type="paragraph" w:customStyle="1" w:styleId="BodySmallRight">
    <w:name w:val="Body Small Right"/>
    <w:basedOn w:val="BodyTextRight"/>
    <w:rsid w:val="00543772"/>
    <w:rPr>
      <w:sz w:val="18"/>
      <w:szCs w:val="18"/>
    </w:rPr>
  </w:style>
  <w:style w:type="paragraph" w:customStyle="1" w:styleId="MarginEdition">
    <w:name w:val="Margin Edition"/>
    <w:basedOn w:val="MarginNote"/>
    <w:rsid w:val="005437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772"/>
    <w:rPr>
      <w:sz w:val="2"/>
      <w:szCs w:val="2"/>
    </w:rPr>
  </w:style>
  <w:style w:type="character" w:customStyle="1" w:styleId="Small">
    <w:name w:val="Small"/>
    <w:basedOn w:val="DefaultParagraphFont"/>
    <w:rsid w:val="00543772"/>
    <w:rPr>
      <w:sz w:val="16"/>
    </w:rPr>
  </w:style>
  <w:style w:type="paragraph" w:customStyle="1" w:styleId="WideTable">
    <w:name w:val="Wide Table"/>
    <w:basedOn w:val="Normal"/>
    <w:rsid w:val="005437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772"/>
  </w:style>
  <w:style w:type="paragraph" w:styleId="Quote">
    <w:name w:val="Quote"/>
    <w:basedOn w:val="Heading1"/>
    <w:link w:val="QuoteChar"/>
    <w:qFormat/>
    <w:rsid w:val="005437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7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772"/>
    <w:pPr>
      <w:pageBreakBefore/>
    </w:pPr>
  </w:style>
  <w:style w:type="paragraph" w:customStyle="1" w:styleId="Border">
    <w:name w:val="Border"/>
    <w:basedOn w:val="Normal"/>
    <w:qFormat/>
    <w:rsid w:val="005437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7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7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7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7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7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7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7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7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772"/>
    <w:rPr>
      <w:u w:val="single"/>
    </w:rPr>
  </w:style>
  <w:style w:type="paragraph" w:styleId="BalloonText">
    <w:name w:val="Balloon Text"/>
    <w:basedOn w:val="Normal"/>
    <w:link w:val="BalloonTextChar"/>
    <w:rsid w:val="005437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7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7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7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7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77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1731</Words>
  <Characters>11621</Characters>
  <Application>Microsoft Office Word</Application>
  <DocSecurity>0</DocSecurity>
  <Lines>388</Lines>
  <Paragraphs>232</Paragraphs>
  <ScaleCrop>false</ScaleCrop>
  <Company>Author-it Software Corporation Ltd.</Company>
  <LinksUpToDate>false</LinksUpToDate>
  <CharactersWithSpaces>13263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PUAEMR015A Establish and manage a recovery centre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2012-08-19T07:26:00Z</dcterms:created>
  <dcterms:modified xsi:type="dcterms:W3CDTF">2012-08-19T07:26:00Z</dcterms:modified>
</cp:coreProperties>
</file>