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ADF" w:rsidP="00CC3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PUADEFPE002A Conduct field refuelling operations using drum stock</w:t>
      </w:r>
      <w:r>
        <w:fldChar w:fldCharType="end"/>
      </w:r>
    </w:p>
    <w:p w:rsidR="00CC3ADF" w:rsidP="00CC3ADF">
      <w:pPr>
        <w:pStyle w:val="Version"/>
        <w:sectPr w:rsidSect="00490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9025A" w:rsidP="0049025A">
      <w:pPr>
        <w:pStyle w:val="SuperHeading"/>
      </w:pPr>
      <w:r w:rsidRPr="0049025A">
        <w:t>PUADEFPE002A Conduct field refuelling operations using drum stock</w:t>
      </w:r>
    </w:p>
    <w:p w:rsidR="00000000" w:rsidRPr="0049025A" w:rsidP="0049025A">
      <w:pPr>
        <w:pStyle w:val="SuperHeading"/>
      </w:pPr>
    </w:p>
    <w:p w:rsidR="00000000" w:rsidRPr="0049025A" w:rsidP="0049025A">
      <w:pPr>
        <w:pStyle w:val="Heading1"/>
      </w:pPr>
      <w:bookmarkStart w:id="1" w:name="O_122139"/>
      <w:bookmarkEnd w:id="1"/>
      <w:r w:rsidRPr="0049025A">
        <w:t>Modification History</w:t>
      </w:r>
    </w:p>
    <w:p w:rsidR="00000000" w:rsidRPr="0049025A" w:rsidP="0049025A">
      <w:pPr>
        <w:pStyle w:val="BodyText"/>
      </w:pPr>
      <w:r w:rsidRPr="0049025A">
        <w:t>Not applicable.</w:t>
      </w: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2" w:name="O_122140"/>
      <w:bookmarkEnd w:id="2"/>
      <w:r w:rsidRPr="0049025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This unit covers the competency required to refuel vehicles and equipment from pack</w:t>
            </w:r>
            <w:r w:rsidRPr="0049025A">
              <w:t>aged fuel within a field environment.</w:t>
            </w: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3" w:name="O_122141"/>
      <w:bookmarkEnd w:id="3"/>
      <w:r w:rsidRPr="0049025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 xml:space="preserve">This unit applies to refuelling operations performed from small temporary field refuelling sites and includes the supply of both </w:t>
            </w:r>
            <w:r w:rsidRPr="0049025A">
              <w:rPr>
                <w:rStyle w:val="BoldandItalics"/>
              </w:rPr>
              <w:t>liquid fuels</w:t>
            </w:r>
            <w:r w:rsidRPr="0049025A">
              <w:t xml:space="preserve"> and other fuel products.</w:t>
            </w:r>
          </w:p>
          <w:p w:rsidR="00000000" w:rsidRPr="0049025A" w:rsidP="0049025A">
            <w:pPr>
              <w:pStyle w:val="BodyText"/>
            </w:pPr>
            <w:r w:rsidRPr="0049025A">
              <w:t>Drum stock includes the use of drums up to 205 litre and/or small portable fuel bladders; refuelling operations may be conducted using either small motorised or hand fuel pumping equipment. The conduct of field refuelling tasks fr</w:t>
            </w:r>
            <w:r w:rsidRPr="0049025A">
              <w:t>om larger, more complex facilities is covered within PUADEFPE001A Conduct field refuelling operations from a bulk fuel installation.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Personnel may perform tasks within this unit either as individuals or as part of a small team under limited supervision, fo</w:t>
            </w:r>
            <w:r w:rsidRPr="0049025A">
              <w:t>llowing set procedures and methods, requiring some discretion and judgement.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4" w:name="O_122142"/>
      <w:bookmarkEnd w:id="4"/>
      <w:r w:rsidRPr="0049025A">
        <w:t>Licensing/Regulatory Information</w:t>
      </w:r>
    </w:p>
    <w:p w:rsidR="00000000" w:rsidRPr="0049025A" w:rsidP="0049025A">
      <w:pPr>
        <w:pStyle w:val="BodyText"/>
      </w:pPr>
      <w:r w:rsidRPr="0049025A">
        <w:t>Not applicable.</w:t>
      </w: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5" w:name="O_122143"/>
      <w:bookmarkEnd w:id="5"/>
      <w:r w:rsidRPr="0049025A">
        <w:t>Pre-Requisites</w:t>
      </w:r>
    </w:p>
    <w:p w:rsidR="00000000" w:rsidRPr="0049025A" w:rsidP="0049025A">
      <w:pPr>
        <w:pStyle w:val="BodyText"/>
      </w:pPr>
      <w:r w:rsidRPr="0049025A">
        <w:t>Not applicable.</w:t>
      </w: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6" w:name="O_122144"/>
      <w:bookmarkEnd w:id="6"/>
      <w:r w:rsidRPr="0049025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This unit contains employability skills.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Pre-requisite Unit</w:t>
            </w:r>
            <w:r w:rsidRPr="0049025A">
              <w:t>/</w:t>
            </w:r>
            <w:r w:rsidRPr="0049025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Nil</w:t>
            </w: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7" w:name="O_122145"/>
      <w:bookmarkEnd w:id="7"/>
      <w:r w:rsidRPr="0049025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49025A">
              <w:t>ormance is to be consistent with the Evidence Guide.</w:t>
            </w: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8" w:name="O_122146"/>
      <w:bookmarkEnd w:id="8"/>
      <w:r w:rsidRPr="004902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PERFORMANCE CRITERIA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List"/>
              <w:rPr>
                <w:lang w:val="en-NZ"/>
              </w:rPr>
            </w:pPr>
            <w:r w:rsidRPr="0049025A">
              <w:t>1.</w:t>
            </w:r>
            <w:r w:rsidRPr="0049025A">
              <w:tab/>
            </w:r>
            <w:r w:rsidRPr="0049025A">
              <w:rPr>
                <w:rStyle w:val="SpecialBold"/>
              </w:rPr>
              <w:t>Prepare for refuelling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List2"/>
            </w:pPr>
            <w:r w:rsidRPr="0049025A">
              <w:t>1.1</w:t>
            </w:r>
            <w:r w:rsidRPr="0049025A">
              <w:tab/>
            </w:r>
            <w:r w:rsidRPr="0049025A">
              <w:rPr>
                <w:rStyle w:val="BoldandItalics"/>
              </w:rPr>
              <w:t>Equipment</w:t>
            </w:r>
            <w:r w:rsidRPr="0049025A">
              <w:t xml:space="preserve"> is inspected for serviceability and prepared for operation in accordance w</w:t>
            </w:r>
            <w:r w:rsidRPr="0049025A">
              <w:t xml:space="preserve">ith </w:t>
            </w:r>
            <w:r w:rsidRPr="0049025A">
              <w:rPr>
                <w:rStyle w:val="BoldandItalics"/>
              </w:rPr>
              <w:t>workplace procedures</w:t>
            </w:r>
          </w:p>
          <w:p w:rsidR="00000000" w:rsidRPr="0049025A" w:rsidP="0049025A">
            <w:pPr>
              <w:pStyle w:val="List2"/>
            </w:pPr>
            <w:r w:rsidRPr="0049025A">
              <w:t>1.2</w:t>
            </w:r>
            <w:r w:rsidRPr="0049025A">
              <w:tab/>
              <w:t>Refuelling site is established in accordance with workplace procedures and given directions</w:t>
            </w:r>
          </w:p>
          <w:p w:rsidR="00000000" w:rsidRPr="0049025A" w:rsidP="0049025A">
            <w:pPr>
              <w:pStyle w:val="List2"/>
            </w:pPr>
            <w:r w:rsidRPr="0049025A">
              <w:t>1.3</w:t>
            </w:r>
            <w:r w:rsidRPr="0049025A">
              <w:tab/>
            </w:r>
            <w:r w:rsidRPr="0049025A">
              <w:rPr>
                <w:rStyle w:val="BoldandItalics"/>
              </w:rPr>
              <w:t>Safety equipment</w:t>
            </w:r>
            <w:r w:rsidRPr="0049025A">
              <w:t xml:space="preserve"> is selected and used during refuelling operations</w:t>
            </w:r>
          </w:p>
          <w:p w:rsidR="00000000" w:rsidRPr="0049025A" w:rsidP="0049025A">
            <w:pPr>
              <w:pStyle w:val="List2"/>
            </w:pPr>
            <w:r w:rsidRPr="0049025A">
              <w:t>1.4</w:t>
            </w:r>
            <w:r w:rsidRPr="0049025A">
              <w:tab/>
            </w:r>
            <w:r w:rsidRPr="0049025A">
              <w:t>Fuel products are handled in accordance with manufacturers' instructions and safety procedures</w:t>
            </w:r>
          </w:p>
          <w:p w:rsidR="00000000" w:rsidRPr="0049025A" w:rsidP="0049025A">
            <w:pPr>
              <w:pStyle w:val="List2"/>
            </w:pPr>
            <w:r w:rsidRPr="0049025A">
              <w:t>1.5</w:t>
            </w:r>
            <w:r w:rsidRPr="0049025A">
              <w:tab/>
            </w:r>
            <w:r w:rsidRPr="0049025A">
              <w:rPr>
                <w:rStyle w:val="BoldandItalics"/>
              </w:rPr>
              <w:t>Fuel is tested</w:t>
            </w:r>
            <w:r w:rsidRPr="0049025A">
              <w:t xml:space="preserve"> for product contamination. </w:t>
            </w:r>
          </w:p>
          <w:p w:rsidR="00000000" w:rsidRPr="0049025A" w:rsidP="0049025A">
            <w:pPr>
              <w:pStyle w:val="List2"/>
            </w:pPr>
            <w:r w:rsidRPr="0049025A">
              <w:t>1.6</w:t>
            </w:r>
            <w:r w:rsidRPr="0049025A">
              <w:tab/>
              <w:t>Contaminated product is quarantined and reported to supervisor</w:t>
            </w:r>
          </w:p>
          <w:p w:rsidR="00000000" w:rsidRPr="0049025A" w:rsidP="0049025A">
            <w:pPr>
              <w:pStyle w:val="List2"/>
            </w:pPr>
            <w:r w:rsidRPr="0049025A">
              <w:t>1.7</w:t>
            </w:r>
            <w:r w:rsidRPr="0049025A">
              <w:tab/>
              <w:t>Occupational health and safety (OH&amp;S) requi</w:t>
            </w:r>
            <w:r w:rsidRPr="0049025A">
              <w:t>rements and recognised safety precautions are applied throughout the operation in accordance with standard procedures</w:t>
            </w:r>
          </w:p>
          <w:p w:rsidR="00000000" w:rsidP="0049025A">
            <w:pPr>
              <w:pStyle w:val="List2"/>
              <w:rPr>
                <w:lang w:val="en-NZ"/>
              </w:rPr>
            </w:pPr>
            <w:r w:rsidRPr="0049025A">
              <w:t>1.8</w:t>
            </w:r>
            <w:r w:rsidRPr="0049025A">
              <w:tab/>
              <w:t>Environmentally sustainable work practices are identified, assessed and implemented where feasible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List"/>
              <w:rPr>
                <w:lang w:val="en-NZ"/>
              </w:rPr>
            </w:pPr>
            <w:r w:rsidRPr="0049025A">
              <w:t>2.</w:t>
            </w:r>
            <w:r w:rsidRPr="0049025A">
              <w:tab/>
            </w:r>
            <w:r w:rsidRPr="0049025A">
              <w:rPr>
                <w:rStyle w:val="SpecialBold"/>
              </w:rPr>
              <w:t>Perform refuelling operation</w:t>
            </w:r>
            <w:r w:rsidRPr="0049025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List2"/>
            </w:pPr>
            <w:r w:rsidRPr="0049025A">
              <w:t>2.1</w:t>
            </w:r>
            <w:r w:rsidRPr="0049025A">
              <w:tab/>
              <w:t>Vehicles and equipment are earthed prior to commencement of refuelling operations</w:t>
            </w:r>
          </w:p>
          <w:p w:rsidR="00000000" w:rsidRPr="0049025A" w:rsidP="0049025A">
            <w:pPr>
              <w:pStyle w:val="List2"/>
            </w:pPr>
            <w:r w:rsidRPr="0049025A">
              <w:t>2.2</w:t>
            </w:r>
            <w:r w:rsidRPr="0049025A">
              <w:tab/>
              <w:t>Refuelling tasks are conducted in accordance with workplace procedures</w:t>
            </w:r>
          </w:p>
          <w:p w:rsidR="00000000" w:rsidRPr="0049025A" w:rsidP="0049025A">
            <w:pPr>
              <w:pStyle w:val="List2"/>
            </w:pPr>
            <w:r w:rsidRPr="0049025A">
              <w:t>2.3</w:t>
            </w:r>
            <w:r w:rsidRPr="0049025A">
              <w:tab/>
              <w:t>Refuelling equipment is operated in accordance with manufacturers' instructions</w:t>
            </w:r>
          </w:p>
          <w:p w:rsidR="00000000" w:rsidRPr="0049025A" w:rsidP="0049025A">
            <w:pPr>
              <w:pStyle w:val="List2"/>
            </w:pPr>
            <w:r w:rsidRPr="0049025A">
              <w:t>2.4</w:t>
            </w:r>
            <w:r w:rsidRPr="0049025A">
              <w:tab/>
              <w:t>Refue</w:t>
            </w:r>
            <w:r w:rsidRPr="0049025A">
              <w:t>lling operations are monitored and faults are rectified or reported in accordance with workplace procedures</w:t>
            </w:r>
          </w:p>
          <w:p w:rsidR="00000000" w:rsidP="0049025A">
            <w:pPr>
              <w:pStyle w:val="List2"/>
              <w:rPr>
                <w:lang w:val="en-NZ"/>
              </w:rPr>
            </w:pPr>
            <w:r w:rsidRPr="0049025A">
              <w:t>2.5</w:t>
            </w:r>
            <w:r w:rsidRPr="0049025A">
              <w:tab/>
            </w:r>
            <w:r w:rsidRPr="0049025A">
              <w:rPr>
                <w:rStyle w:val="BoldandItalics"/>
              </w:rPr>
              <w:t>Emergencies</w:t>
            </w:r>
            <w:r w:rsidRPr="0049025A">
              <w:t>/</w:t>
            </w:r>
            <w:r w:rsidRPr="0049025A">
              <w:rPr>
                <w:rStyle w:val="BoldandItalics"/>
              </w:rPr>
              <w:t>incidents</w:t>
            </w:r>
            <w:r w:rsidRPr="0049025A">
              <w:t xml:space="preserve"> are responded to in accordance with </w:t>
            </w:r>
            <w:r w:rsidRPr="0049025A">
              <w:rPr>
                <w:rStyle w:val="BoldandItalics"/>
              </w:rPr>
              <w:t>emergency response plans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List"/>
              <w:rPr>
                <w:lang w:val="en-NZ"/>
              </w:rPr>
            </w:pPr>
            <w:r w:rsidRPr="0049025A">
              <w:t>3.</w:t>
            </w:r>
            <w:r w:rsidRPr="0049025A">
              <w:tab/>
            </w:r>
            <w:r w:rsidRPr="0049025A">
              <w:rPr>
                <w:rStyle w:val="SpecialBold"/>
              </w:rPr>
              <w:t>Finalise refuelling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List2"/>
            </w:pPr>
            <w:r w:rsidRPr="0049025A">
              <w:t>3.1</w:t>
            </w:r>
            <w:r w:rsidRPr="0049025A">
              <w:tab/>
            </w:r>
            <w:r w:rsidRPr="0049025A">
              <w:t>Refuelling equipment is shut down in accordance with manufacturers' instructions</w:t>
            </w:r>
          </w:p>
          <w:p w:rsidR="00000000" w:rsidRPr="0049025A" w:rsidP="0049025A">
            <w:pPr>
              <w:pStyle w:val="List2"/>
            </w:pPr>
            <w:r w:rsidRPr="0049025A">
              <w:t>3.2</w:t>
            </w:r>
            <w:r w:rsidRPr="0049025A">
              <w:tab/>
              <w:t>Refuelling equipment is maintained in accordance with manufacturers' instructions and workplace procedures</w:t>
            </w:r>
          </w:p>
          <w:p w:rsidR="00000000" w:rsidRPr="0049025A" w:rsidP="0049025A">
            <w:pPr>
              <w:pStyle w:val="List2"/>
            </w:pPr>
            <w:r w:rsidRPr="0049025A">
              <w:t>3.3</w:t>
            </w:r>
            <w:r w:rsidRPr="0049025A">
              <w:tab/>
              <w:t>Refuelling documentation is compiled in accordance with work</w:t>
            </w:r>
            <w:r w:rsidRPr="0049025A">
              <w:t>place procedures</w:t>
            </w:r>
          </w:p>
          <w:p w:rsidR="00000000" w:rsidRPr="0049025A" w:rsidP="0049025A">
            <w:pPr>
              <w:pStyle w:val="List2"/>
            </w:pPr>
            <w:r w:rsidRPr="0049025A">
              <w:t>3.4</w:t>
            </w:r>
            <w:r w:rsidRPr="0049025A">
              <w:tab/>
            </w:r>
            <w:r w:rsidRPr="0049025A">
              <w:rPr>
                <w:rStyle w:val="BoldandItalics"/>
              </w:rPr>
              <w:t>Other fuel products</w:t>
            </w:r>
            <w:r w:rsidRPr="0049025A">
              <w:t xml:space="preserve"> are issued in accordance with workplace procedures</w:t>
            </w:r>
          </w:p>
          <w:p w:rsidR="00000000" w:rsidRPr="0049025A" w:rsidP="0049025A">
            <w:pPr>
              <w:pStyle w:val="List2"/>
            </w:pPr>
            <w:r w:rsidRPr="0049025A">
              <w:t>3.5</w:t>
            </w:r>
            <w:r w:rsidRPr="0049025A">
              <w:tab/>
              <w:t>Refuelling equipment is packed away in preparation for re-deployment</w:t>
            </w:r>
          </w:p>
          <w:p w:rsidR="00000000" w:rsidP="0049025A">
            <w:pPr>
              <w:pStyle w:val="List2"/>
              <w:rPr>
                <w:lang w:val="en-NZ"/>
              </w:rPr>
            </w:pPr>
            <w:r w:rsidRPr="0049025A">
              <w:t>3.6</w:t>
            </w:r>
            <w:r w:rsidRPr="0049025A">
              <w:tab/>
              <w:t>Refuelling site is refurbished in accordance with organisational environmental policies</w:t>
            </w:r>
            <w:r w:rsidRPr="0049025A">
              <w:t xml:space="preserve"> and procedures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9" w:name="O_122147"/>
      <w:bookmarkEnd w:id="9"/>
      <w:r w:rsidRPr="0049025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REQUIRED SKILLS AND KNOWLEDGE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This describes the essential skills and knowledge and their level, required for this unit.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Required Skills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ListBullet"/>
            </w:pPr>
            <w:r w:rsidRPr="0049025A">
              <w:t>calculate the mass, volume and special requirements of packaged fuel products</w:t>
            </w:r>
          </w:p>
          <w:p w:rsidR="00000000" w:rsidRPr="0049025A" w:rsidP="0049025A">
            <w:pPr>
              <w:pStyle w:val="ListBullet"/>
            </w:pPr>
            <w:r w:rsidRPr="0049025A">
              <w:t>compile documentation specific to the issue of fuel products</w:t>
            </w:r>
          </w:p>
          <w:p w:rsidR="00000000" w:rsidRPr="0049025A" w:rsidP="0049025A">
            <w:pPr>
              <w:pStyle w:val="ListBullet"/>
            </w:pPr>
            <w:r w:rsidRPr="0049025A">
              <w:t>control fuel spills</w:t>
            </w:r>
          </w:p>
          <w:p w:rsidR="00000000" w:rsidRPr="0049025A" w:rsidP="0049025A">
            <w:pPr>
              <w:pStyle w:val="ListBullet"/>
            </w:pPr>
            <w:r w:rsidRPr="0049025A">
              <w:t>interpret fuel markings and panels</w:t>
            </w:r>
          </w:p>
          <w:p w:rsidR="00000000" w:rsidRPr="0049025A" w:rsidP="0049025A">
            <w:pPr>
              <w:pStyle w:val="ListBullet"/>
            </w:pPr>
            <w:r w:rsidRPr="0049025A">
              <w:t>select and use personal protective equipment</w:t>
            </w:r>
          </w:p>
          <w:p w:rsidR="00000000" w:rsidP="0049025A">
            <w:pPr>
              <w:pStyle w:val="ListBullet"/>
              <w:rPr>
                <w:lang w:val="en-NZ"/>
              </w:rPr>
            </w:pPr>
            <w:r w:rsidRPr="0049025A">
              <w:t>use firefighting equipment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Required Knowledge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ListBullet"/>
            </w:pPr>
            <w:r w:rsidRPr="0049025A">
              <w:t>dangerous goods handling procedures</w:t>
            </w:r>
          </w:p>
          <w:p w:rsidR="00000000" w:rsidRPr="0049025A" w:rsidP="0049025A">
            <w:pPr>
              <w:pStyle w:val="ListBullet"/>
            </w:pPr>
            <w:r w:rsidRPr="0049025A">
              <w:t>emergency procedures when transferring and handling fuel products</w:t>
            </w:r>
          </w:p>
          <w:p w:rsidR="00000000" w:rsidRPr="0049025A" w:rsidP="0049025A">
            <w:pPr>
              <w:pStyle w:val="ListBullet"/>
            </w:pPr>
            <w:r w:rsidRPr="0049025A">
              <w:t>environmental protection measures to be applied during refuelling and fuel transfer operations</w:t>
            </w:r>
          </w:p>
          <w:p w:rsidR="00000000" w:rsidRPr="0049025A" w:rsidP="0049025A">
            <w:pPr>
              <w:pStyle w:val="ListBullet"/>
            </w:pPr>
            <w:r w:rsidRPr="0049025A">
              <w:t>first aid</w:t>
            </w:r>
          </w:p>
          <w:p w:rsidR="00000000" w:rsidRPr="0049025A" w:rsidP="0049025A">
            <w:pPr>
              <w:pStyle w:val="ListBullet"/>
            </w:pPr>
            <w:r w:rsidRPr="0049025A">
              <w:t>fuel testing procedures</w:t>
            </w:r>
          </w:p>
          <w:p w:rsidR="00000000" w:rsidRPr="0049025A" w:rsidP="0049025A">
            <w:pPr>
              <w:pStyle w:val="ListBullet"/>
            </w:pPr>
            <w:r w:rsidRPr="0049025A">
              <w:t>fuel products and fuel transfer systems including:</w:t>
            </w:r>
          </w:p>
          <w:p w:rsidR="00000000" w:rsidRPr="0049025A" w:rsidP="0049025A">
            <w:pPr>
              <w:pStyle w:val="ListBullet"/>
            </w:pPr>
            <w:r w:rsidRPr="0049025A">
              <w:t xml:space="preserve">causes of explosions and related preventive measures </w:t>
            </w:r>
          </w:p>
          <w:p w:rsidR="00000000" w:rsidRPr="0049025A" w:rsidP="0049025A">
            <w:pPr>
              <w:pStyle w:val="ListBullet"/>
            </w:pPr>
            <w:r w:rsidRPr="0049025A">
              <w:t>physical properties of fuels</w:t>
            </w:r>
          </w:p>
          <w:p w:rsidR="00000000" w:rsidRPr="0049025A" w:rsidP="0049025A">
            <w:pPr>
              <w:pStyle w:val="ListBullet"/>
            </w:pPr>
            <w:r w:rsidRPr="0049025A">
              <w:t>simple hydraulics principles</w:t>
            </w:r>
          </w:p>
          <w:p w:rsidR="00000000" w:rsidRPr="0049025A" w:rsidP="0049025A">
            <w:pPr>
              <w:pStyle w:val="ListBullet"/>
            </w:pPr>
            <w:r w:rsidRPr="0049025A">
              <w:t>valve and hose systems</w:t>
            </w:r>
          </w:p>
          <w:p w:rsidR="00000000" w:rsidRPr="0049025A" w:rsidP="0049025A">
            <w:pPr>
              <w:pStyle w:val="ListBullet"/>
            </w:pPr>
            <w:r w:rsidRPr="0049025A">
              <w:t>functions and responsibilities of team members during refuelling and fuel transfer operations</w:t>
            </w:r>
          </w:p>
          <w:p w:rsidR="00000000" w:rsidRPr="0049025A" w:rsidP="0049025A">
            <w:pPr>
              <w:pStyle w:val="ListBullet"/>
            </w:pPr>
            <w:r w:rsidRPr="0049025A">
              <w:t>hazard control methods associated with fuel products</w:t>
            </w:r>
          </w:p>
          <w:p w:rsidR="00000000" w:rsidRPr="0049025A" w:rsidP="0049025A">
            <w:pPr>
              <w:pStyle w:val="ListBullet"/>
            </w:pPr>
            <w:r w:rsidRPr="0049025A">
              <w:t>hazards and safety precautions to be observed during refuelling and fuel transfer operations</w:t>
            </w:r>
          </w:p>
          <w:p w:rsidR="00000000" w:rsidRPr="0049025A" w:rsidP="0049025A">
            <w:pPr>
              <w:pStyle w:val="ListBullet"/>
            </w:pPr>
            <w:r w:rsidRPr="0049025A">
              <w:t>maintenance proc</w:t>
            </w:r>
            <w:r w:rsidRPr="0049025A">
              <w:t>edures for fuel transfer systems</w:t>
            </w:r>
          </w:p>
          <w:p w:rsidR="00000000" w:rsidP="0049025A">
            <w:pPr>
              <w:pStyle w:val="ListBullet"/>
              <w:rPr>
                <w:lang w:val="en-NZ"/>
              </w:rPr>
            </w:pPr>
            <w:r w:rsidRPr="0049025A">
              <w:t>relevant OH&amp;S and pollution control legislation and policies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10" w:name="O_122148"/>
      <w:bookmarkEnd w:id="10"/>
      <w:r w:rsidRPr="0049025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Assessment must confirm the ability to:</w:t>
            </w:r>
          </w:p>
          <w:p w:rsidR="00000000" w:rsidRPr="0049025A" w:rsidP="0049025A">
            <w:pPr>
              <w:pStyle w:val="ListBullet"/>
            </w:pPr>
            <w:r w:rsidRPr="0049025A">
              <w:t>supply liquid fuels and other fuel products</w:t>
            </w:r>
          </w:p>
          <w:p w:rsidR="00000000" w:rsidRPr="0049025A" w:rsidP="0049025A">
            <w:pPr>
              <w:pStyle w:val="ListBullet"/>
            </w:pPr>
            <w:r w:rsidRPr="0049025A">
              <w:t>use drums up to205 litre and small portable fuel bladders</w:t>
            </w:r>
          </w:p>
          <w:p w:rsidR="00000000" w:rsidRPr="0049025A" w:rsidP="0049025A">
            <w:pPr>
              <w:pStyle w:val="ListBullet"/>
            </w:pPr>
            <w:r w:rsidRPr="0049025A">
              <w:t>use small motorised and hand fuel pumping equipment.</w:t>
            </w:r>
          </w:p>
          <w:p w:rsidR="00000000" w:rsidRPr="0049025A" w:rsidP="0049025A">
            <w:pPr>
              <w:pStyle w:val="BodyText"/>
            </w:pPr>
            <w:r w:rsidRPr="0049025A">
              <w:rPr>
                <w:rStyle w:val="SpecialBold"/>
              </w:rPr>
              <w:t>Consistency in performance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Competency should be demonstrated over time to ensure the candidate is assessed across a wide variety of situations within the workplace.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rPr>
                <w:rStyle w:val="SpecialBold"/>
              </w:rPr>
              <w:t>Context of assessment</w:t>
            </w:r>
          </w:p>
          <w:p w:rsidR="00000000" w:rsidRPr="0049025A" w:rsidP="0049025A">
            <w:pPr>
              <w:pStyle w:val="BodyText"/>
            </w:pPr>
            <w:r w:rsidRPr="0049025A">
              <w:t>Competency should be assessed in a field en</w:t>
            </w:r>
            <w:r w:rsidRPr="0049025A">
              <w:t>vironment.</w:t>
            </w:r>
          </w:p>
          <w:p w:rsidR="00000000" w:rsidRPr="0049025A" w:rsidP="0049025A">
            <w:pPr>
              <w:pStyle w:val="BodyText"/>
            </w:pPr>
            <w:r w:rsidRPr="0049025A">
              <w:rPr>
                <w:rStyle w:val="SpecialBold"/>
              </w:rPr>
              <w:t>Specific resources for assessment</w:t>
            </w:r>
          </w:p>
          <w:p w:rsidR="00000000" w:rsidRPr="0049025A" w:rsidP="0049025A">
            <w:pPr>
              <w:pStyle w:val="BodyText"/>
            </w:pPr>
            <w:r w:rsidRPr="0049025A">
              <w:t>Access is required to:</w:t>
            </w:r>
          </w:p>
          <w:p w:rsidR="00000000" w:rsidRPr="0049025A" w:rsidP="0049025A">
            <w:pPr>
              <w:pStyle w:val="ListBullet"/>
            </w:pPr>
            <w:r w:rsidRPr="0049025A">
              <w:t>workplace refuelling systems and fuel products</w:t>
            </w:r>
          </w:p>
          <w:p w:rsidR="00000000" w:rsidRPr="0049025A" w:rsidP="0049025A">
            <w:pPr>
              <w:pStyle w:val="ListBullet"/>
            </w:pPr>
            <w:r w:rsidRPr="0049025A">
              <w:t>safety equipment and personal protective equipment</w:t>
            </w:r>
          </w:p>
          <w:p w:rsidR="00000000" w:rsidRPr="0049025A" w:rsidP="0049025A">
            <w:pPr>
              <w:pStyle w:val="ListBullet"/>
            </w:pPr>
            <w:r w:rsidRPr="0049025A">
              <w:t>specific workplace operating procedures and publications.</w:t>
            </w: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11" w:name="O_122149"/>
      <w:bookmarkEnd w:id="11"/>
      <w:r w:rsidRPr="0049025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RANGE STATEMENT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 xml:space="preserve">The Range Statement relates to the Unit of Competency as a whole. It allows for different work environments and situations that may affect performance. </w:t>
            </w:r>
            <w:r w:rsidRPr="0049025A">
              <w:rPr>
                <w:rStyle w:val="BoldandItalics"/>
              </w:rPr>
              <w:t>Bold italicised</w:t>
            </w:r>
            <w:r w:rsidRPr="0049025A">
              <w:t xml:space="preserve"> wording in the Performance Criteria is detailed below.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Liquid fuels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Aviation gasoline</w:t>
            </w:r>
          </w:p>
          <w:p w:rsidR="00000000" w:rsidRPr="0049025A" w:rsidP="0049025A">
            <w:pPr>
              <w:pStyle w:val="BodyText"/>
            </w:pPr>
            <w:r w:rsidRPr="0049025A">
              <w:t>Aviation turbine fuels</w:t>
            </w:r>
          </w:p>
          <w:p w:rsidR="00000000" w:rsidRPr="0049025A" w:rsidP="0049025A">
            <w:pPr>
              <w:pStyle w:val="BodyText"/>
            </w:pPr>
            <w:r w:rsidRPr="0049025A">
              <w:t>Diesel fuel</w:t>
            </w:r>
          </w:p>
          <w:p w:rsidR="00000000" w:rsidRPr="0049025A" w:rsidP="0049025A">
            <w:pPr>
              <w:pStyle w:val="BodyText"/>
            </w:pPr>
            <w:r w:rsidRPr="0049025A">
              <w:t>Ground gasoline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Kerosene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Firefighting equipment</w:t>
            </w:r>
          </w:p>
          <w:p w:rsidR="00000000" w:rsidRPr="0049025A" w:rsidP="0049025A">
            <w:pPr>
              <w:pStyle w:val="BodyText"/>
            </w:pPr>
            <w:r w:rsidRPr="0049025A">
              <w:t>Fuel hoses</w:t>
            </w:r>
          </w:p>
          <w:p w:rsidR="00000000" w:rsidRPr="0049025A" w:rsidP="0049025A">
            <w:pPr>
              <w:pStyle w:val="BodyText"/>
            </w:pPr>
            <w:r w:rsidRPr="0049025A">
              <w:t>Motorised/hand fuel pumps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Spill kits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Workplace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Australian Standards</w:t>
            </w:r>
          </w:p>
          <w:p w:rsidR="00000000" w:rsidRPr="0049025A" w:rsidP="0049025A">
            <w:pPr>
              <w:pStyle w:val="BodyText"/>
            </w:pPr>
            <w:r w:rsidRPr="0049025A">
              <w:t>Briefs</w:t>
            </w:r>
          </w:p>
          <w:p w:rsidR="00000000" w:rsidRPr="0049025A" w:rsidP="0049025A">
            <w:pPr>
              <w:pStyle w:val="BodyText"/>
            </w:pPr>
            <w:r w:rsidRPr="0049025A">
              <w:t>Duty statements</w:t>
            </w:r>
          </w:p>
          <w:p w:rsidR="00000000" w:rsidRPr="0049025A" w:rsidP="0049025A">
            <w:pPr>
              <w:pStyle w:val="BodyText"/>
            </w:pPr>
            <w:r w:rsidRPr="0049025A">
              <w:t>Fire orders</w:t>
            </w:r>
          </w:p>
          <w:p w:rsidR="00000000" w:rsidRPr="0049025A" w:rsidP="0049025A">
            <w:pPr>
              <w:pStyle w:val="BodyText"/>
            </w:pPr>
            <w:r w:rsidRPr="0049025A">
              <w:t>Legislative requirements</w:t>
            </w:r>
          </w:p>
          <w:p w:rsidR="00000000" w:rsidRPr="0049025A" w:rsidP="0049025A">
            <w:pPr>
              <w:pStyle w:val="BodyText"/>
            </w:pPr>
            <w:r w:rsidRPr="0049025A">
              <w:t>Manufacturers' handbooks, industry specifications and technical instructions</w:t>
            </w:r>
          </w:p>
          <w:p w:rsidR="00000000" w:rsidRPr="0049025A" w:rsidP="0049025A">
            <w:pPr>
              <w:pStyle w:val="BodyText"/>
            </w:pPr>
            <w:r w:rsidRPr="0049025A">
              <w:t>OH&amp;S regulations</w:t>
            </w:r>
          </w:p>
          <w:p w:rsidR="00000000" w:rsidRPr="0049025A" w:rsidP="0049025A">
            <w:pPr>
              <w:pStyle w:val="BodyText"/>
            </w:pPr>
            <w:r w:rsidRPr="0049025A">
              <w:t xml:space="preserve">Organisational policies and procedures </w:t>
            </w:r>
          </w:p>
          <w:p w:rsidR="00000000" w:rsidRPr="0049025A" w:rsidP="0049025A">
            <w:pPr>
              <w:pStyle w:val="BodyText"/>
            </w:pPr>
            <w:r w:rsidRPr="0049025A">
              <w:t>Pollution control plan</w:t>
            </w:r>
          </w:p>
          <w:p w:rsidR="00000000" w:rsidRPr="0049025A" w:rsidP="0049025A">
            <w:pPr>
              <w:pStyle w:val="BodyText"/>
            </w:pPr>
            <w:r w:rsidRPr="0049025A">
              <w:t>Procedure manuals</w:t>
            </w:r>
          </w:p>
          <w:p w:rsidR="00000000" w:rsidRPr="0049025A" w:rsidP="0049025A">
            <w:pPr>
              <w:pStyle w:val="BodyText"/>
            </w:pPr>
            <w:r w:rsidRPr="0049025A">
              <w:t>Relevant state/territ</w:t>
            </w:r>
            <w:r w:rsidRPr="0049025A">
              <w:t>ory or federal legislation</w:t>
            </w:r>
          </w:p>
          <w:p w:rsidR="00000000" w:rsidRPr="0049025A" w:rsidP="0049025A">
            <w:pPr>
              <w:pStyle w:val="BodyText"/>
            </w:pPr>
            <w:r w:rsidRPr="0049025A">
              <w:t xml:space="preserve">Standard Operating Procedures </w:t>
            </w:r>
          </w:p>
          <w:p w:rsidR="00000000" w:rsidRPr="0049025A" w:rsidP="0049025A">
            <w:pPr>
              <w:pStyle w:val="BodyText"/>
            </w:pPr>
            <w:r w:rsidRPr="0049025A">
              <w:t>Technical procedures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Written or verbal instructions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Safety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Emergency shower/eye wash</w:t>
            </w:r>
          </w:p>
          <w:p w:rsidR="00000000" w:rsidRPr="0049025A" w:rsidP="0049025A">
            <w:pPr>
              <w:pStyle w:val="BodyText"/>
            </w:pPr>
            <w:r w:rsidRPr="0049025A">
              <w:t>Emergency spill kits</w:t>
            </w:r>
          </w:p>
          <w:p w:rsidR="00000000" w:rsidRPr="0049025A" w:rsidP="0049025A">
            <w:pPr>
              <w:pStyle w:val="BodyText"/>
            </w:pPr>
            <w:r w:rsidRPr="0049025A">
              <w:t>Fire extinguishers</w:t>
            </w:r>
          </w:p>
          <w:p w:rsidR="00000000" w:rsidRPr="0049025A" w:rsidP="0049025A">
            <w:pPr>
              <w:pStyle w:val="BodyText"/>
            </w:pPr>
            <w:r w:rsidRPr="0049025A">
              <w:t xml:space="preserve">First aid kits </w:t>
            </w:r>
          </w:p>
          <w:p w:rsidR="00000000" w:rsidRPr="0049025A" w:rsidP="0049025A">
            <w:pPr>
              <w:pStyle w:val="BodyText"/>
            </w:pPr>
            <w:r w:rsidRPr="0049025A">
              <w:t>Personal protective equipment including:</w:t>
            </w:r>
          </w:p>
          <w:p w:rsidR="00000000" w:rsidRPr="0049025A" w:rsidP="0049025A">
            <w:pPr>
              <w:pStyle w:val="ListBullet"/>
            </w:pPr>
            <w:r w:rsidRPr="0049025A">
              <w:t xml:space="preserve">eye protection </w:t>
            </w:r>
          </w:p>
          <w:p w:rsidR="00000000" w:rsidRPr="0049025A" w:rsidP="0049025A">
            <w:pPr>
              <w:pStyle w:val="ListBullet"/>
            </w:pPr>
            <w:r w:rsidRPr="0049025A">
              <w:t>gloves</w:t>
            </w:r>
          </w:p>
          <w:p w:rsidR="00000000" w:rsidRPr="0049025A" w:rsidP="0049025A">
            <w:pPr>
              <w:pStyle w:val="ListBullet"/>
            </w:pPr>
            <w:r w:rsidRPr="0049025A">
              <w:t>hearing protection</w:t>
            </w:r>
          </w:p>
          <w:p w:rsidR="00000000" w:rsidRPr="0049025A" w:rsidP="0049025A">
            <w:pPr>
              <w:pStyle w:val="ListBullet"/>
            </w:pPr>
            <w:r w:rsidRPr="0049025A">
              <w:t>high visibility clothing</w:t>
            </w:r>
          </w:p>
          <w:p w:rsidR="00000000" w:rsidRPr="0049025A" w:rsidP="0049025A">
            <w:pPr>
              <w:pStyle w:val="ListBullet"/>
            </w:pPr>
            <w:r w:rsidRPr="0049025A">
              <w:t>mask or respirator</w:t>
            </w:r>
          </w:p>
          <w:p w:rsidR="00000000" w:rsidP="0049025A">
            <w:pPr>
              <w:pStyle w:val="ListBullet"/>
              <w:rPr>
                <w:lang w:val="en-NZ"/>
              </w:rPr>
            </w:pPr>
            <w:r w:rsidRPr="0049025A">
              <w:t>safety headwear and footwear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Testing fuel for product contamination must include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Appearance</w:t>
            </w:r>
          </w:p>
          <w:p w:rsidR="00000000" w:rsidRPr="0049025A" w:rsidP="0049025A">
            <w:pPr>
              <w:pStyle w:val="BodyText"/>
            </w:pPr>
            <w:r w:rsidRPr="0049025A">
              <w:t>Particulate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Water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Emergencies</w:t>
            </w:r>
            <w:r w:rsidRPr="0049025A">
              <w:t>/</w:t>
            </w:r>
            <w:r w:rsidRPr="0049025A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Explosions</w:t>
            </w:r>
          </w:p>
          <w:p w:rsidR="00000000" w:rsidRPr="0049025A" w:rsidP="0049025A">
            <w:pPr>
              <w:pStyle w:val="BodyText"/>
            </w:pPr>
            <w:r w:rsidRPr="0049025A">
              <w:t>Fires</w:t>
            </w:r>
          </w:p>
          <w:p w:rsidR="00000000" w:rsidRPr="0049025A" w:rsidP="0049025A">
            <w:pPr>
              <w:pStyle w:val="BodyText"/>
            </w:pPr>
            <w:r w:rsidRPr="0049025A">
              <w:t>Fuel spills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Inhalation and/or skin contact with vapours and gases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Emergency response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Fire plan</w:t>
            </w:r>
          </w:p>
          <w:p w:rsidR="00000000" w:rsidRPr="0049025A" w:rsidP="0049025A">
            <w:pPr>
              <w:pStyle w:val="BodyText"/>
            </w:pPr>
            <w:r w:rsidRPr="0049025A">
              <w:t>First aid plan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Spill/environmental plan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Other fuel products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Anti-freeze fluids</w:t>
            </w:r>
          </w:p>
          <w:p w:rsidR="00000000" w:rsidRPr="0049025A" w:rsidP="0049025A">
            <w:pPr>
              <w:pStyle w:val="BodyText"/>
            </w:pPr>
            <w:r w:rsidRPr="0049025A">
              <w:t>Greases</w:t>
            </w:r>
          </w:p>
          <w:p w:rsidR="00000000" w:rsidRPr="0049025A" w:rsidP="0049025A">
            <w:pPr>
              <w:pStyle w:val="BodyText"/>
            </w:pPr>
            <w:r w:rsidRPr="0049025A">
              <w:t>Oils and lubricants</w:t>
            </w:r>
          </w:p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t>Temporary protectives</w:t>
            </w:r>
          </w:p>
        </w:tc>
      </w:tr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</w:p>
        </w:tc>
      </w:tr>
    </w:tbl>
    <w:p w:rsidR="00000000" w:rsidRPr="0049025A" w:rsidP="0049025A">
      <w:pPr>
        <w:pStyle w:val="BodyText"/>
      </w:pP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12" w:name="O_122150"/>
      <w:bookmarkEnd w:id="12"/>
      <w:r w:rsidRPr="0049025A">
        <w:t>Unit Sector(s)</w:t>
      </w:r>
    </w:p>
    <w:p w:rsidR="00000000" w:rsidRPr="0049025A" w:rsidP="0049025A">
      <w:pPr>
        <w:pStyle w:val="BodyText"/>
      </w:pPr>
      <w:r w:rsidRPr="0049025A">
        <w:t>Not applicable.</w:t>
      </w:r>
    </w:p>
    <w:p w:rsidR="00000000" w:rsidRPr="0049025A" w:rsidP="0049025A">
      <w:pPr>
        <w:pStyle w:val="AllowPageBreak"/>
      </w:pPr>
    </w:p>
    <w:p w:rsidR="00000000" w:rsidRPr="0049025A" w:rsidP="0049025A">
      <w:pPr>
        <w:pStyle w:val="Heading1"/>
      </w:pPr>
      <w:bookmarkStart w:id="13" w:name="O_174934"/>
      <w:bookmarkEnd w:id="13"/>
      <w:r w:rsidRPr="0049025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3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5A">
            <w:pPr>
              <w:pStyle w:val="BodyText"/>
              <w:rPr>
                <w:lang w:val="en-NZ"/>
              </w:rPr>
            </w:pPr>
            <w:r w:rsidRPr="0049025A">
              <w:rPr>
                <w:rStyle w:val="SpecialBold"/>
              </w:rPr>
              <w:t>Co-requisite Unit</w:t>
            </w:r>
            <w:r w:rsidRPr="0049025A">
              <w:t>/</w:t>
            </w:r>
            <w:r w:rsidRPr="0049025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5A" w:rsidP="0049025A">
            <w:pPr>
              <w:pStyle w:val="BodyText"/>
            </w:pPr>
            <w:r w:rsidRPr="0049025A">
              <w:t>Nil</w:t>
            </w:r>
          </w:p>
        </w:tc>
      </w:tr>
    </w:tbl>
    <w:p w:rsidR="00000000" w:rsidRPr="0049025A" w:rsidP="0049025A">
      <w:pPr>
        <w:pStyle w:val="BodyText"/>
      </w:pPr>
    </w:p>
    <w:p w:rsidR="00000000" w:rsidRPr="0049025A" w:rsidP="0049025A"/>
    <w:sectPr w:rsidSect="004902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3ADF" w:rsidP="00CC3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DF" w:rsidP="00490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3ADF" w:rsidP="00490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3ADF" w:rsidP="0049025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3ADF" w:rsidP="00CC3AD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DF" w:rsidP="00490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PUADEFPE002A Conduct field refuelling operations using drum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C3ADF" w:rsidP="0049025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825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E0E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90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25A"/>
  </w:style>
  <w:style w:type="character" w:customStyle="1" w:styleId="Heading1Char">
    <w:name w:val="Heading 1 Char"/>
    <w:basedOn w:val="DefaultParagraphFont"/>
    <w:link w:val="Heading1"/>
    <w:rsid w:val="00490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2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25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90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25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902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02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25A"/>
    <w:rPr>
      <w:b/>
      <w:spacing w:val="0"/>
    </w:rPr>
  </w:style>
  <w:style w:type="paragraph" w:styleId="Header">
    <w:name w:val="header"/>
    <w:basedOn w:val="Normal"/>
    <w:link w:val="HeaderChar"/>
    <w:rsid w:val="00490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9025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90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9025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9025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90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2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902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9025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90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90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2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0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2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25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90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25A"/>
    <w:rPr>
      <w:i/>
    </w:rPr>
  </w:style>
  <w:style w:type="paragraph" w:styleId="Caption">
    <w:name w:val="caption"/>
    <w:basedOn w:val="BodyText"/>
    <w:next w:val="Normal"/>
    <w:qFormat/>
    <w:rsid w:val="00490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25A"/>
  </w:style>
  <w:style w:type="paragraph" w:styleId="TableofFigures">
    <w:name w:val="table of figures"/>
    <w:basedOn w:val="Normal"/>
    <w:next w:val="Normal"/>
    <w:semiHidden/>
    <w:rsid w:val="00490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25A"/>
    <w:pPr>
      <w:numPr>
        <w:numId w:val="10"/>
      </w:numPr>
    </w:pPr>
  </w:style>
  <w:style w:type="character" w:customStyle="1" w:styleId="WingdingSymbols">
    <w:name w:val="Wingding Symbols"/>
    <w:rsid w:val="0049025A"/>
    <w:rPr>
      <w:rFonts w:ascii="Wingdings" w:hAnsi="Wingdings"/>
    </w:rPr>
  </w:style>
  <w:style w:type="paragraph" w:customStyle="1" w:styleId="TableHeading">
    <w:name w:val="Table Heading"/>
    <w:basedOn w:val="HeadingBase"/>
    <w:rsid w:val="00490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25A"/>
    <w:rPr>
      <w:color w:val="0033CC"/>
      <w:u w:val="none"/>
    </w:rPr>
  </w:style>
  <w:style w:type="paragraph" w:customStyle="1" w:styleId="BodyTextRight">
    <w:name w:val="Body Text Right"/>
    <w:basedOn w:val="BodyText"/>
    <w:rsid w:val="00490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2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25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9025A"/>
    <w:rPr>
      <w:sz w:val="32"/>
    </w:rPr>
  </w:style>
  <w:style w:type="paragraph" w:customStyle="1" w:styleId="HeadingProcedure">
    <w:name w:val="Heading Procedure"/>
    <w:basedOn w:val="HeadingBase"/>
    <w:next w:val="Normal"/>
    <w:rsid w:val="00490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25A"/>
    <w:pPr>
      <w:spacing w:before="60" w:after="60"/>
    </w:pPr>
  </w:style>
  <w:style w:type="paragraph" w:styleId="ListContinue">
    <w:name w:val="List Continue"/>
    <w:basedOn w:val="List"/>
    <w:rsid w:val="0049025A"/>
    <w:pPr>
      <w:ind w:firstLine="0"/>
    </w:pPr>
  </w:style>
  <w:style w:type="paragraph" w:customStyle="1" w:styleId="ListNote">
    <w:name w:val="List Note"/>
    <w:basedOn w:val="List"/>
    <w:rsid w:val="00490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25A"/>
    <w:rPr>
      <w:rFonts w:ascii="Courier New" w:hAnsi="Courier New"/>
    </w:rPr>
  </w:style>
  <w:style w:type="paragraph" w:customStyle="1" w:styleId="NoteBullet">
    <w:name w:val="Note Bullet"/>
    <w:basedOn w:val="Note"/>
    <w:rsid w:val="00490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2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0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25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9025A"/>
    <w:rPr>
      <w:b/>
      <w:smallCaps/>
    </w:rPr>
  </w:style>
  <w:style w:type="paragraph" w:customStyle="1" w:styleId="TableListNumber">
    <w:name w:val="Table List Number"/>
    <w:basedOn w:val="ListNumber"/>
    <w:rsid w:val="00490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25A"/>
    <w:pPr>
      <w:numPr>
        <w:numId w:val="8"/>
      </w:numPr>
    </w:pPr>
  </w:style>
  <w:style w:type="paragraph" w:customStyle="1" w:styleId="ListAlpha2">
    <w:name w:val="List Alpha 2"/>
    <w:basedOn w:val="List2"/>
    <w:rsid w:val="0049025A"/>
    <w:pPr>
      <w:numPr>
        <w:numId w:val="7"/>
      </w:numPr>
    </w:pPr>
  </w:style>
  <w:style w:type="paragraph" w:styleId="List3">
    <w:name w:val="List 3"/>
    <w:basedOn w:val="BodyText"/>
    <w:rsid w:val="00490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2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25A"/>
    <w:pPr>
      <w:numPr>
        <w:numId w:val="2"/>
      </w:numPr>
    </w:pPr>
  </w:style>
  <w:style w:type="paragraph" w:styleId="ListBullet5">
    <w:name w:val="List Bullet 5"/>
    <w:basedOn w:val="List5"/>
    <w:rsid w:val="0049025A"/>
    <w:pPr>
      <w:numPr>
        <w:numId w:val="3"/>
      </w:numPr>
    </w:pPr>
  </w:style>
  <w:style w:type="paragraph" w:styleId="ListContinue2">
    <w:name w:val="List Continue 2"/>
    <w:basedOn w:val="List2"/>
    <w:rsid w:val="0049025A"/>
    <w:pPr>
      <w:ind w:firstLine="0"/>
    </w:pPr>
  </w:style>
  <w:style w:type="paragraph" w:styleId="ListContinue3">
    <w:name w:val="List Continue 3"/>
    <w:basedOn w:val="List3"/>
    <w:rsid w:val="0049025A"/>
    <w:pPr>
      <w:ind w:left="1021" w:firstLine="0"/>
    </w:pPr>
  </w:style>
  <w:style w:type="paragraph" w:styleId="ListContinue4">
    <w:name w:val="List Continue 4"/>
    <w:basedOn w:val="List4"/>
    <w:rsid w:val="0049025A"/>
    <w:pPr>
      <w:ind w:firstLine="0"/>
    </w:pPr>
  </w:style>
  <w:style w:type="paragraph" w:styleId="ListContinue5">
    <w:name w:val="List Continue 5"/>
    <w:basedOn w:val="List5"/>
    <w:rsid w:val="0049025A"/>
    <w:pPr>
      <w:ind w:firstLine="0"/>
    </w:pPr>
  </w:style>
  <w:style w:type="paragraph" w:styleId="ListNumber3">
    <w:name w:val="List Number 3"/>
    <w:basedOn w:val="List3"/>
    <w:rsid w:val="0049025A"/>
    <w:pPr>
      <w:numPr>
        <w:numId w:val="4"/>
      </w:numPr>
    </w:pPr>
  </w:style>
  <w:style w:type="paragraph" w:styleId="ListNumber4">
    <w:name w:val="List Number 4"/>
    <w:basedOn w:val="List4"/>
    <w:rsid w:val="0049025A"/>
    <w:pPr>
      <w:numPr>
        <w:numId w:val="5"/>
      </w:numPr>
    </w:pPr>
  </w:style>
  <w:style w:type="paragraph" w:styleId="ListNumber5">
    <w:name w:val="List Number 5"/>
    <w:basedOn w:val="List5"/>
    <w:rsid w:val="0049025A"/>
    <w:pPr>
      <w:numPr>
        <w:numId w:val="6"/>
      </w:numPr>
    </w:pPr>
  </w:style>
  <w:style w:type="paragraph" w:styleId="BlockText">
    <w:name w:val="Block Text"/>
    <w:basedOn w:val="Normal"/>
    <w:rsid w:val="00490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25A"/>
    <w:rPr>
      <w:sz w:val="16"/>
      <w:vertAlign w:val="superscript"/>
    </w:rPr>
  </w:style>
  <w:style w:type="character" w:customStyle="1" w:styleId="Symbols">
    <w:name w:val="Symbols"/>
    <w:basedOn w:val="DefaultParagraphFont"/>
    <w:rsid w:val="0049025A"/>
    <w:rPr>
      <w:rFonts w:ascii="Symbol" w:hAnsi="Symbol"/>
    </w:rPr>
  </w:style>
  <w:style w:type="character" w:customStyle="1" w:styleId="MenuOptions">
    <w:name w:val="Menu Options"/>
    <w:basedOn w:val="DefaultParagraphFont"/>
    <w:rsid w:val="00490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25A"/>
    <w:rPr>
      <w:b/>
    </w:rPr>
  </w:style>
  <w:style w:type="character" w:customStyle="1" w:styleId="Underlined">
    <w:name w:val="Underlined"/>
    <w:basedOn w:val="DefaultParagraphFont"/>
    <w:rsid w:val="0049025A"/>
    <w:rPr>
      <w:u w:val="single"/>
    </w:rPr>
  </w:style>
  <w:style w:type="paragraph" w:customStyle="1" w:styleId="TableBodyTextRight">
    <w:name w:val="Table Body Text Right"/>
    <w:basedOn w:val="TableBodyText"/>
    <w:rsid w:val="00490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25A"/>
    <w:rPr>
      <w:sz w:val="18"/>
    </w:rPr>
  </w:style>
  <w:style w:type="paragraph" w:customStyle="1" w:styleId="BodySmallRight">
    <w:name w:val="Body Small Right"/>
    <w:basedOn w:val="BodyTextRight"/>
    <w:rsid w:val="0049025A"/>
    <w:rPr>
      <w:sz w:val="18"/>
      <w:szCs w:val="18"/>
    </w:rPr>
  </w:style>
  <w:style w:type="paragraph" w:customStyle="1" w:styleId="MarginEdition">
    <w:name w:val="Margin Edition"/>
    <w:basedOn w:val="MarginNote"/>
    <w:rsid w:val="00490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25A"/>
    <w:rPr>
      <w:sz w:val="2"/>
      <w:szCs w:val="2"/>
    </w:rPr>
  </w:style>
  <w:style w:type="character" w:customStyle="1" w:styleId="Small">
    <w:name w:val="Small"/>
    <w:basedOn w:val="DefaultParagraphFont"/>
    <w:rsid w:val="0049025A"/>
    <w:rPr>
      <w:sz w:val="16"/>
    </w:rPr>
  </w:style>
  <w:style w:type="paragraph" w:customStyle="1" w:styleId="WideTable">
    <w:name w:val="Wide Table"/>
    <w:basedOn w:val="Normal"/>
    <w:rsid w:val="00490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25A"/>
  </w:style>
  <w:style w:type="paragraph" w:styleId="Quote">
    <w:name w:val="Quote"/>
    <w:basedOn w:val="Heading1"/>
    <w:link w:val="QuoteChar"/>
    <w:qFormat/>
    <w:rsid w:val="00490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25A"/>
    <w:pPr>
      <w:pageBreakBefore/>
    </w:pPr>
  </w:style>
  <w:style w:type="paragraph" w:customStyle="1" w:styleId="Border">
    <w:name w:val="Border"/>
    <w:basedOn w:val="Normal"/>
    <w:qFormat/>
    <w:rsid w:val="00490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25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90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25A"/>
    <w:rPr>
      <w:u w:val="single"/>
    </w:rPr>
  </w:style>
  <w:style w:type="paragraph" w:styleId="BalloonText">
    <w:name w:val="Balloon Text"/>
    <w:basedOn w:val="Normal"/>
    <w:link w:val="BalloonTextChar"/>
    <w:rsid w:val="00490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25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902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25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970</Words>
  <Characters>6347</Characters>
  <Application>Microsoft Office Word</Application>
  <DocSecurity>0</DocSecurity>
  <Lines>267</Lines>
  <Paragraphs>157</Paragraphs>
  <ScaleCrop>false</ScaleCrop>
  <Company>Author-it Software Corporation Ltd.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PUADEFPE002A Conduct field refuelling operations using drum stock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2012-05-26T04:25:00Z</dcterms:created>
  <dcterms:modified xsi:type="dcterms:W3CDTF">2012-05-26T04:25:00Z</dcterms:modified>
</cp:coreProperties>
</file>