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633" w:rsidP="002416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PUADEFCM121C Conduct ceremonial drill activities</w:t>
      </w:r>
      <w:r>
        <w:fldChar w:fldCharType="end"/>
      </w:r>
    </w:p>
    <w:p w:rsidR="00241633" w:rsidP="00241633">
      <w:pPr>
        <w:pStyle w:val="Version"/>
        <w:sectPr w:rsidSect="00016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16334" w:rsidP="00016334">
      <w:pPr>
        <w:pStyle w:val="SuperHeading"/>
      </w:pPr>
      <w:r w:rsidRPr="00016334">
        <w:t>PUADEFCM121C Conduct ceremonial drill activities</w:t>
      </w:r>
    </w:p>
    <w:p w:rsidR="00000000" w:rsidRPr="00016334" w:rsidP="00016334">
      <w:pPr>
        <w:pStyle w:val="SuperHeading"/>
      </w:pPr>
    </w:p>
    <w:p w:rsidR="00000000" w:rsidRPr="00016334" w:rsidP="00016334">
      <w:pPr>
        <w:pStyle w:val="Heading1"/>
      </w:pPr>
      <w:bookmarkStart w:id="1" w:name="O_120015"/>
      <w:bookmarkEnd w:id="1"/>
      <w:r w:rsidRPr="00016334">
        <w:t>Modification History</w:t>
      </w:r>
    </w:p>
    <w:p w:rsidR="00000000" w:rsidRPr="00016334" w:rsidP="00016334">
      <w:pPr>
        <w:pStyle w:val="BodyText"/>
      </w:pPr>
      <w:r w:rsidRPr="00016334">
        <w:t>Not applicable.</w:t>
      </w:r>
    </w:p>
    <w:p w:rsidR="00000000" w:rsidRPr="00016334" w:rsidP="00016334">
      <w:pPr>
        <w:pStyle w:val="AllowPageBreak"/>
      </w:pPr>
    </w:p>
    <w:p w:rsidR="00000000" w:rsidRPr="00016334" w:rsidP="00016334">
      <w:pPr>
        <w:pStyle w:val="Heading1"/>
      </w:pPr>
      <w:bookmarkStart w:id="2" w:name="O_120016"/>
      <w:bookmarkEnd w:id="2"/>
      <w:r w:rsidRPr="0001633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  <w:r w:rsidRPr="00016334">
              <w:t xml:space="preserve">This unit covers the competency required to supervise the planning, coordination and conduct of </w:t>
            </w:r>
            <w:r w:rsidRPr="00016334">
              <w:rPr>
                <w:rStyle w:val="BoldandItalics"/>
              </w:rPr>
              <w:t>cerem</w:t>
            </w:r>
            <w:r w:rsidRPr="00016334">
              <w:rPr>
                <w:rStyle w:val="BoldandItalics"/>
              </w:rPr>
              <w:t>onial drill activities</w:t>
            </w:r>
            <w:r w:rsidRPr="00016334">
              <w:t>.</w:t>
            </w:r>
          </w:p>
          <w:p w:rsidR="00000000" w:rsidRPr="00016334" w:rsidP="00016334">
            <w:pPr>
              <w:pStyle w:val="BodyText"/>
            </w:pPr>
            <w:r w:rsidRPr="00016334">
              <w:t>Ceremonial drill fosters discipline, team work and a sense of collective identity while providing an appropriate means to physically commemorate the unique history, customs and traditions of military service.</w:t>
            </w:r>
          </w:p>
        </w:tc>
      </w:tr>
    </w:tbl>
    <w:p w:rsidR="00000000" w:rsidRPr="00016334" w:rsidP="00016334">
      <w:pPr>
        <w:pStyle w:val="BodyText"/>
      </w:pPr>
    </w:p>
    <w:p w:rsidR="00000000" w:rsidRPr="00016334" w:rsidP="00016334">
      <w:pPr>
        <w:pStyle w:val="AllowPageBreak"/>
      </w:pPr>
    </w:p>
    <w:p w:rsidR="00000000" w:rsidRPr="00016334" w:rsidP="00016334">
      <w:pPr>
        <w:pStyle w:val="Heading1"/>
      </w:pPr>
      <w:bookmarkStart w:id="3" w:name="O_120017"/>
      <w:bookmarkEnd w:id="3"/>
      <w:r w:rsidRPr="0001633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t>This unit is applicable to military personnel who have a responsibility for the organisation's planning, conduct and supervision of ceremonial activities.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</w:p>
        </w:tc>
      </w:tr>
    </w:tbl>
    <w:p w:rsidR="00000000" w:rsidRPr="00016334" w:rsidP="00016334">
      <w:pPr>
        <w:pStyle w:val="BodyText"/>
      </w:pPr>
    </w:p>
    <w:p w:rsidR="00000000" w:rsidRPr="00016334" w:rsidP="00016334">
      <w:pPr>
        <w:pStyle w:val="AllowPageBreak"/>
      </w:pPr>
    </w:p>
    <w:p w:rsidR="00000000" w:rsidRPr="00016334" w:rsidP="00016334">
      <w:pPr>
        <w:pStyle w:val="Heading1"/>
      </w:pPr>
      <w:bookmarkStart w:id="4" w:name="O_120018"/>
      <w:bookmarkEnd w:id="4"/>
      <w:r w:rsidRPr="00016334">
        <w:t>Licensing/Regulatory Informatio</w:t>
      </w:r>
      <w:r w:rsidRPr="00016334">
        <w:t>n</w:t>
      </w:r>
    </w:p>
    <w:p w:rsidR="00000000" w:rsidRPr="00016334" w:rsidP="00016334">
      <w:pPr>
        <w:pStyle w:val="BodyText"/>
      </w:pPr>
      <w:r w:rsidRPr="00016334">
        <w:t>Not applicable.</w:t>
      </w:r>
    </w:p>
    <w:p w:rsidR="00000000" w:rsidRPr="00016334" w:rsidP="00016334">
      <w:pPr>
        <w:pStyle w:val="AllowPageBreak"/>
      </w:pPr>
    </w:p>
    <w:p w:rsidR="00000000" w:rsidRPr="00016334" w:rsidP="00016334">
      <w:pPr>
        <w:pStyle w:val="Heading1"/>
      </w:pPr>
      <w:bookmarkStart w:id="5" w:name="O_120019"/>
      <w:bookmarkEnd w:id="5"/>
      <w:r w:rsidRPr="00016334">
        <w:t>Pre-Requisites</w:t>
      </w:r>
    </w:p>
    <w:p w:rsidR="00000000" w:rsidRPr="00016334" w:rsidP="00016334">
      <w:pPr>
        <w:pStyle w:val="BodyText"/>
      </w:pPr>
      <w:r w:rsidRPr="00016334">
        <w:t>Not applicable.</w:t>
      </w:r>
    </w:p>
    <w:p w:rsidR="00000000" w:rsidRPr="00016334" w:rsidP="00016334">
      <w:pPr>
        <w:pStyle w:val="AllowPageBreak"/>
      </w:pPr>
    </w:p>
    <w:p w:rsidR="00000000" w:rsidRPr="00016334" w:rsidP="00016334">
      <w:pPr>
        <w:pStyle w:val="Heading1"/>
      </w:pPr>
      <w:bookmarkStart w:id="6" w:name="O_120020"/>
      <w:bookmarkEnd w:id="6"/>
      <w:r w:rsidRPr="0001633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t>This unit contains employability skills.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Pre-requisite Unit</w:t>
            </w:r>
            <w:r w:rsidRPr="00016334">
              <w:t>/</w:t>
            </w:r>
            <w:r w:rsidRPr="0001633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  <w:r w:rsidRPr="00016334">
              <w:t>Nil</w:t>
            </w:r>
          </w:p>
        </w:tc>
      </w:tr>
    </w:tbl>
    <w:p w:rsidR="00000000" w:rsidRPr="00016334" w:rsidP="00016334">
      <w:pPr>
        <w:pStyle w:val="BodyText"/>
      </w:pPr>
    </w:p>
    <w:p w:rsidR="00000000" w:rsidRPr="00016334" w:rsidP="00016334">
      <w:pPr>
        <w:pStyle w:val="AllowPageBreak"/>
      </w:pPr>
    </w:p>
    <w:p w:rsidR="00000000" w:rsidRPr="00016334" w:rsidP="00016334">
      <w:pPr>
        <w:pStyle w:val="Heading1"/>
      </w:pPr>
      <w:bookmarkStart w:id="7" w:name="O_120021"/>
      <w:bookmarkEnd w:id="7"/>
      <w:r w:rsidRPr="0001633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  <w:r w:rsidRPr="00016334">
              <w:t>Performance Criteria describe the required performance needed to demonstrate achievement of the element. Where bold italicised text is used, fur</w:t>
            </w:r>
            <w:r w:rsidRPr="00016334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016334" w:rsidP="00016334">
      <w:pPr>
        <w:pStyle w:val="BodyText"/>
      </w:pPr>
    </w:p>
    <w:p w:rsidR="00000000" w:rsidRPr="00016334" w:rsidP="00016334">
      <w:pPr>
        <w:pStyle w:val="AllowPageBreak"/>
      </w:pPr>
    </w:p>
    <w:p w:rsidR="00000000" w:rsidRPr="00016334" w:rsidP="00016334">
      <w:pPr>
        <w:pStyle w:val="Heading1"/>
      </w:pPr>
      <w:bookmarkStart w:id="8" w:name="O_120022"/>
      <w:bookmarkEnd w:id="8"/>
      <w:r w:rsidRPr="000163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  <w:r w:rsidRPr="0001633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PERFORMANCE CRITERIA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List"/>
              <w:rPr>
                <w:lang w:val="en-NZ"/>
              </w:rPr>
            </w:pPr>
            <w:r w:rsidRPr="00016334">
              <w:t>1.</w:t>
            </w:r>
            <w:r w:rsidRPr="00016334">
              <w:tab/>
            </w:r>
            <w:r w:rsidRPr="00016334">
              <w:rPr>
                <w:rStyle w:val="SpecialBold"/>
              </w:rPr>
              <w:t>Plan and coordinate a ceremonial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List2"/>
            </w:pPr>
            <w:r w:rsidRPr="00016334">
              <w:t>1.1</w:t>
            </w:r>
            <w:r w:rsidRPr="00016334">
              <w:tab/>
              <w:t>Verbal or written brief or other instructions describing the ceremonial activity are received and implemented</w:t>
            </w:r>
          </w:p>
          <w:p w:rsidR="00000000" w:rsidRPr="00016334" w:rsidP="00016334">
            <w:pPr>
              <w:pStyle w:val="List2"/>
            </w:pPr>
            <w:r w:rsidRPr="00016334">
              <w:t>1.2</w:t>
            </w:r>
            <w:r w:rsidRPr="00016334">
              <w:tab/>
              <w:t xml:space="preserve">Verbal and written </w:t>
            </w:r>
            <w:r w:rsidRPr="00016334">
              <w:rPr>
                <w:rStyle w:val="BoldandItalics"/>
              </w:rPr>
              <w:t>instructions</w:t>
            </w:r>
            <w:r w:rsidRPr="00016334">
              <w:t>/</w:t>
            </w:r>
            <w:r w:rsidRPr="00016334">
              <w:rPr>
                <w:rStyle w:val="BoldandItalics"/>
              </w:rPr>
              <w:t>briefs</w:t>
            </w:r>
            <w:r w:rsidRPr="00016334">
              <w:t xml:space="preserve"> are prepared and issued to participants and other relevant parties</w:t>
            </w:r>
          </w:p>
          <w:p w:rsidR="00000000" w:rsidRPr="00016334" w:rsidP="00016334">
            <w:pPr>
              <w:pStyle w:val="List2"/>
            </w:pPr>
            <w:r w:rsidRPr="00016334">
              <w:t>1.3</w:t>
            </w:r>
            <w:r w:rsidRPr="00016334">
              <w:tab/>
              <w:t>Stores, equipment, personnel and other support required for the ceremonial activity are requested</w:t>
            </w:r>
          </w:p>
          <w:p w:rsidR="00000000" w:rsidRPr="00016334" w:rsidP="00016334">
            <w:pPr>
              <w:pStyle w:val="List2"/>
            </w:pPr>
            <w:r w:rsidRPr="00016334">
              <w:t>1.4</w:t>
            </w:r>
            <w:r w:rsidRPr="00016334">
              <w:tab/>
              <w:t>Area to be used for the ceremonial activity is established and marked in accordanc</w:t>
            </w:r>
            <w:r w:rsidRPr="00016334">
              <w:t xml:space="preserve">e with instructions and </w:t>
            </w:r>
            <w:r w:rsidRPr="00016334">
              <w:rPr>
                <w:rStyle w:val="BoldandItalics"/>
              </w:rPr>
              <w:t>standard procedures</w:t>
            </w:r>
          </w:p>
          <w:p w:rsidR="00000000" w:rsidRPr="00016334" w:rsidP="00016334">
            <w:pPr>
              <w:pStyle w:val="List2"/>
            </w:pPr>
            <w:r w:rsidRPr="00016334">
              <w:t>1.5</w:t>
            </w:r>
            <w:r w:rsidRPr="00016334">
              <w:tab/>
              <w:t>Participation by support personnel is arranged</w:t>
            </w:r>
          </w:p>
          <w:p w:rsidR="00000000" w:rsidP="00016334">
            <w:pPr>
              <w:pStyle w:val="List2"/>
              <w:rPr>
                <w:lang w:val="en-NZ"/>
              </w:rPr>
            </w:pPr>
            <w:r w:rsidRPr="00016334">
              <w:t>1.6</w:t>
            </w:r>
            <w:r w:rsidRPr="00016334">
              <w:tab/>
              <w:t>Relevant rehearsals and other preparation is conducted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List"/>
              <w:rPr>
                <w:lang w:val="en-NZ"/>
              </w:rPr>
            </w:pPr>
            <w:r w:rsidRPr="00016334">
              <w:t>2.</w:t>
            </w:r>
            <w:r w:rsidRPr="00016334">
              <w:tab/>
            </w:r>
            <w:r w:rsidRPr="00016334">
              <w:rPr>
                <w:rStyle w:val="SpecialBold"/>
              </w:rPr>
              <w:t>Conduct a ceremonial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List2"/>
            </w:pPr>
            <w:r w:rsidRPr="00016334">
              <w:t>2.1</w:t>
            </w:r>
            <w:r w:rsidRPr="00016334">
              <w:tab/>
              <w:t>Dress and equipment of participants is inspected and faults a</w:t>
            </w:r>
            <w:r w:rsidRPr="00016334">
              <w:t>re corrected prior to the activity</w:t>
            </w:r>
          </w:p>
          <w:p w:rsidR="00000000" w:rsidRPr="00016334" w:rsidP="00016334">
            <w:pPr>
              <w:pStyle w:val="List2"/>
            </w:pPr>
            <w:r w:rsidRPr="00016334">
              <w:t>2.2</w:t>
            </w:r>
            <w:r w:rsidRPr="00016334">
              <w:tab/>
              <w:t>Drill movements and words of command are issued to conduct the ceremonial activity</w:t>
            </w:r>
          </w:p>
          <w:p w:rsidR="00000000" w:rsidP="00016334">
            <w:pPr>
              <w:pStyle w:val="List2"/>
              <w:rPr>
                <w:lang w:val="en-NZ"/>
              </w:rPr>
            </w:pPr>
            <w:r w:rsidRPr="00016334">
              <w:t>2.3</w:t>
            </w:r>
            <w:r w:rsidRPr="00016334">
              <w:tab/>
              <w:t>Ceremonial activity is organised and directed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List"/>
              <w:rPr>
                <w:lang w:val="en-NZ"/>
              </w:rPr>
            </w:pPr>
            <w:r w:rsidRPr="00016334">
              <w:t>3.</w:t>
            </w:r>
            <w:r w:rsidRPr="00016334">
              <w:tab/>
            </w:r>
            <w:r w:rsidRPr="00016334">
              <w:rPr>
                <w:rStyle w:val="SpecialBold"/>
              </w:rPr>
              <w:t>Finalise a ceremonial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List2"/>
            </w:pPr>
            <w:r w:rsidRPr="00016334">
              <w:t>3.1</w:t>
            </w:r>
            <w:r w:rsidRPr="00016334">
              <w:tab/>
            </w:r>
            <w:r w:rsidRPr="00016334">
              <w:t xml:space="preserve">Feedback on performance is provided to participants </w:t>
            </w:r>
          </w:p>
          <w:p w:rsidR="00000000" w:rsidRPr="00016334" w:rsidP="00016334">
            <w:pPr>
              <w:pStyle w:val="List2"/>
            </w:pPr>
            <w:r w:rsidRPr="00016334">
              <w:t>3.2</w:t>
            </w:r>
            <w:r w:rsidRPr="00016334">
              <w:tab/>
              <w:t>Equipment is reconditioned and stowed, and location is refurbished</w:t>
            </w:r>
          </w:p>
          <w:p w:rsidR="00000000" w:rsidP="00016334">
            <w:pPr>
              <w:pStyle w:val="List2"/>
              <w:rPr>
                <w:lang w:val="en-NZ"/>
              </w:rPr>
            </w:pPr>
            <w:r w:rsidRPr="00016334">
              <w:t>3.3</w:t>
            </w:r>
            <w:r w:rsidRPr="00016334">
              <w:tab/>
              <w:t>Post activity reports and documentation are completed as required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</w:p>
        </w:tc>
      </w:tr>
    </w:tbl>
    <w:p w:rsidR="00000000" w:rsidRPr="00016334" w:rsidP="00016334">
      <w:pPr>
        <w:pStyle w:val="BodyText"/>
      </w:pPr>
    </w:p>
    <w:p w:rsidR="00000000" w:rsidRPr="00016334" w:rsidP="00016334">
      <w:pPr>
        <w:pStyle w:val="AllowPageBreak"/>
      </w:pPr>
    </w:p>
    <w:p w:rsidR="00000000" w:rsidRPr="00016334" w:rsidP="00016334">
      <w:pPr>
        <w:pStyle w:val="Heading1"/>
      </w:pPr>
      <w:bookmarkStart w:id="9" w:name="O_120023"/>
      <w:bookmarkEnd w:id="9"/>
      <w:r w:rsidRPr="0001633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REQUIRED S</w:t>
            </w:r>
            <w:r w:rsidRPr="00016334">
              <w:rPr>
                <w:rStyle w:val="SpecialBold"/>
              </w:rPr>
              <w:t>KILLS AND KNOWLEDGE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t>This describes the essential skills and knowledge and their level, required for this unit.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Required Skills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ListBullet"/>
            </w:pPr>
            <w:r w:rsidRPr="00016334">
              <w:t>access and use workplace information including:</w:t>
            </w:r>
          </w:p>
          <w:p w:rsidR="00000000" w:rsidRPr="00016334" w:rsidP="00016334">
            <w:pPr>
              <w:pStyle w:val="ListBullet"/>
            </w:pPr>
            <w:r w:rsidRPr="00016334">
              <w:t>use applicable writing conventions</w:t>
            </w:r>
          </w:p>
          <w:p w:rsidR="00000000" w:rsidRPr="00016334" w:rsidP="00016334">
            <w:pPr>
              <w:pStyle w:val="ListBullet"/>
            </w:pPr>
            <w:r w:rsidRPr="00016334">
              <w:t>compose general inst</w:t>
            </w:r>
            <w:r w:rsidRPr="00016334">
              <w:t>ructions and other forms of correspondence</w:t>
            </w:r>
          </w:p>
          <w:p w:rsidR="00000000" w:rsidRPr="00016334" w:rsidP="00016334">
            <w:pPr>
              <w:pStyle w:val="ListBullet"/>
            </w:pPr>
            <w:r w:rsidRPr="00016334">
              <w:t>carry out orders and instructions and comply with standard operating procedures (SOPs)</w:t>
            </w:r>
          </w:p>
          <w:p w:rsidR="00000000" w:rsidRPr="00016334" w:rsidP="00016334">
            <w:pPr>
              <w:pStyle w:val="ListBullet"/>
            </w:pPr>
            <w:r w:rsidRPr="00016334">
              <w:t>communicate with others using words of command</w:t>
            </w:r>
          </w:p>
          <w:p w:rsidR="00000000" w:rsidRPr="00016334" w:rsidP="00016334">
            <w:pPr>
              <w:pStyle w:val="ListBullet"/>
            </w:pPr>
            <w:r w:rsidRPr="00016334">
              <w:t>demonstrate correct dress, bearing and drill</w:t>
            </w:r>
          </w:p>
          <w:p w:rsidR="00000000" w:rsidRPr="00016334" w:rsidP="00016334">
            <w:pPr>
              <w:pStyle w:val="ListBullet"/>
            </w:pPr>
            <w:r w:rsidRPr="00016334">
              <w:t>display leadership</w:t>
            </w:r>
          </w:p>
          <w:p w:rsidR="00000000" w:rsidRPr="00016334" w:rsidP="00016334">
            <w:pPr>
              <w:pStyle w:val="ListBullet"/>
            </w:pPr>
            <w:r w:rsidRPr="00016334">
              <w:t>instruct team members</w:t>
            </w:r>
          </w:p>
          <w:p w:rsidR="00000000" w:rsidRPr="00016334" w:rsidP="00016334">
            <w:pPr>
              <w:pStyle w:val="ListBullet"/>
            </w:pPr>
            <w:r w:rsidRPr="00016334">
              <w:t>organise, plan, coordinate</w:t>
            </w:r>
          </w:p>
          <w:p w:rsidR="00000000" w:rsidRPr="00016334" w:rsidP="00016334">
            <w:pPr>
              <w:pStyle w:val="ListBullet"/>
            </w:pPr>
            <w:r w:rsidRPr="00016334">
              <w:t>perform colour and sword drill</w:t>
            </w:r>
          </w:p>
          <w:p w:rsidR="00000000" w:rsidP="00016334">
            <w:pPr>
              <w:pStyle w:val="ListBullet"/>
              <w:rPr>
                <w:lang w:val="en-NZ"/>
              </w:rPr>
            </w:pPr>
            <w:r w:rsidRPr="00016334">
              <w:t>perform drill movements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Required Knowledge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ListBullet"/>
            </w:pPr>
            <w:r w:rsidRPr="00016334">
              <w:t>drill and ceremonial orders of dress</w:t>
            </w:r>
          </w:p>
          <w:p w:rsidR="00000000" w:rsidRPr="00016334" w:rsidP="00016334">
            <w:pPr>
              <w:pStyle w:val="ListBullet"/>
            </w:pPr>
            <w:r w:rsidRPr="00016334">
              <w:t>equity and diversity</w:t>
            </w:r>
          </w:p>
          <w:p w:rsidR="00000000" w:rsidRPr="00016334" w:rsidP="00016334">
            <w:pPr>
              <w:pStyle w:val="ListBullet"/>
            </w:pPr>
            <w:r w:rsidRPr="00016334">
              <w:t>format for the conduct of procedural drill lessons</w:t>
            </w:r>
          </w:p>
          <w:p w:rsidR="00000000" w:rsidRPr="00016334" w:rsidP="00016334">
            <w:pPr>
              <w:pStyle w:val="ListBullet"/>
            </w:pPr>
            <w:r w:rsidRPr="00016334">
              <w:t>formations for ceremo</w:t>
            </w:r>
            <w:r w:rsidRPr="00016334">
              <w:t>nial drill</w:t>
            </w:r>
          </w:p>
          <w:p w:rsidR="00000000" w:rsidRPr="00016334" w:rsidP="00016334">
            <w:pPr>
              <w:pStyle w:val="ListBullet"/>
            </w:pPr>
            <w:r w:rsidRPr="00016334">
              <w:t>occupational health and safety (OH&amp;S)</w:t>
            </w:r>
          </w:p>
          <w:p w:rsidR="00000000" w:rsidRPr="00016334" w:rsidP="00016334">
            <w:pPr>
              <w:pStyle w:val="ListBullet"/>
            </w:pPr>
            <w:r w:rsidRPr="00016334">
              <w:t>protocol for funerals and guards of honour</w:t>
            </w:r>
          </w:p>
          <w:p w:rsidR="00000000" w:rsidRPr="00016334" w:rsidP="00016334">
            <w:pPr>
              <w:pStyle w:val="ListBullet"/>
            </w:pPr>
            <w:r w:rsidRPr="00016334">
              <w:t>purpose of national flag and methods of paying compliments</w:t>
            </w:r>
          </w:p>
          <w:p w:rsidR="00000000" w:rsidRPr="00016334" w:rsidP="00016334">
            <w:pPr>
              <w:pStyle w:val="ListBullet"/>
            </w:pPr>
            <w:r w:rsidRPr="00016334">
              <w:t>risk management</w:t>
            </w:r>
          </w:p>
          <w:p w:rsidR="00000000" w:rsidRPr="00016334" w:rsidP="00016334">
            <w:pPr>
              <w:pStyle w:val="ListBullet"/>
            </w:pPr>
            <w:r w:rsidRPr="00016334">
              <w:t>types of colours, flags and banners; entitlements to display, protocols and compliments</w:t>
            </w:r>
          </w:p>
          <w:p w:rsidR="00000000" w:rsidP="00016334">
            <w:pPr>
              <w:pStyle w:val="ListBullet"/>
              <w:rPr>
                <w:lang w:val="en-NZ"/>
              </w:rPr>
            </w:pPr>
            <w:r w:rsidRPr="00016334">
              <w:t>words of command required to direct ceremonial occasions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</w:p>
        </w:tc>
      </w:tr>
    </w:tbl>
    <w:p w:rsidR="00000000" w:rsidRPr="00016334" w:rsidP="00016334">
      <w:pPr>
        <w:pStyle w:val="BodyText"/>
      </w:pPr>
    </w:p>
    <w:p w:rsidR="00000000" w:rsidRPr="00016334" w:rsidP="00016334">
      <w:pPr>
        <w:pStyle w:val="AllowPageBreak"/>
      </w:pPr>
    </w:p>
    <w:p w:rsidR="00000000" w:rsidRPr="00016334" w:rsidP="00016334">
      <w:pPr>
        <w:pStyle w:val="Heading1"/>
      </w:pPr>
      <w:bookmarkStart w:id="10" w:name="O_120024"/>
      <w:bookmarkEnd w:id="10"/>
      <w:r w:rsidRPr="0001633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t xml:space="preserve">The evidence guide provides advice on assessment and must be read in conjunction with the Performance Criteria, Required Skills and Knowledge, </w:t>
            </w:r>
            <w:r w:rsidRPr="00016334">
              <w:t>the Range Statement and the Assessment Guidelines for this Training Package.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  <w:r w:rsidRPr="00016334">
              <w:t>Assessment must confirm the ability to:</w:t>
            </w:r>
          </w:p>
          <w:p w:rsidR="00000000" w:rsidRPr="00016334" w:rsidP="00016334">
            <w:pPr>
              <w:pStyle w:val="ListBullet"/>
            </w:pPr>
            <w:r w:rsidRPr="00016334">
              <w:t>demonstrate the prescribed standards of dre</w:t>
            </w:r>
            <w:r w:rsidRPr="00016334">
              <w:t>ss, bearing and drill</w:t>
            </w:r>
          </w:p>
          <w:p w:rsidR="00000000" w:rsidRPr="00016334" w:rsidP="00016334">
            <w:pPr>
              <w:pStyle w:val="ListBullet"/>
            </w:pPr>
            <w:r w:rsidRPr="00016334">
              <w:t>coordinate activities</w:t>
            </w:r>
          </w:p>
          <w:p w:rsidR="00000000" w:rsidRPr="00016334" w:rsidP="00016334">
            <w:pPr>
              <w:pStyle w:val="ListBullet"/>
            </w:pPr>
            <w:r w:rsidRPr="00016334">
              <w:t>work as part of a team.</w:t>
            </w:r>
          </w:p>
          <w:p w:rsidR="00000000" w:rsidRPr="00016334" w:rsidP="00016334">
            <w:pPr>
              <w:pStyle w:val="BodyText"/>
            </w:pPr>
            <w:r w:rsidRPr="00016334">
              <w:rPr>
                <w:rStyle w:val="SpecialBold"/>
              </w:rPr>
              <w:t>Consistency in performance</w:t>
            </w:r>
          </w:p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t>Competency should be demonstrated in a range of contexts over time.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  <w:r w:rsidRPr="0001633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  <w:r w:rsidRPr="00016334">
              <w:rPr>
                <w:rStyle w:val="SpecialBold"/>
              </w:rPr>
              <w:t>Context of assessment</w:t>
            </w:r>
          </w:p>
          <w:p w:rsidR="00000000" w:rsidRPr="00016334" w:rsidP="00016334">
            <w:pPr>
              <w:pStyle w:val="BodyText"/>
            </w:pPr>
            <w:r w:rsidRPr="00016334">
              <w:t>Competency should be assessed in a simulated workplace environment.</w:t>
            </w:r>
          </w:p>
          <w:p w:rsidR="00000000" w:rsidRPr="00016334" w:rsidP="00016334">
            <w:pPr>
              <w:pStyle w:val="BodyText"/>
            </w:pPr>
            <w:r w:rsidRPr="00016334">
              <w:rPr>
                <w:rStyle w:val="SpecialBold"/>
              </w:rPr>
              <w:t>Specific resources for assessment</w:t>
            </w:r>
          </w:p>
          <w:p w:rsidR="00000000" w:rsidRPr="00016334" w:rsidP="00016334">
            <w:pPr>
              <w:pStyle w:val="BodyText"/>
            </w:pPr>
            <w:r w:rsidRPr="00016334">
              <w:t>Access is required to:</w:t>
            </w:r>
          </w:p>
          <w:p w:rsidR="00000000" w:rsidRPr="00016334" w:rsidP="00016334">
            <w:pPr>
              <w:pStyle w:val="ListBullet"/>
            </w:pPr>
            <w:r w:rsidRPr="00016334">
              <w:t>training areas</w:t>
            </w:r>
          </w:p>
          <w:p w:rsidR="00000000" w:rsidRPr="00016334" w:rsidP="00016334">
            <w:pPr>
              <w:pStyle w:val="ListBullet"/>
            </w:pPr>
            <w:r w:rsidRPr="00016334">
              <w:t>training stores</w:t>
            </w:r>
          </w:p>
          <w:p w:rsidR="00000000" w:rsidP="00016334">
            <w:pPr>
              <w:pStyle w:val="ListBullet"/>
              <w:rPr>
                <w:lang w:val="en-NZ"/>
              </w:rPr>
            </w:pPr>
            <w:r w:rsidRPr="00016334">
              <w:t>doctrine and other publications.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  <w:r w:rsidRPr="00016334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016334" w:rsidP="00016334">
            <w:pPr>
              <w:pStyle w:val="BodyText"/>
            </w:pPr>
            <w:r w:rsidRPr="00016334">
              <w:t>Assessment is complet</w:t>
            </w:r>
            <w:r w:rsidRPr="00016334">
              <w:t>ed using appropriately qualified assessors who select the most appropriate method of assessment.</w:t>
            </w:r>
          </w:p>
          <w:p w:rsidR="00000000" w:rsidRPr="00016334" w:rsidP="00016334">
            <w:pPr>
              <w:pStyle w:val="BodyText"/>
            </w:pPr>
            <w:r w:rsidRPr="00016334">
              <w:t>Assessment may occur in an operational environment or in an industry-approved simulated work environment. Forms of assessment that are typically used include:</w:t>
            </w:r>
          </w:p>
          <w:p w:rsidR="00000000" w:rsidRPr="00016334" w:rsidP="00016334">
            <w:pPr>
              <w:pStyle w:val="ListBullet"/>
            </w:pPr>
            <w:r w:rsidRPr="00016334">
              <w:t>direct observation</w:t>
            </w:r>
          </w:p>
          <w:p w:rsidR="00000000" w:rsidRPr="00016334" w:rsidP="00016334">
            <w:pPr>
              <w:pStyle w:val="ListBullet"/>
            </w:pPr>
            <w:r w:rsidRPr="00016334">
              <w:t>interviewing the candidate</w:t>
            </w:r>
          </w:p>
          <w:p w:rsidR="00000000" w:rsidRPr="00016334" w:rsidP="00016334">
            <w:pPr>
              <w:pStyle w:val="ListBullet"/>
            </w:pPr>
            <w:r w:rsidRPr="00016334">
              <w:t>journals and workplace documentation</w:t>
            </w:r>
          </w:p>
          <w:p w:rsidR="00000000" w:rsidRPr="00016334" w:rsidP="00016334">
            <w:pPr>
              <w:pStyle w:val="ListBullet"/>
            </w:pPr>
            <w:r w:rsidRPr="00016334">
              <w:t>third party reports from supervisors</w:t>
            </w:r>
          </w:p>
          <w:p w:rsidR="00000000" w:rsidRPr="00016334" w:rsidP="00016334">
            <w:pPr>
              <w:pStyle w:val="ListBullet"/>
            </w:pPr>
            <w:r w:rsidRPr="00016334">
              <w:t>written or oral questions.</w:t>
            </w:r>
          </w:p>
        </w:tc>
      </w:tr>
    </w:tbl>
    <w:p w:rsidR="00000000" w:rsidRPr="00016334" w:rsidP="00016334">
      <w:pPr>
        <w:pStyle w:val="BodyText"/>
      </w:pPr>
    </w:p>
    <w:p w:rsidR="00000000" w:rsidRPr="00016334" w:rsidP="00016334">
      <w:pPr>
        <w:pStyle w:val="AllowPageBreak"/>
      </w:pPr>
    </w:p>
    <w:p w:rsidR="00000000" w:rsidRPr="00016334" w:rsidP="00016334">
      <w:pPr>
        <w:pStyle w:val="Heading1"/>
      </w:pPr>
      <w:bookmarkStart w:id="11" w:name="O_120025"/>
      <w:bookmarkEnd w:id="11"/>
      <w:r w:rsidRPr="0001633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RANGE STATEMENT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t>The Range Statement relates to the Unit of Compet</w:t>
            </w:r>
            <w:r w:rsidRPr="00016334">
              <w:t xml:space="preserve">ency as a whole. It allows for different work environments and situations that may affect performance. </w:t>
            </w:r>
            <w:r w:rsidRPr="00016334">
              <w:rPr>
                <w:rStyle w:val="BoldandItalics"/>
              </w:rPr>
              <w:t>Bold italicised</w:t>
            </w:r>
            <w:r w:rsidRPr="00016334">
              <w:t xml:space="preserve"> wording in the Performance Criteria is detailed below.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Ceremonial drill activities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  <w:r w:rsidRPr="00016334">
              <w:t>Beating the retreat</w:t>
            </w:r>
          </w:p>
          <w:p w:rsidR="00000000" w:rsidRPr="00016334" w:rsidP="00016334">
            <w:pPr>
              <w:pStyle w:val="BodyText"/>
            </w:pPr>
            <w:r w:rsidRPr="00016334">
              <w:t>Birthday, graduation</w:t>
            </w:r>
            <w:r w:rsidRPr="00016334">
              <w:t xml:space="preserve"> and passing out parades</w:t>
            </w:r>
          </w:p>
          <w:p w:rsidR="00000000" w:rsidRPr="00016334" w:rsidP="00016334">
            <w:pPr>
              <w:pStyle w:val="BodyText"/>
            </w:pPr>
            <w:r w:rsidRPr="00016334">
              <w:t>Colour escorts</w:t>
            </w:r>
          </w:p>
          <w:p w:rsidR="00000000" w:rsidRPr="00016334" w:rsidP="00016334">
            <w:pPr>
              <w:pStyle w:val="BodyText"/>
            </w:pPr>
            <w:r w:rsidRPr="00016334">
              <w:t>Commemorative events</w:t>
            </w:r>
          </w:p>
          <w:p w:rsidR="00000000" w:rsidRPr="00016334" w:rsidP="00016334">
            <w:pPr>
              <w:pStyle w:val="BodyText"/>
            </w:pPr>
            <w:r w:rsidRPr="00016334">
              <w:t>Freedom of entry</w:t>
            </w:r>
          </w:p>
          <w:p w:rsidR="00000000" w:rsidRPr="00016334" w:rsidP="00016334">
            <w:pPr>
              <w:pStyle w:val="BodyText"/>
            </w:pPr>
            <w:r w:rsidRPr="00016334">
              <w:t>Guard mount</w:t>
            </w:r>
          </w:p>
          <w:p w:rsidR="00000000" w:rsidRPr="00016334" w:rsidP="00016334">
            <w:pPr>
              <w:pStyle w:val="BodyText"/>
            </w:pPr>
            <w:r w:rsidRPr="00016334">
              <w:t>Honour guards</w:t>
            </w:r>
          </w:p>
          <w:p w:rsidR="00000000" w:rsidRPr="00016334" w:rsidP="00016334">
            <w:pPr>
              <w:pStyle w:val="BodyText"/>
            </w:pPr>
            <w:r w:rsidRPr="00016334">
              <w:t>Military funerals</w:t>
            </w:r>
          </w:p>
          <w:p w:rsidR="00000000" w:rsidRPr="00016334" w:rsidP="00016334">
            <w:pPr>
              <w:pStyle w:val="BodyText"/>
            </w:pPr>
            <w:r w:rsidRPr="00016334">
              <w:t>Presentation of colours, guidons and banners</w:t>
            </w:r>
          </w:p>
          <w:p w:rsidR="00000000" w:rsidRPr="00016334" w:rsidP="00016334">
            <w:pPr>
              <w:pStyle w:val="BodyText"/>
            </w:pPr>
            <w:r w:rsidRPr="00016334">
              <w:t>Reviews</w:t>
            </w:r>
          </w:p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t>Unit parades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Instructions</w:t>
            </w:r>
            <w:r w:rsidRPr="00016334">
              <w:t>/</w:t>
            </w:r>
            <w:r w:rsidRPr="00016334">
              <w:rPr>
                <w:rStyle w:val="SpecialBold"/>
              </w:rPr>
              <w:t>briefs may include information 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  <w:r w:rsidRPr="00016334">
              <w:t>Administrative support requirements</w:t>
            </w:r>
          </w:p>
          <w:p w:rsidR="00000000" w:rsidRPr="00016334" w:rsidP="00016334">
            <w:pPr>
              <w:pStyle w:val="BodyText"/>
            </w:pPr>
            <w:r w:rsidRPr="00016334">
              <w:t>Dates and timings</w:t>
            </w:r>
          </w:p>
          <w:p w:rsidR="00000000" w:rsidRPr="00016334" w:rsidP="00016334">
            <w:pPr>
              <w:pStyle w:val="BodyText"/>
            </w:pPr>
            <w:r w:rsidRPr="00016334">
              <w:t>Dress and equipment</w:t>
            </w:r>
          </w:p>
          <w:p w:rsidR="00000000" w:rsidRPr="00016334" w:rsidP="00016334">
            <w:pPr>
              <w:pStyle w:val="BodyText"/>
            </w:pPr>
            <w:r w:rsidRPr="00016334">
              <w:t>Identity and actions of guests and very important persons</w:t>
            </w:r>
          </w:p>
          <w:p w:rsidR="00000000" w:rsidRPr="00016334" w:rsidP="00016334">
            <w:pPr>
              <w:pStyle w:val="BodyText"/>
            </w:pPr>
            <w:r w:rsidRPr="00016334">
              <w:t>Identity of participants</w:t>
            </w:r>
          </w:p>
          <w:p w:rsidR="00000000" w:rsidRPr="00016334" w:rsidP="00016334">
            <w:pPr>
              <w:pStyle w:val="BodyText"/>
            </w:pPr>
            <w:r w:rsidRPr="00016334">
              <w:t>Location/s</w:t>
            </w:r>
          </w:p>
          <w:p w:rsidR="00000000" w:rsidRPr="00016334" w:rsidP="00016334">
            <w:pPr>
              <w:pStyle w:val="BodyText"/>
            </w:pPr>
            <w:r w:rsidRPr="00016334">
              <w:t>OH&amp;S</w:t>
            </w:r>
          </w:p>
          <w:p w:rsidR="00000000" w:rsidRPr="00016334" w:rsidP="00016334">
            <w:pPr>
              <w:pStyle w:val="BodyText"/>
            </w:pPr>
            <w:r w:rsidRPr="00016334">
              <w:t>Rehearsal times, locations and other requirements</w:t>
            </w:r>
          </w:p>
          <w:p w:rsidR="00000000" w:rsidRPr="00016334" w:rsidP="00016334">
            <w:pPr>
              <w:pStyle w:val="BodyText"/>
            </w:pPr>
            <w:r w:rsidRPr="00016334">
              <w:t>Responsibilities of key staff</w:t>
            </w:r>
          </w:p>
          <w:p w:rsidR="00000000" w:rsidRPr="00016334" w:rsidP="00016334">
            <w:pPr>
              <w:pStyle w:val="BodyText"/>
            </w:pPr>
            <w:r w:rsidRPr="00016334">
              <w:t>Ris</w:t>
            </w:r>
            <w:r w:rsidRPr="00016334">
              <w:t>k mitigation strategy</w:t>
            </w:r>
          </w:p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t>Security measures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  <w:r w:rsidRPr="00016334">
              <w:t>Australian Standards</w:t>
            </w:r>
          </w:p>
          <w:p w:rsidR="00000000" w:rsidRPr="00016334" w:rsidP="00016334">
            <w:pPr>
              <w:pStyle w:val="BodyText"/>
            </w:pPr>
            <w:r w:rsidRPr="00016334">
              <w:t>Defence Instructions</w:t>
            </w:r>
          </w:p>
          <w:p w:rsidR="00000000" w:rsidRPr="00016334" w:rsidP="00016334">
            <w:pPr>
              <w:pStyle w:val="BodyText"/>
            </w:pPr>
            <w:r w:rsidRPr="00016334">
              <w:t>Doctrinal pamphlets</w:t>
            </w:r>
          </w:p>
          <w:p w:rsidR="00000000" w:rsidRPr="00016334" w:rsidP="00016334">
            <w:pPr>
              <w:pStyle w:val="BodyText"/>
            </w:pPr>
            <w:r w:rsidRPr="00016334">
              <w:t>OH&amp;S regulations</w:t>
            </w:r>
          </w:p>
          <w:p w:rsidR="00000000" w:rsidRPr="00016334" w:rsidP="00016334">
            <w:pPr>
              <w:pStyle w:val="BodyText"/>
            </w:pPr>
            <w:r w:rsidRPr="00016334">
              <w:t>Organisational policies and procedures</w:t>
            </w:r>
          </w:p>
          <w:p w:rsidR="00000000" w:rsidRPr="00016334" w:rsidP="00016334">
            <w:pPr>
              <w:pStyle w:val="BodyText"/>
            </w:pPr>
            <w:r w:rsidRPr="00016334">
              <w:t>Procedure manuals</w:t>
            </w:r>
          </w:p>
          <w:p w:rsidR="00000000" w:rsidRPr="00016334" w:rsidP="00016334">
            <w:pPr>
              <w:pStyle w:val="BodyText"/>
            </w:pPr>
            <w:r w:rsidRPr="00016334">
              <w:t>Relevant local government by laws</w:t>
            </w:r>
          </w:p>
          <w:p w:rsidR="00000000" w:rsidRPr="00016334" w:rsidP="00016334">
            <w:pPr>
              <w:pStyle w:val="BodyText"/>
            </w:pPr>
            <w:r w:rsidRPr="00016334">
              <w:t>Relevant state/territory or federal legislation</w:t>
            </w:r>
          </w:p>
          <w:p w:rsidR="00000000" w:rsidRPr="00016334" w:rsidP="00016334">
            <w:pPr>
              <w:pStyle w:val="BodyText"/>
            </w:pPr>
            <w:r w:rsidRPr="00016334">
              <w:t>Routine Orders</w:t>
            </w:r>
          </w:p>
          <w:p w:rsidR="00000000" w:rsidRPr="00016334" w:rsidP="00016334">
            <w:pPr>
              <w:pStyle w:val="BodyText"/>
            </w:pPr>
            <w:r w:rsidRPr="00016334">
              <w:t>SOPs</w:t>
            </w:r>
          </w:p>
          <w:p w:rsidR="00000000" w:rsidRPr="00016334" w:rsidP="00016334">
            <w:pPr>
              <w:pStyle w:val="BodyText"/>
            </w:pPr>
            <w:r w:rsidRPr="00016334">
              <w:t>Standing Orders</w:t>
            </w:r>
          </w:p>
          <w:p w:rsidR="00000000" w:rsidP="00016334">
            <w:pPr>
              <w:pStyle w:val="BodyText"/>
              <w:rPr>
                <w:lang w:val="en-NZ"/>
              </w:rPr>
            </w:pPr>
            <w:r w:rsidRPr="00016334">
              <w:t>Written and verbal orders</w:t>
            </w:r>
          </w:p>
        </w:tc>
      </w:tr>
      <w:tr w:rsidTr="00241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34" w:rsidP="00016334">
            <w:pPr>
              <w:pStyle w:val="BodyText"/>
            </w:pPr>
          </w:p>
        </w:tc>
      </w:tr>
    </w:tbl>
    <w:p w:rsidR="00000000" w:rsidRPr="00016334" w:rsidP="00016334">
      <w:pPr>
        <w:pStyle w:val="BodyText"/>
      </w:pPr>
    </w:p>
    <w:p w:rsidR="00000000" w:rsidRPr="00016334" w:rsidP="00016334">
      <w:pPr>
        <w:pStyle w:val="AllowPageBreak"/>
      </w:pPr>
    </w:p>
    <w:p w:rsidR="00000000" w:rsidRPr="00016334" w:rsidP="00016334">
      <w:pPr>
        <w:pStyle w:val="Heading1"/>
      </w:pPr>
      <w:bookmarkStart w:id="12" w:name="O_120026"/>
      <w:bookmarkEnd w:id="12"/>
      <w:r w:rsidRPr="00016334">
        <w:t>Unit Sector(s)</w:t>
      </w:r>
    </w:p>
    <w:p w:rsidR="00000000" w:rsidRPr="00016334" w:rsidP="00016334">
      <w:pPr>
        <w:pStyle w:val="BodyText"/>
      </w:pPr>
      <w:r w:rsidRPr="00016334">
        <w:t>Not applicable.</w:t>
      </w:r>
    </w:p>
    <w:p w:rsidR="00000000" w:rsidRPr="00016334" w:rsidP="00016334"/>
    <w:sectPr w:rsidSect="000163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41633" w:rsidP="002416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33" w:rsidP="00016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41633" w:rsidP="00016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41633" w:rsidP="0001633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41633" w:rsidP="0024163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33" w:rsidP="00016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PUADEFCM121C Conduct ceremonial drill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41633" w:rsidP="0001633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7A2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6E45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16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334"/>
  </w:style>
  <w:style w:type="character" w:customStyle="1" w:styleId="Heading1Char">
    <w:name w:val="Heading 1 Char"/>
    <w:basedOn w:val="DefaultParagraphFont"/>
    <w:link w:val="Heading1"/>
    <w:rsid w:val="00016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3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33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16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33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163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63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334"/>
    <w:rPr>
      <w:b/>
      <w:spacing w:val="0"/>
    </w:rPr>
  </w:style>
  <w:style w:type="paragraph" w:styleId="Header">
    <w:name w:val="header"/>
    <w:basedOn w:val="Normal"/>
    <w:link w:val="HeaderChar"/>
    <w:rsid w:val="00016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1633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16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1633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1633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16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33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1633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1633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16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16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3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6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633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6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33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16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3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6334"/>
    <w:rPr>
      <w:i/>
    </w:rPr>
  </w:style>
  <w:style w:type="paragraph" w:styleId="Caption">
    <w:name w:val="caption"/>
    <w:basedOn w:val="BodyText"/>
    <w:next w:val="Normal"/>
    <w:qFormat/>
    <w:rsid w:val="00016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334"/>
  </w:style>
  <w:style w:type="paragraph" w:styleId="TableofFigures">
    <w:name w:val="table of figures"/>
    <w:basedOn w:val="Normal"/>
    <w:next w:val="Normal"/>
    <w:semiHidden/>
    <w:rsid w:val="00016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334"/>
    <w:pPr>
      <w:numPr>
        <w:numId w:val="10"/>
      </w:numPr>
    </w:pPr>
  </w:style>
  <w:style w:type="character" w:customStyle="1" w:styleId="WingdingSymbols">
    <w:name w:val="Wingding Symbols"/>
    <w:rsid w:val="00016334"/>
    <w:rPr>
      <w:rFonts w:ascii="Wingdings" w:hAnsi="Wingdings"/>
    </w:rPr>
  </w:style>
  <w:style w:type="paragraph" w:customStyle="1" w:styleId="TableHeading">
    <w:name w:val="Table Heading"/>
    <w:basedOn w:val="HeadingBase"/>
    <w:rsid w:val="000163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334"/>
    <w:rPr>
      <w:color w:val="0033CC"/>
      <w:u w:val="none"/>
    </w:rPr>
  </w:style>
  <w:style w:type="paragraph" w:customStyle="1" w:styleId="BodyTextRight">
    <w:name w:val="Body Text Right"/>
    <w:basedOn w:val="BodyText"/>
    <w:rsid w:val="00016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3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33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16334"/>
    <w:rPr>
      <w:sz w:val="32"/>
    </w:rPr>
  </w:style>
  <w:style w:type="paragraph" w:customStyle="1" w:styleId="HeadingProcedure">
    <w:name w:val="Heading Procedure"/>
    <w:basedOn w:val="HeadingBase"/>
    <w:next w:val="Normal"/>
    <w:rsid w:val="00016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334"/>
    <w:pPr>
      <w:spacing w:before="60" w:after="60"/>
    </w:pPr>
  </w:style>
  <w:style w:type="paragraph" w:styleId="ListContinue">
    <w:name w:val="List Continue"/>
    <w:basedOn w:val="List"/>
    <w:rsid w:val="00016334"/>
    <w:pPr>
      <w:ind w:firstLine="0"/>
    </w:pPr>
  </w:style>
  <w:style w:type="paragraph" w:customStyle="1" w:styleId="ListNote">
    <w:name w:val="List Note"/>
    <w:basedOn w:val="List"/>
    <w:rsid w:val="00016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334"/>
    <w:rPr>
      <w:rFonts w:ascii="Courier New" w:hAnsi="Courier New"/>
    </w:rPr>
  </w:style>
  <w:style w:type="paragraph" w:customStyle="1" w:styleId="NoteBullet">
    <w:name w:val="Note Bullet"/>
    <w:basedOn w:val="Note"/>
    <w:rsid w:val="00016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3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33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16334"/>
    <w:rPr>
      <w:b/>
      <w:smallCaps/>
    </w:rPr>
  </w:style>
  <w:style w:type="paragraph" w:customStyle="1" w:styleId="TableListNumber">
    <w:name w:val="Table List Number"/>
    <w:basedOn w:val="ListNumber"/>
    <w:rsid w:val="00016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334"/>
    <w:pPr>
      <w:numPr>
        <w:numId w:val="8"/>
      </w:numPr>
    </w:pPr>
  </w:style>
  <w:style w:type="paragraph" w:customStyle="1" w:styleId="ListAlpha2">
    <w:name w:val="List Alpha 2"/>
    <w:basedOn w:val="List2"/>
    <w:rsid w:val="00016334"/>
    <w:pPr>
      <w:numPr>
        <w:numId w:val="7"/>
      </w:numPr>
    </w:pPr>
  </w:style>
  <w:style w:type="paragraph" w:styleId="List3">
    <w:name w:val="List 3"/>
    <w:basedOn w:val="BodyText"/>
    <w:rsid w:val="00016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3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3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334"/>
    <w:pPr>
      <w:numPr>
        <w:numId w:val="2"/>
      </w:numPr>
    </w:pPr>
  </w:style>
  <w:style w:type="paragraph" w:styleId="ListBullet5">
    <w:name w:val="List Bullet 5"/>
    <w:basedOn w:val="List5"/>
    <w:rsid w:val="00016334"/>
    <w:pPr>
      <w:numPr>
        <w:numId w:val="3"/>
      </w:numPr>
    </w:pPr>
  </w:style>
  <w:style w:type="paragraph" w:styleId="ListContinue2">
    <w:name w:val="List Continue 2"/>
    <w:basedOn w:val="List2"/>
    <w:rsid w:val="00016334"/>
    <w:pPr>
      <w:ind w:firstLine="0"/>
    </w:pPr>
  </w:style>
  <w:style w:type="paragraph" w:styleId="ListContinue3">
    <w:name w:val="List Continue 3"/>
    <w:basedOn w:val="List3"/>
    <w:rsid w:val="00016334"/>
    <w:pPr>
      <w:ind w:left="1021" w:firstLine="0"/>
    </w:pPr>
  </w:style>
  <w:style w:type="paragraph" w:styleId="ListContinue4">
    <w:name w:val="List Continue 4"/>
    <w:basedOn w:val="List4"/>
    <w:rsid w:val="00016334"/>
    <w:pPr>
      <w:ind w:firstLine="0"/>
    </w:pPr>
  </w:style>
  <w:style w:type="paragraph" w:styleId="ListContinue5">
    <w:name w:val="List Continue 5"/>
    <w:basedOn w:val="List5"/>
    <w:rsid w:val="00016334"/>
    <w:pPr>
      <w:ind w:firstLine="0"/>
    </w:pPr>
  </w:style>
  <w:style w:type="paragraph" w:styleId="ListNumber3">
    <w:name w:val="List Number 3"/>
    <w:basedOn w:val="List3"/>
    <w:rsid w:val="00016334"/>
    <w:pPr>
      <w:numPr>
        <w:numId w:val="4"/>
      </w:numPr>
    </w:pPr>
  </w:style>
  <w:style w:type="paragraph" w:styleId="ListNumber4">
    <w:name w:val="List Number 4"/>
    <w:basedOn w:val="List4"/>
    <w:rsid w:val="00016334"/>
    <w:pPr>
      <w:numPr>
        <w:numId w:val="5"/>
      </w:numPr>
    </w:pPr>
  </w:style>
  <w:style w:type="paragraph" w:styleId="ListNumber5">
    <w:name w:val="List Number 5"/>
    <w:basedOn w:val="List5"/>
    <w:rsid w:val="00016334"/>
    <w:pPr>
      <w:numPr>
        <w:numId w:val="6"/>
      </w:numPr>
    </w:pPr>
  </w:style>
  <w:style w:type="paragraph" w:styleId="BlockText">
    <w:name w:val="Block Text"/>
    <w:basedOn w:val="Normal"/>
    <w:rsid w:val="00016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334"/>
    <w:rPr>
      <w:sz w:val="16"/>
      <w:vertAlign w:val="superscript"/>
    </w:rPr>
  </w:style>
  <w:style w:type="character" w:customStyle="1" w:styleId="Symbols">
    <w:name w:val="Symbols"/>
    <w:basedOn w:val="DefaultParagraphFont"/>
    <w:rsid w:val="00016334"/>
    <w:rPr>
      <w:rFonts w:ascii="Symbol" w:hAnsi="Symbol"/>
    </w:rPr>
  </w:style>
  <w:style w:type="character" w:customStyle="1" w:styleId="MenuOptions">
    <w:name w:val="Menu Options"/>
    <w:basedOn w:val="DefaultParagraphFont"/>
    <w:rsid w:val="00016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334"/>
    <w:rPr>
      <w:b/>
    </w:rPr>
  </w:style>
  <w:style w:type="character" w:customStyle="1" w:styleId="Underlined">
    <w:name w:val="Underlined"/>
    <w:basedOn w:val="DefaultParagraphFont"/>
    <w:rsid w:val="00016334"/>
    <w:rPr>
      <w:u w:val="single"/>
    </w:rPr>
  </w:style>
  <w:style w:type="paragraph" w:customStyle="1" w:styleId="TableBodyTextRight">
    <w:name w:val="Table Body Text Right"/>
    <w:basedOn w:val="TableBodyText"/>
    <w:rsid w:val="00016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334"/>
    <w:rPr>
      <w:sz w:val="18"/>
    </w:rPr>
  </w:style>
  <w:style w:type="paragraph" w:customStyle="1" w:styleId="BodySmallRight">
    <w:name w:val="Body Small Right"/>
    <w:basedOn w:val="BodyTextRight"/>
    <w:rsid w:val="00016334"/>
    <w:rPr>
      <w:sz w:val="18"/>
      <w:szCs w:val="18"/>
    </w:rPr>
  </w:style>
  <w:style w:type="paragraph" w:customStyle="1" w:styleId="MarginEdition">
    <w:name w:val="Margin Edition"/>
    <w:basedOn w:val="MarginNote"/>
    <w:rsid w:val="00016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334"/>
    <w:rPr>
      <w:sz w:val="2"/>
      <w:szCs w:val="2"/>
    </w:rPr>
  </w:style>
  <w:style w:type="character" w:customStyle="1" w:styleId="Small">
    <w:name w:val="Small"/>
    <w:basedOn w:val="DefaultParagraphFont"/>
    <w:rsid w:val="00016334"/>
    <w:rPr>
      <w:sz w:val="16"/>
    </w:rPr>
  </w:style>
  <w:style w:type="paragraph" w:customStyle="1" w:styleId="WideTable">
    <w:name w:val="Wide Table"/>
    <w:basedOn w:val="Normal"/>
    <w:rsid w:val="00016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334"/>
  </w:style>
  <w:style w:type="paragraph" w:styleId="Quote">
    <w:name w:val="Quote"/>
    <w:basedOn w:val="Heading1"/>
    <w:link w:val="QuoteChar"/>
    <w:qFormat/>
    <w:rsid w:val="00016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334"/>
    <w:pPr>
      <w:pageBreakBefore/>
    </w:pPr>
  </w:style>
  <w:style w:type="paragraph" w:customStyle="1" w:styleId="Border">
    <w:name w:val="Border"/>
    <w:basedOn w:val="Normal"/>
    <w:qFormat/>
    <w:rsid w:val="00016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33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16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334"/>
    <w:rPr>
      <w:u w:val="single"/>
    </w:rPr>
  </w:style>
  <w:style w:type="paragraph" w:styleId="BalloonText">
    <w:name w:val="Balloon Text"/>
    <w:basedOn w:val="Normal"/>
    <w:link w:val="BalloonTextChar"/>
    <w:rsid w:val="00016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33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163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33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864</Words>
  <Characters>5501</Characters>
  <Application>Microsoft Office Word</Application>
  <DocSecurity>0</DocSecurity>
  <Lines>231</Lines>
  <Paragraphs>137</Paragraphs>
  <ScaleCrop>false</ScaleCrop>
  <Company>Author-it Software Corporation Ltd.</Company>
  <LinksUpToDate>false</LinksUpToDate>
  <CharactersWithSpaces>6260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PUADEFCM121C Conduct ceremonial drill activities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2012-05-26T04:11:00Z</dcterms:created>
  <dcterms:modified xsi:type="dcterms:W3CDTF">2012-05-26T04:11:00Z</dcterms:modified>
</cp:coreProperties>
</file>