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A94" w:rsidP="00D07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PUADEFCM109B Supervise platoon level defensive operations</w:t>
      </w:r>
      <w:r>
        <w:fldChar w:fldCharType="end"/>
      </w:r>
    </w:p>
    <w:p w:rsidR="00D07A94" w:rsidP="00D07A94">
      <w:pPr>
        <w:pStyle w:val="Version"/>
        <w:sectPr w:rsidSect="00951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513D0" w:rsidP="009513D0">
      <w:pPr>
        <w:pStyle w:val="SuperHeading"/>
      </w:pPr>
      <w:r w:rsidRPr="009513D0">
        <w:t>PUADEFCM109B Supervise platoon level defensive operations</w:t>
      </w:r>
    </w:p>
    <w:p w:rsidR="00000000" w:rsidRPr="009513D0" w:rsidP="009513D0">
      <w:pPr>
        <w:pStyle w:val="SuperHeading"/>
      </w:pPr>
    </w:p>
    <w:p w:rsidR="00000000" w:rsidRPr="009513D0" w:rsidP="009513D0">
      <w:pPr>
        <w:pStyle w:val="Heading1"/>
      </w:pPr>
      <w:bookmarkStart w:id="1" w:name="O_119871"/>
      <w:bookmarkEnd w:id="1"/>
      <w:r w:rsidRPr="009513D0">
        <w:t>Modification History</w:t>
      </w:r>
    </w:p>
    <w:p w:rsidR="00000000" w:rsidRPr="009513D0" w:rsidP="009513D0">
      <w:pPr>
        <w:pStyle w:val="BodyText"/>
      </w:pPr>
      <w:r w:rsidRPr="009513D0">
        <w:t>Not applicable.</w:t>
      </w: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2" w:name="O_119872"/>
      <w:bookmarkEnd w:id="2"/>
      <w:r w:rsidRPr="009513D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This unit covers the competency required to administer, lead and command groups</w:t>
            </w:r>
            <w:r w:rsidRPr="009513D0">
              <w:t xml:space="preserve"> of between 15 and 35 personnel in circumstances that may be high-risk, and under extreme environmental conditions.</w:t>
            </w:r>
          </w:p>
          <w:p w:rsidR="00000000" w:rsidRPr="009513D0" w:rsidP="009513D0">
            <w:pPr>
              <w:pStyle w:val="BodyText"/>
            </w:pPr>
            <w:r w:rsidRPr="009513D0">
              <w:t xml:space="preserve">It is primarily focused on the duties of a platoon second in command who, while mainly employed to administer the group, may be required to </w:t>
            </w:r>
            <w:r w:rsidRPr="009513D0">
              <w:t>supervise group members in a dynamic environment, often acting independently and leading by example.</w:t>
            </w:r>
          </w:p>
          <w:p w:rsidR="00000000" w:rsidRPr="009513D0" w:rsidP="009513D0">
            <w:pPr>
              <w:pStyle w:val="BodyText"/>
            </w:pPr>
            <w:r w:rsidRPr="009513D0">
              <w:t>Defensive operations are characterised by own forces delaying, accepting decisive engagement or withdrawing from action against hostile forces.</w:t>
            </w:r>
          </w:p>
          <w:p w:rsidR="00000000" w:rsidRPr="009513D0" w:rsidP="009513D0">
            <w:pPr>
              <w:pStyle w:val="BodyText"/>
            </w:pPr>
            <w:r w:rsidRPr="009513D0">
              <w:t>Command is the authority a commander in the military service lawfully exercises over subordinates by virtue of rank or assignment.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3" w:name="O_119873"/>
      <w:bookmarkEnd w:id="3"/>
      <w:r w:rsidRPr="009513D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The application of this unit in the workplace - the enviro</w:t>
            </w:r>
            <w:r w:rsidRPr="009513D0">
              <w:t>nments, complexities and situations involved - will be written during Phase II of the Review of the PUA00 Public Safety Training Package.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 xml:space="preserve">This text will be useful for the purposes of job descriptions, recruitment advice or job analysis; where possible, it </w:t>
            </w:r>
            <w:r w:rsidRPr="009513D0">
              <w:t>will not be too job specific to allow other industries to import it into other Training Packages, where feasible.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4" w:name="O_119874"/>
      <w:bookmarkEnd w:id="4"/>
      <w:r w:rsidRPr="009513D0">
        <w:t>Licensing/Regulatory Information</w:t>
      </w:r>
    </w:p>
    <w:p w:rsidR="00000000" w:rsidRPr="009513D0" w:rsidP="009513D0">
      <w:pPr>
        <w:pStyle w:val="BodyText"/>
      </w:pPr>
      <w:r w:rsidRPr="009513D0">
        <w:t>Not applicable.</w:t>
      </w: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5" w:name="O_119875"/>
      <w:bookmarkEnd w:id="5"/>
      <w:r w:rsidRPr="009513D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Prerequisite Unit</w:t>
            </w:r>
            <w:r w:rsidRPr="009513D0">
              <w:t>/</w:t>
            </w:r>
            <w:r w:rsidRPr="009513D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Nil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6" w:name="O_119876"/>
      <w:bookmarkEnd w:id="6"/>
      <w:r w:rsidRPr="009513D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This unit contains employability skills.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7" w:name="O_119877"/>
      <w:bookmarkEnd w:id="7"/>
      <w:r w:rsidRPr="009513D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Performance Criteria d</w:t>
            </w:r>
            <w:r w:rsidRPr="009513D0">
              <w:t>escribe the required performance needed to demonstrate achievement of the element. Where bold italicised text is used, further information is detailed in the Required Skills and Knowledge and/or the Range Statement. Assessment of performance is to be consi</w:t>
            </w:r>
            <w:r w:rsidRPr="009513D0">
              <w:t>stent with the Evidence Guide.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8" w:name="O_119878"/>
      <w:bookmarkEnd w:id="8"/>
      <w:r w:rsidRPr="00951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PERFORMANCE CRITERIA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List"/>
              <w:rPr>
                <w:lang w:val="en-NZ"/>
              </w:rPr>
            </w:pPr>
            <w:r w:rsidRPr="009513D0">
              <w:t>1.</w:t>
            </w:r>
            <w:r w:rsidRPr="009513D0">
              <w:tab/>
            </w:r>
            <w:r w:rsidRPr="009513D0">
              <w:rPr>
                <w:rStyle w:val="SpecialBold"/>
              </w:rPr>
              <w:t>Prepare and plan for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List2"/>
            </w:pPr>
            <w:r w:rsidRPr="009513D0">
              <w:t>1.1</w:t>
            </w:r>
            <w:r w:rsidRPr="009513D0">
              <w:tab/>
              <w:t xml:space="preserve">Ability of subordinates to complete the relevant </w:t>
            </w:r>
            <w:r w:rsidRPr="009513D0">
              <w:rPr>
                <w:rStyle w:val="BoldandItalics"/>
              </w:rPr>
              <w:t>tasks</w:t>
            </w:r>
            <w:r w:rsidRPr="009513D0">
              <w:t xml:space="preserve"> is confirmed in accordance with </w:t>
            </w:r>
            <w:r w:rsidRPr="009513D0">
              <w:rPr>
                <w:rStyle w:val="BoldandItalics"/>
              </w:rPr>
              <w:t>standard procedures</w:t>
            </w:r>
          </w:p>
          <w:p w:rsidR="00000000" w:rsidRPr="009513D0" w:rsidP="009513D0">
            <w:pPr>
              <w:pStyle w:val="List2"/>
            </w:pPr>
            <w:r w:rsidRPr="009513D0">
              <w:t>1.2</w:t>
            </w:r>
            <w:r w:rsidRPr="009513D0">
              <w:tab/>
            </w:r>
            <w:r w:rsidRPr="009513D0">
              <w:rPr>
                <w:rStyle w:val="BoldandItalics"/>
              </w:rPr>
              <w:t>Personnel administration</w:t>
            </w:r>
            <w:r w:rsidRPr="009513D0">
              <w:t xml:space="preserve"> is actioned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1.3</w:t>
            </w:r>
            <w:r w:rsidRPr="009513D0">
              <w:tab/>
              <w:t>Orders are received and clarified in accordance with the commander's intent</w:t>
            </w:r>
          </w:p>
          <w:p w:rsidR="00000000" w:rsidRPr="009513D0" w:rsidP="009513D0">
            <w:pPr>
              <w:pStyle w:val="List2"/>
            </w:pPr>
            <w:r w:rsidRPr="009513D0">
              <w:t>1.4</w:t>
            </w:r>
            <w:r w:rsidRPr="009513D0">
              <w:tab/>
            </w:r>
            <w:r w:rsidRPr="009513D0">
              <w:rPr>
                <w:rStyle w:val="BoldandItalics"/>
              </w:rPr>
              <w:t>Constraints</w:t>
            </w:r>
            <w:r w:rsidRPr="009513D0">
              <w:t xml:space="preserve"> and </w:t>
            </w:r>
            <w:r w:rsidRPr="009513D0">
              <w:rPr>
                <w:rStyle w:val="BoldandItalics"/>
              </w:rPr>
              <w:t>risks</w:t>
            </w:r>
            <w:r w:rsidRPr="009513D0">
              <w:t xml:space="preserve"> relevant to the mission or task are determined and</w:t>
            </w:r>
            <w:r w:rsidRPr="009513D0">
              <w:t xml:space="preserve"> managed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1.5</w:t>
            </w:r>
            <w:r w:rsidRPr="009513D0">
              <w:tab/>
              <w:t>Appropriate resources for the task are assembled, and any shortfalls that limit capability are reported to the chain of command</w:t>
            </w:r>
          </w:p>
          <w:p w:rsidR="00000000" w:rsidRPr="009513D0" w:rsidP="009513D0">
            <w:pPr>
              <w:pStyle w:val="List2"/>
            </w:pPr>
            <w:r w:rsidRPr="009513D0">
              <w:t>1.6</w:t>
            </w:r>
            <w:r w:rsidRPr="009513D0">
              <w:tab/>
              <w:t>Occupational health and safety (OH&amp;S) and environmental requirements, an</w:t>
            </w:r>
            <w:r w:rsidRPr="009513D0">
              <w:t>d recognised safety precautions are applied throughout the operation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1.7</w:t>
            </w:r>
            <w:r w:rsidRPr="009513D0">
              <w:tab/>
              <w:t xml:space="preserve">Planning decisions are made based on a </w:t>
            </w:r>
            <w:r w:rsidRPr="009513D0">
              <w:rPr>
                <w:rStyle w:val="BoldandItalics"/>
              </w:rPr>
              <w:t>logical process</w:t>
            </w:r>
            <w:r w:rsidRPr="009513D0">
              <w:t xml:space="preserve"> to solve operational problems</w:t>
            </w:r>
          </w:p>
          <w:p w:rsidR="00000000" w:rsidP="009513D0">
            <w:pPr>
              <w:pStyle w:val="List2"/>
              <w:rPr>
                <w:lang w:val="en-NZ"/>
              </w:rPr>
            </w:pPr>
            <w:r w:rsidRPr="009513D0">
              <w:t>1.8</w:t>
            </w:r>
            <w:r w:rsidRPr="009513D0">
              <w:tab/>
            </w:r>
            <w:r w:rsidRPr="009513D0">
              <w:rPr>
                <w:rStyle w:val="BoldandItalics"/>
              </w:rPr>
              <w:t>Battle procedures</w:t>
            </w:r>
            <w:r w:rsidRPr="009513D0">
              <w:t xml:space="preserve"> are conducted in accordance with stan</w:t>
            </w:r>
            <w:r w:rsidRPr="009513D0">
              <w:t>dard procedures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List"/>
              <w:rPr>
                <w:lang w:val="en-NZ"/>
              </w:rPr>
            </w:pPr>
            <w:r w:rsidRPr="009513D0">
              <w:t>2.</w:t>
            </w:r>
            <w:r w:rsidRPr="009513D0">
              <w:tab/>
            </w:r>
            <w:r w:rsidRPr="009513D0">
              <w:rPr>
                <w:rStyle w:val="SpecialBold"/>
              </w:rPr>
              <w:t>Conduct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List2"/>
            </w:pPr>
            <w:r w:rsidRPr="009513D0">
              <w:t>2.1</w:t>
            </w:r>
            <w:r w:rsidRPr="009513D0">
              <w:tab/>
              <w:t>Orders are prepared and delivered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2.2</w:t>
            </w:r>
            <w:r w:rsidRPr="009513D0">
              <w:tab/>
              <w:t>Liaison is conducted in accordance with operational requirements and standard procedures</w:t>
            </w:r>
          </w:p>
          <w:p w:rsidR="00000000" w:rsidRPr="009513D0" w:rsidP="009513D0">
            <w:pPr>
              <w:pStyle w:val="List2"/>
            </w:pPr>
            <w:r w:rsidRPr="009513D0">
              <w:t>2.3</w:t>
            </w:r>
            <w:r w:rsidRPr="009513D0">
              <w:tab/>
            </w:r>
            <w:r w:rsidRPr="009513D0">
              <w:rPr>
                <w:rStyle w:val="BoldandItalics"/>
              </w:rPr>
              <w:t>Support from outside agencies</w:t>
            </w:r>
            <w:r w:rsidRPr="009513D0">
              <w:t xml:space="preserve"> is coordinated where required</w:t>
            </w:r>
          </w:p>
          <w:p w:rsidR="00000000" w:rsidRPr="009513D0" w:rsidP="009513D0">
            <w:pPr>
              <w:pStyle w:val="List2"/>
            </w:pPr>
            <w:r w:rsidRPr="009513D0">
              <w:t>2.4</w:t>
            </w:r>
            <w:r w:rsidRPr="009513D0">
              <w:tab/>
              <w:t>Technical advice is provided to the chain of command or supported agencies as required</w:t>
            </w:r>
          </w:p>
          <w:p w:rsidR="00000000" w:rsidRPr="009513D0" w:rsidP="009513D0">
            <w:pPr>
              <w:pStyle w:val="List2"/>
            </w:pPr>
            <w:r w:rsidRPr="009513D0">
              <w:t>2.5</w:t>
            </w:r>
            <w:r w:rsidRPr="009513D0">
              <w:tab/>
              <w:t>All unexpected situations that require a quick and decisive response are recognised and responded to, in accordance with operation</w:t>
            </w:r>
            <w:r w:rsidRPr="009513D0">
              <w:t>al requirements and standard procedures</w:t>
            </w:r>
          </w:p>
          <w:p w:rsidR="00000000" w:rsidRPr="009513D0" w:rsidP="009513D0">
            <w:pPr>
              <w:pStyle w:val="List2"/>
            </w:pPr>
            <w:r w:rsidRPr="009513D0">
              <w:t>2.6</w:t>
            </w:r>
            <w:r w:rsidRPr="009513D0">
              <w:tab/>
              <w:t>Command authority is exercised as appropriate</w:t>
            </w:r>
          </w:p>
          <w:p w:rsidR="00000000" w:rsidRPr="009513D0" w:rsidP="009513D0">
            <w:pPr>
              <w:pStyle w:val="List2"/>
            </w:pPr>
            <w:r w:rsidRPr="009513D0">
              <w:t>2.7</w:t>
            </w:r>
            <w:r w:rsidRPr="009513D0">
              <w:tab/>
              <w:t>Subordinates are led by example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2.8</w:t>
            </w:r>
            <w:r w:rsidRPr="009513D0">
              <w:tab/>
              <w:t xml:space="preserve">Tasks and </w:t>
            </w:r>
            <w:r w:rsidRPr="009513D0">
              <w:rPr>
                <w:rStyle w:val="BoldandItalics"/>
              </w:rPr>
              <w:t>administration</w:t>
            </w:r>
            <w:r w:rsidRPr="009513D0">
              <w:t xml:space="preserve"> are carried out in accordance with orders</w:t>
            </w:r>
          </w:p>
          <w:p w:rsidR="00000000" w:rsidP="009513D0">
            <w:pPr>
              <w:pStyle w:val="List2"/>
              <w:rPr>
                <w:lang w:val="en-NZ"/>
              </w:rPr>
            </w:pPr>
            <w:r w:rsidRPr="009513D0">
              <w:t>2.9</w:t>
            </w:r>
            <w:r w:rsidRPr="009513D0">
              <w:tab/>
              <w:t>Communication is</w:t>
            </w:r>
            <w:r w:rsidRPr="009513D0">
              <w:t xml:space="preserve"> maintained with the chain of command as required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List"/>
              <w:rPr>
                <w:lang w:val="en-NZ"/>
              </w:rPr>
            </w:pPr>
            <w:r w:rsidRPr="009513D0">
              <w:t>3.</w:t>
            </w:r>
            <w:r w:rsidRPr="009513D0">
              <w:tab/>
            </w:r>
            <w:r w:rsidRPr="009513D0">
              <w:rPr>
                <w:rStyle w:val="SpecialBold"/>
              </w:rPr>
              <w:t>Finalise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List2"/>
            </w:pPr>
            <w:r w:rsidRPr="009513D0">
              <w:t>3.1</w:t>
            </w:r>
            <w:r w:rsidRPr="009513D0">
              <w:tab/>
              <w:t>Debriefs are conducted in accordance with standard procedures</w:t>
            </w:r>
          </w:p>
          <w:p w:rsidR="00000000" w:rsidRPr="009513D0" w:rsidP="009513D0">
            <w:pPr>
              <w:pStyle w:val="List2"/>
            </w:pPr>
            <w:r w:rsidRPr="009513D0">
              <w:t>3.2</w:t>
            </w:r>
            <w:r w:rsidRPr="009513D0">
              <w:tab/>
              <w:t>Post activity analysis is conducted and subsequent recommendations are made, in accordance with standard procedu</w:t>
            </w:r>
            <w:r w:rsidRPr="009513D0">
              <w:t>res</w:t>
            </w:r>
          </w:p>
          <w:p w:rsidR="00000000" w:rsidRPr="009513D0" w:rsidP="009513D0">
            <w:pPr>
              <w:pStyle w:val="List2"/>
            </w:pPr>
            <w:r w:rsidRPr="009513D0">
              <w:t>3.3</w:t>
            </w:r>
            <w:r w:rsidRPr="009513D0">
              <w:tab/>
              <w:t>Equipment, stores and ammunition are reconditioned, replaced or returned as applicable</w:t>
            </w:r>
          </w:p>
          <w:p w:rsidR="00000000" w:rsidRPr="009513D0" w:rsidP="009513D0">
            <w:pPr>
              <w:pStyle w:val="List2"/>
            </w:pPr>
            <w:r w:rsidRPr="009513D0">
              <w:t>3.4</w:t>
            </w:r>
            <w:r w:rsidRPr="009513D0">
              <w:tab/>
              <w:t>Documentation is completed in accordance with standard procedures</w:t>
            </w:r>
          </w:p>
          <w:p w:rsidR="00000000" w:rsidP="009513D0">
            <w:pPr>
              <w:pStyle w:val="List2"/>
              <w:rPr>
                <w:lang w:val="en-NZ"/>
              </w:rPr>
            </w:pPr>
            <w:r w:rsidRPr="009513D0">
              <w:t>3.5</w:t>
            </w:r>
            <w:r w:rsidRPr="009513D0">
              <w:tab/>
              <w:t>Soldiers' health and well-being is monitored and any anomalies are referred or fixed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9" w:name="O_119879"/>
      <w:bookmarkEnd w:id="9"/>
      <w:r w:rsidRPr="009513D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REQUIRED SKILLS AND KNOWLEDGE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This describes the essential skills and knowledge and their level, required for this unit.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Required Skills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ListBullet"/>
            </w:pPr>
            <w:r w:rsidRPr="009513D0">
              <w:t>apply administrative requirements</w:t>
            </w:r>
          </w:p>
          <w:p w:rsidR="00000000" w:rsidRPr="009513D0" w:rsidP="009513D0">
            <w:pPr>
              <w:pStyle w:val="ListBullet"/>
            </w:pPr>
            <w:r w:rsidRPr="009513D0">
              <w:t xml:space="preserve">apply OH&amp;S requirements </w:t>
            </w:r>
          </w:p>
          <w:p w:rsidR="00000000" w:rsidRPr="009513D0" w:rsidP="009513D0">
            <w:pPr>
              <w:pStyle w:val="ListBullet"/>
            </w:pPr>
            <w:r w:rsidRPr="009513D0">
              <w:t>apply recognised safety precautions</w:t>
            </w:r>
          </w:p>
          <w:p w:rsidR="00000000" w:rsidRPr="009513D0" w:rsidP="009513D0">
            <w:pPr>
              <w:pStyle w:val="ListBullet"/>
            </w:pPr>
            <w:r w:rsidRPr="009513D0">
              <w:t>apply the principles of command</w:t>
            </w:r>
          </w:p>
          <w:p w:rsidR="00000000" w:rsidRPr="009513D0" w:rsidP="009513D0">
            <w:pPr>
              <w:pStyle w:val="ListBullet"/>
            </w:pPr>
            <w:r w:rsidRPr="009513D0">
              <w:t>conduct liaison</w:t>
            </w:r>
          </w:p>
          <w:p w:rsidR="00000000" w:rsidRPr="009513D0" w:rsidP="009513D0">
            <w:pPr>
              <w:pStyle w:val="ListBullet"/>
            </w:pPr>
            <w:r w:rsidRPr="009513D0">
              <w:t>conduct the Individual Military Appreciation Process</w:t>
            </w:r>
          </w:p>
          <w:p w:rsidR="00000000" w:rsidRPr="009513D0" w:rsidP="009513D0">
            <w:pPr>
              <w:pStyle w:val="ListBullet"/>
            </w:pPr>
            <w:r w:rsidRPr="009513D0">
              <w:t>control risk</w:t>
            </w:r>
          </w:p>
          <w:p w:rsidR="00000000" w:rsidRPr="009513D0" w:rsidP="009513D0">
            <w:pPr>
              <w:pStyle w:val="ListBullet"/>
            </w:pPr>
            <w:r w:rsidRPr="009513D0">
              <w:t>display initiative</w:t>
            </w:r>
          </w:p>
          <w:p w:rsidR="00000000" w:rsidRPr="009513D0" w:rsidP="009513D0">
            <w:pPr>
              <w:pStyle w:val="ListBullet"/>
            </w:pPr>
            <w:r w:rsidRPr="009513D0">
              <w:t>display leadership</w:t>
            </w:r>
          </w:p>
          <w:p w:rsidR="00000000" w:rsidRPr="009513D0" w:rsidP="009513D0">
            <w:pPr>
              <w:pStyle w:val="ListBullet"/>
            </w:pPr>
            <w:r w:rsidRPr="009513D0">
              <w:t>employ equipment tactically</w:t>
            </w:r>
          </w:p>
          <w:p w:rsidR="00000000" w:rsidRPr="009513D0" w:rsidP="009513D0">
            <w:pPr>
              <w:pStyle w:val="ListBullet"/>
            </w:pPr>
            <w:r w:rsidRPr="009513D0">
              <w:t>employ weapons tactically</w:t>
            </w:r>
          </w:p>
          <w:p w:rsidR="00000000" w:rsidRPr="009513D0" w:rsidP="009513D0">
            <w:pPr>
              <w:pStyle w:val="ListBullet"/>
            </w:pPr>
            <w:r w:rsidRPr="009513D0">
              <w:t>manage resourc</w:t>
            </w:r>
            <w:r w:rsidRPr="009513D0">
              <w:t>es</w:t>
            </w:r>
          </w:p>
          <w:p w:rsidR="00000000" w:rsidRPr="009513D0" w:rsidP="009513D0">
            <w:pPr>
              <w:pStyle w:val="ListBullet"/>
            </w:pPr>
            <w:r w:rsidRPr="009513D0">
              <w:t>navigate</w:t>
            </w:r>
          </w:p>
          <w:p w:rsidR="00000000" w:rsidP="009513D0">
            <w:pPr>
              <w:pStyle w:val="ListBullet"/>
              <w:rPr>
                <w:lang w:val="en-NZ"/>
              </w:rPr>
            </w:pPr>
            <w:r w:rsidRPr="009513D0">
              <w:t>prepare reports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Required Knowledge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ListBullet"/>
            </w:pPr>
            <w:r w:rsidRPr="009513D0">
              <w:t>administrative processes</w:t>
            </w:r>
          </w:p>
          <w:p w:rsidR="00000000" w:rsidRPr="009513D0" w:rsidP="009513D0">
            <w:pPr>
              <w:pStyle w:val="ListBullet"/>
            </w:pPr>
            <w:r w:rsidRPr="009513D0">
              <w:t>basis for security operations</w:t>
            </w:r>
          </w:p>
          <w:p w:rsidR="00000000" w:rsidRPr="009513D0" w:rsidP="009513D0">
            <w:pPr>
              <w:pStyle w:val="ListBullet"/>
            </w:pPr>
            <w:r w:rsidRPr="009513D0">
              <w:t>defensive tactics, techniques and procedures</w:t>
            </w:r>
          </w:p>
          <w:p w:rsidR="00000000" w:rsidRPr="009513D0" w:rsidP="009513D0">
            <w:pPr>
              <w:pStyle w:val="ListBullet"/>
            </w:pPr>
            <w:r w:rsidRPr="009513D0">
              <w:t>employment of battlespace operating systems</w:t>
            </w:r>
          </w:p>
          <w:p w:rsidR="00000000" w:rsidRPr="009513D0" w:rsidP="009513D0">
            <w:pPr>
              <w:pStyle w:val="ListBullet"/>
            </w:pPr>
            <w:r w:rsidRPr="009513D0">
              <w:t>employment of weapons and equipment</w:t>
            </w:r>
          </w:p>
          <w:p w:rsidR="00000000" w:rsidRPr="009513D0" w:rsidP="009513D0">
            <w:pPr>
              <w:pStyle w:val="ListBullet"/>
            </w:pPr>
            <w:r w:rsidRPr="009513D0">
              <w:t>Individual Military Appreciation Process</w:t>
            </w:r>
          </w:p>
          <w:p w:rsidR="00000000" w:rsidRPr="009513D0" w:rsidP="009513D0">
            <w:pPr>
              <w:pStyle w:val="ListBullet"/>
            </w:pPr>
            <w:r w:rsidRPr="009513D0">
              <w:t>laws of Armed Conflict</w:t>
            </w:r>
          </w:p>
          <w:p w:rsidR="00000000" w:rsidRPr="009513D0" w:rsidP="009513D0">
            <w:pPr>
              <w:pStyle w:val="ListBullet"/>
            </w:pPr>
            <w:r w:rsidRPr="009513D0">
              <w:t>liaison requirements</w:t>
            </w:r>
          </w:p>
          <w:p w:rsidR="00000000" w:rsidRPr="009513D0" w:rsidP="009513D0">
            <w:pPr>
              <w:pStyle w:val="ListBullet"/>
            </w:pPr>
            <w:r w:rsidRPr="009513D0">
              <w:t>military law</w:t>
            </w:r>
          </w:p>
          <w:p w:rsidR="00000000" w:rsidRPr="009513D0" w:rsidP="009513D0">
            <w:pPr>
              <w:pStyle w:val="ListBullet"/>
            </w:pPr>
            <w:r w:rsidRPr="009513D0">
              <w:t>navigation techniques</w:t>
            </w:r>
          </w:p>
          <w:p w:rsidR="00000000" w:rsidRPr="009513D0" w:rsidP="009513D0">
            <w:pPr>
              <w:pStyle w:val="ListBullet"/>
            </w:pPr>
            <w:r w:rsidRPr="009513D0">
              <w:t xml:space="preserve">OH&amp;S requirements </w:t>
            </w:r>
          </w:p>
          <w:p w:rsidR="00000000" w:rsidRPr="009513D0" w:rsidP="009513D0">
            <w:pPr>
              <w:pStyle w:val="ListBullet"/>
            </w:pPr>
            <w:r w:rsidRPr="009513D0">
              <w:t>orders for Opening Fire</w:t>
            </w:r>
          </w:p>
          <w:p w:rsidR="00000000" w:rsidRPr="009513D0" w:rsidP="009513D0">
            <w:pPr>
              <w:pStyle w:val="ListBullet"/>
            </w:pPr>
            <w:r w:rsidRPr="009513D0">
              <w:t>orders for the Use of Force</w:t>
            </w:r>
          </w:p>
          <w:p w:rsidR="00000000" w:rsidRPr="009513D0" w:rsidP="009513D0">
            <w:pPr>
              <w:pStyle w:val="ListBullet"/>
            </w:pPr>
            <w:r w:rsidRPr="009513D0">
              <w:t>principles of defensive operations</w:t>
            </w:r>
          </w:p>
          <w:p w:rsidR="00000000" w:rsidRPr="009513D0" w:rsidP="009513D0">
            <w:pPr>
              <w:pStyle w:val="ListBullet"/>
            </w:pPr>
            <w:r w:rsidRPr="009513D0">
              <w:t>principles of leadership</w:t>
            </w:r>
          </w:p>
          <w:p w:rsidR="00000000" w:rsidRPr="009513D0" w:rsidP="009513D0">
            <w:pPr>
              <w:pStyle w:val="ListBullet"/>
            </w:pPr>
            <w:r w:rsidRPr="009513D0">
              <w:t>recognised safety precautions</w:t>
            </w:r>
          </w:p>
          <w:p w:rsidR="00000000" w:rsidRPr="009513D0" w:rsidP="009513D0">
            <w:pPr>
              <w:pStyle w:val="ListBullet"/>
            </w:pPr>
            <w:r w:rsidRPr="009513D0">
              <w:t>resource management</w:t>
            </w:r>
          </w:p>
          <w:p w:rsidR="00000000" w:rsidRPr="009513D0" w:rsidP="009513D0">
            <w:pPr>
              <w:pStyle w:val="ListBullet"/>
            </w:pPr>
            <w:r w:rsidRPr="009513D0">
              <w:t>risk control processes</w:t>
            </w:r>
          </w:p>
          <w:p w:rsidR="00000000" w:rsidRPr="009513D0" w:rsidP="009513D0">
            <w:pPr>
              <w:pStyle w:val="ListBullet"/>
            </w:pPr>
            <w:r w:rsidRPr="009513D0">
              <w:t>Rules of Engagement</w:t>
            </w:r>
          </w:p>
          <w:p w:rsidR="00000000" w:rsidRPr="009513D0" w:rsidP="009513D0">
            <w:pPr>
              <w:pStyle w:val="ListBullet"/>
            </w:pPr>
            <w:r w:rsidRPr="009513D0">
              <w:t>security tactics, techniques and procedures</w:t>
            </w:r>
          </w:p>
          <w:p w:rsidR="00000000" w:rsidRPr="009513D0" w:rsidP="009513D0">
            <w:pPr>
              <w:pStyle w:val="ListBullet"/>
            </w:pPr>
            <w:r w:rsidRPr="009513D0">
              <w:t>service writing</w:t>
            </w:r>
          </w:p>
          <w:p w:rsidR="00000000" w:rsidP="009513D0">
            <w:pPr>
              <w:pStyle w:val="ListBullet"/>
              <w:rPr>
                <w:lang w:val="en-NZ"/>
              </w:rPr>
            </w:pPr>
            <w:r w:rsidRPr="009513D0">
              <w:t>training processes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10" w:name="O_119880"/>
      <w:bookmarkEnd w:id="10"/>
      <w:r w:rsidRPr="009513D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Assessment must confirm the ability to resupply and redistribute supplies; to evacuate casualties; to coordinate fire support from external agencies; to process pr</w:t>
            </w:r>
            <w:r w:rsidRPr="009513D0">
              <w:t>isoners of war; to conduct battlefield clearances and to distribute maintenance equipment.</w:t>
            </w:r>
          </w:p>
          <w:p w:rsidR="00000000" w:rsidRPr="009513D0" w:rsidP="009513D0">
            <w:pPr>
              <w:pStyle w:val="BodyText"/>
            </w:pPr>
          </w:p>
          <w:p w:rsidR="00000000" w:rsidRPr="009513D0" w:rsidP="009513D0">
            <w:pPr>
              <w:pStyle w:val="BodyText"/>
            </w:pPr>
            <w:r w:rsidRPr="009513D0">
              <w:rPr>
                <w:rStyle w:val="SpecialBold"/>
              </w:rPr>
              <w:t>Consistency in performance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Competency should be demonstrated over time in a range of environments that could be expected in the workplace.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rPr>
                <w:rStyle w:val="SpecialBold"/>
              </w:rPr>
              <w:t>Context of assessment</w:t>
            </w:r>
          </w:p>
          <w:p w:rsidR="00000000" w:rsidRPr="009513D0" w:rsidP="009513D0">
            <w:pPr>
              <w:pStyle w:val="BodyText"/>
            </w:pPr>
            <w:r w:rsidRPr="009513D0">
              <w:t xml:space="preserve">Competency should be assessed in the context of supporting defensive operations and leading the group when required. </w:t>
            </w:r>
          </w:p>
          <w:p w:rsidR="00000000" w:rsidRPr="009513D0" w:rsidP="009513D0">
            <w:pPr>
              <w:pStyle w:val="BodyText"/>
            </w:pPr>
            <w:r w:rsidRPr="009513D0">
              <w:t xml:space="preserve">Assessment is in a simulated environment due to the nature of this </w:t>
            </w:r>
            <w:r w:rsidRPr="009513D0">
              <w:t>high-risk environment.</w:t>
            </w:r>
          </w:p>
          <w:p w:rsidR="00000000" w:rsidRPr="009513D0" w:rsidP="009513D0">
            <w:pPr>
              <w:pStyle w:val="BodyText"/>
            </w:pPr>
            <w:r w:rsidRPr="009513D0">
              <w:rPr>
                <w:rStyle w:val="SpecialBold"/>
              </w:rPr>
              <w:t>Specific resources for assessment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Access to a group of between 15 and 35 personnel, weapons and equipment, and appropriate operating areas.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Guidance information for assessment</w:t>
            </w:r>
            <w:r w:rsidRPr="009513D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Information that will assist or guide assessment will b</w:t>
            </w:r>
            <w:r w:rsidRPr="009513D0">
              <w:t>e written during Phase II of the Review of the PUA00 Public Safety Training Package.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11" w:name="O_119881"/>
      <w:bookmarkEnd w:id="11"/>
      <w:r w:rsidRPr="009513D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RANGE STATEMENT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The Range Statement relates to the Unit of Compe</w:t>
            </w:r>
            <w:r w:rsidRPr="009513D0">
              <w:t xml:space="preserve">tency as a whole. It allows for different work environments and situations that may affect performance. </w:t>
            </w:r>
            <w:r w:rsidRPr="009513D0">
              <w:rPr>
                <w:rStyle w:val="BoldandItalics"/>
              </w:rPr>
              <w:t>Bold italicised</w:t>
            </w:r>
            <w:r w:rsidRPr="009513D0">
              <w:t xml:space="preserve"> wording in the Performance Criteria is detailed below.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Australian Standards</w:t>
            </w:r>
          </w:p>
          <w:p w:rsidR="00000000" w:rsidRPr="009513D0" w:rsidP="009513D0">
            <w:pPr>
              <w:pStyle w:val="BodyText"/>
            </w:pPr>
            <w:r w:rsidRPr="009513D0">
              <w:t>Defence Instructions</w:t>
            </w:r>
          </w:p>
          <w:p w:rsidR="00000000" w:rsidRPr="009513D0" w:rsidP="009513D0">
            <w:pPr>
              <w:pStyle w:val="BodyText"/>
            </w:pPr>
            <w:r w:rsidRPr="009513D0">
              <w:t>Doctr</w:t>
            </w:r>
            <w:r w:rsidRPr="009513D0">
              <w:t>ine pamphlets</w:t>
            </w:r>
          </w:p>
          <w:p w:rsidR="00000000" w:rsidRPr="009513D0" w:rsidP="009513D0">
            <w:pPr>
              <w:pStyle w:val="BodyText"/>
            </w:pPr>
            <w:r w:rsidRPr="009513D0">
              <w:t>Job guides, other publications</w:t>
            </w:r>
          </w:p>
          <w:p w:rsidR="00000000" w:rsidRPr="009513D0" w:rsidP="009513D0">
            <w:pPr>
              <w:pStyle w:val="BodyText"/>
            </w:pPr>
            <w:r w:rsidRPr="009513D0">
              <w:t>Manufacturers' handbooks, industry specifications and technical instructions</w:t>
            </w:r>
          </w:p>
          <w:p w:rsidR="00000000" w:rsidRPr="009513D0" w:rsidP="009513D0">
            <w:pPr>
              <w:pStyle w:val="BodyText"/>
            </w:pPr>
            <w:r w:rsidRPr="009513D0">
              <w:t>OH&amp;S regulations</w:t>
            </w:r>
          </w:p>
          <w:p w:rsidR="00000000" w:rsidRPr="009513D0" w:rsidP="009513D0">
            <w:pPr>
              <w:pStyle w:val="BodyText"/>
            </w:pPr>
            <w:r w:rsidRPr="009513D0">
              <w:t>Organisational policies and procedures</w:t>
            </w:r>
          </w:p>
          <w:p w:rsidR="00000000" w:rsidRPr="009513D0" w:rsidP="009513D0">
            <w:pPr>
              <w:pStyle w:val="BodyText"/>
            </w:pPr>
            <w:r w:rsidRPr="009513D0">
              <w:t>Procedure manuals</w:t>
            </w:r>
          </w:p>
          <w:p w:rsidR="00000000" w:rsidRPr="009513D0" w:rsidP="009513D0">
            <w:pPr>
              <w:pStyle w:val="BodyText"/>
            </w:pPr>
            <w:r w:rsidRPr="009513D0">
              <w:t>Relevant local government by-laws</w:t>
            </w:r>
          </w:p>
          <w:p w:rsidR="00000000" w:rsidRPr="009513D0" w:rsidP="009513D0">
            <w:pPr>
              <w:pStyle w:val="BodyText"/>
            </w:pPr>
            <w:r w:rsidRPr="009513D0">
              <w:t>Relevant state/territory o</w:t>
            </w:r>
            <w:r w:rsidRPr="009513D0">
              <w:t>r federal legislation</w:t>
            </w:r>
          </w:p>
          <w:p w:rsidR="00000000" w:rsidRPr="009513D0" w:rsidP="009513D0">
            <w:pPr>
              <w:pStyle w:val="BodyText"/>
            </w:pPr>
            <w:r w:rsidRPr="009513D0">
              <w:t>Routine Orders</w:t>
            </w:r>
          </w:p>
          <w:p w:rsidR="00000000" w:rsidRPr="009513D0" w:rsidP="009513D0">
            <w:pPr>
              <w:pStyle w:val="BodyText"/>
            </w:pPr>
            <w:r w:rsidRPr="009513D0">
              <w:t>Standing Operating Procedures</w:t>
            </w:r>
          </w:p>
          <w:p w:rsidR="00000000" w:rsidRPr="009513D0" w:rsidP="009513D0">
            <w:pPr>
              <w:pStyle w:val="BodyText"/>
            </w:pPr>
            <w:r w:rsidRPr="009513D0">
              <w:t>Standing Orders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Written and verbal orders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Career management</w:t>
            </w:r>
          </w:p>
          <w:p w:rsidR="00000000" w:rsidRPr="009513D0" w:rsidP="009513D0">
            <w:pPr>
              <w:pStyle w:val="BodyText"/>
            </w:pPr>
            <w:r w:rsidRPr="009513D0">
              <w:t>Counselling</w:t>
            </w:r>
          </w:p>
          <w:p w:rsidR="00000000" w:rsidRPr="009513D0" w:rsidP="009513D0">
            <w:pPr>
              <w:pStyle w:val="BodyText"/>
            </w:pPr>
            <w:r w:rsidRPr="009513D0">
              <w:t>Pay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Welfare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Environmental conditions</w:t>
            </w:r>
          </w:p>
          <w:p w:rsidR="00000000" w:rsidRPr="009513D0" w:rsidP="009513D0">
            <w:pPr>
              <w:pStyle w:val="BodyText"/>
            </w:pPr>
            <w:r w:rsidRPr="009513D0">
              <w:t>Experience of subordinates</w:t>
            </w:r>
          </w:p>
          <w:p w:rsidR="00000000" w:rsidRPr="009513D0" w:rsidP="009513D0">
            <w:pPr>
              <w:pStyle w:val="BodyText"/>
            </w:pPr>
            <w:r w:rsidRPr="009513D0">
              <w:t>Health</w:t>
            </w:r>
          </w:p>
          <w:p w:rsidR="00000000" w:rsidRPr="009513D0" w:rsidP="009513D0">
            <w:pPr>
              <w:pStyle w:val="BodyText"/>
            </w:pPr>
            <w:r w:rsidRPr="009513D0">
              <w:t>Morale</w:t>
            </w:r>
          </w:p>
          <w:p w:rsidR="00000000" w:rsidRPr="009513D0" w:rsidP="009513D0">
            <w:pPr>
              <w:pStyle w:val="BodyText"/>
            </w:pPr>
            <w:r w:rsidRPr="009513D0">
              <w:t>Operational tempo</w:t>
            </w:r>
          </w:p>
          <w:p w:rsidR="00000000" w:rsidRPr="009513D0" w:rsidP="009513D0">
            <w:pPr>
              <w:pStyle w:val="BodyText"/>
            </w:pPr>
            <w:r w:rsidRPr="009513D0">
              <w:t>Resources</w:t>
            </w:r>
          </w:p>
          <w:p w:rsidR="00000000" w:rsidRPr="009513D0" w:rsidP="009513D0">
            <w:pPr>
              <w:pStyle w:val="BodyText"/>
            </w:pPr>
            <w:r w:rsidRPr="009513D0">
              <w:t>Terrain</w:t>
            </w:r>
          </w:p>
          <w:p w:rsidR="00000000" w:rsidRPr="009513D0" w:rsidP="009513D0">
            <w:pPr>
              <w:pStyle w:val="BodyText"/>
            </w:pPr>
            <w:r w:rsidRPr="009513D0">
              <w:t>Troops to task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Welfare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Injury</w:t>
            </w:r>
          </w:p>
          <w:p w:rsidR="00000000" w:rsidRPr="009513D0" w:rsidP="009513D0">
            <w:pPr>
              <w:pStyle w:val="BodyText"/>
            </w:pPr>
            <w:r w:rsidRPr="009513D0">
              <w:t>Loss of equipment</w:t>
            </w:r>
          </w:p>
          <w:p w:rsidR="00000000" w:rsidRPr="009513D0" w:rsidP="009513D0">
            <w:pPr>
              <w:pStyle w:val="BodyText"/>
            </w:pPr>
            <w:r w:rsidRPr="009513D0">
              <w:t>Loss of personnel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Threat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 xml:space="preserve">Combat Appreciation Process 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Individual Military Appreciation Process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Area clearances</w:t>
            </w:r>
          </w:p>
          <w:p w:rsidR="00000000" w:rsidRPr="009513D0" w:rsidP="009513D0">
            <w:pPr>
              <w:pStyle w:val="BodyText"/>
            </w:pPr>
            <w:r w:rsidRPr="009513D0">
              <w:t>Back-loading unwanted equipment</w:t>
            </w:r>
          </w:p>
          <w:p w:rsidR="00000000" w:rsidRPr="009513D0" w:rsidP="009513D0">
            <w:pPr>
              <w:pStyle w:val="BodyText"/>
            </w:pPr>
            <w:r w:rsidRPr="009513D0">
              <w:t>Conducting reconnaissance</w:t>
            </w:r>
          </w:p>
          <w:p w:rsidR="00000000" w:rsidRPr="009513D0" w:rsidP="009513D0">
            <w:pPr>
              <w:pStyle w:val="BodyText"/>
            </w:pPr>
            <w:r w:rsidRPr="009513D0">
              <w:t>Coordinating rehearsals</w:t>
            </w:r>
          </w:p>
          <w:p w:rsidR="00000000" w:rsidRPr="009513D0" w:rsidP="009513D0">
            <w:pPr>
              <w:pStyle w:val="BodyText"/>
            </w:pPr>
            <w:r w:rsidRPr="009513D0">
              <w:t>Directing concurrent activity</w:t>
            </w:r>
          </w:p>
          <w:p w:rsidR="00000000" w:rsidRPr="009513D0" w:rsidP="009513D0">
            <w:pPr>
              <w:pStyle w:val="BodyText"/>
            </w:pPr>
            <w:r w:rsidRPr="009513D0">
              <w:t>Facilitating resupply</w:t>
            </w:r>
          </w:p>
          <w:p w:rsidR="00000000" w:rsidRPr="009513D0" w:rsidP="009513D0">
            <w:pPr>
              <w:pStyle w:val="BodyText"/>
            </w:pPr>
            <w:r w:rsidRPr="009513D0">
              <w:t>Inspecting equipment and personnel</w:t>
            </w:r>
          </w:p>
          <w:p w:rsidR="00000000" w:rsidRPr="009513D0" w:rsidP="009513D0">
            <w:pPr>
              <w:pStyle w:val="BodyText"/>
            </w:pPr>
            <w:r w:rsidRPr="009513D0">
              <w:t>Issuing or passage of warning orders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Stockpiling ammunition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Armour</w:t>
            </w:r>
          </w:p>
          <w:p w:rsidR="00000000" w:rsidRPr="009513D0" w:rsidP="009513D0">
            <w:pPr>
              <w:pStyle w:val="BodyText"/>
            </w:pPr>
            <w:r w:rsidRPr="009513D0">
              <w:t>Artillery</w:t>
            </w:r>
          </w:p>
          <w:p w:rsidR="00000000" w:rsidRPr="009513D0" w:rsidP="009513D0">
            <w:pPr>
              <w:pStyle w:val="BodyText"/>
            </w:pPr>
            <w:r w:rsidRPr="009513D0">
              <w:t>Engineers</w:t>
            </w:r>
          </w:p>
          <w:p w:rsidR="00000000" w:rsidRPr="009513D0" w:rsidP="009513D0">
            <w:pPr>
              <w:pStyle w:val="BodyText"/>
            </w:pPr>
            <w:r w:rsidRPr="009513D0">
              <w:t>Logistics</w:t>
            </w:r>
          </w:p>
          <w:p w:rsidR="00000000" w:rsidRPr="009513D0" w:rsidP="009513D0">
            <w:pPr>
              <w:pStyle w:val="BodyText"/>
            </w:pPr>
            <w:r w:rsidRPr="009513D0">
              <w:t>Medical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Rotary and fixed wing aircraft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Conducting half platoon strength operations</w:t>
            </w:r>
          </w:p>
          <w:p w:rsidR="00000000" w:rsidRPr="009513D0" w:rsidP="009513D0">
            <w:pPr>
              <w:pStyle w:val="BodyText"/>
            </w:pPr>
            <w:r w:rsidRPr="009513D0">
              <w:t>Coordinating fire support from external agencies</w:t>
            </w:r>
          </w:p>
          <w:p w:rsidR="00000000" w:rsidRPr="009513D0" w:rsidP="009513D0">
            <w:pPr>
              <w:pStyle w:val="BodyText"/>
            </w:pPr>
            <w:r w:rsidRPr="009513D0">
              <w:t>Establishing control measures</w:t>
            </w:r>
          </w:p>
          <w:p w:rsidR="00000000" w:rsidRPr="009513D0" w:rsidP="009513D0">
            <w:pPr>
              <w:pStyle w:val="BodyText"/>
            </w:pPr>
            <w:r w:rsidRPr="009513D0">
              <w:t>Leading the platoon in the absence of the platoon commander</w:t>
            </w:r>
          </w:p>
          <w:p w:rsidR="00000000" w:rsidRPr="009513D0" w:rsidP="009513D0">
            <w:pPr>
              <w:pStyle w:val="BodyText"/>
            </w:pPr>
            <w:r w:rsidRPr="009513D0">
              <w:t>Security operations</w:t>
            </w:r>
          </w:p>
          <w:p w:rsidR="00000000" w:rsidRPr="009513D0" w:rsidP="009513D0">
            <w:pPr>
              <w:pStyle w:val="BodyText"/>
            </w:pPr>
            <w:r w:rsidRPr="009513D0">
              <w:t>Sighting and coordinating defensive measures in the new position during a withdrawal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Supporting s</w:t>
            </w:r>
            <w:r w:rsidRPr="009513D0">
              <w:t>ub-unit command post activities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Conducting battlefield clearances</w:t>
            </w:r>
          </w:p>
          <w:p w:rsidR="00000000" w:rsidRPr="009513D0" w:rsidP="009513D0">
            <w:pPr>
              <w:pStyle w:val="BodyText"/>
            </w:pPr>
            <w:r w:rsidRPr="009513D0">
              <w:t>Coordinating casualty evacuation</w:t>
            </w:r>
          </w:p>
          <w:p w:rsidR="00000000" w:rsidRPr="009513D0" w:rsidP="009513D0">
            <w:pPr>
              <w:pStyle w:val="BodyText"/>
            </w:pPr>
            <w:r w:rsidRPr="009513D0">
              <w:t>Coordinating resupply and redistribution of water, ammunition and rations</w:t>
            </w:r>
          </w:p>
          <w:p w:rsidR="00000000" w:rsidRPr="009513D0" w:rsidP="009513D0">
            <w:pPr>
              <w:pStyle w:val="BodyText"/>
            </w:pPr>
            <w:r w:rsidRPr="009513D0">
              <w:t>Coordinating the removal of unwanted material from the defensive position</w:t>
            </w:r>
          </w:p>
          <w:p w:rsidR="00000000" w:rsidRPr="009513D0" w:rsidP="009513D0">
            <w:pPr>
              <w:pStyle w:val="BodyText"/>
            </w:pPr>
            <w:r w:rsidRPr="009513D0">
              <w:t>Distributing maintenance items and new equipment</w:t>
            </w:r>
          </w:p>
          <w:p w:rsidR="00000000" w:rsidRPr="009513D0" w:rsidP="009513D0">
            <w:pPr>
              <w:pStyle w:val="BodyText"/>
            </w:pPr>
            <w:r w:rsidRPr="009513D0">
              <w:t>Monitoring morale and discipline</w:t>
            </w:r>
          </w:p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t>Processing prisoners of war and other detainees</w:t>
            </w:r>
          </w:p>
        </w:tc>
      </w:tr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</w:p>
        </w:tc>
      </w:tr>
    </w:tbl>
    <w:p w:rsidR="00000000" w:rsidRPr="009513D0" w:rsidP="009513D0">
      <w:pPr>
        <w:pStyle w:val="BodyText"/>
      </w:pP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12" w:name="O_119882"/>
      <w:bookmarkEnd w:id="12"/>
      <w:r w:rsidRPr="009513D0">
        <w:t>Unit Sector(s)</w:t>
      </w:r>
    </w:p>
    <w:p w:rsidR="00000000" w:rsidRPr="009513D0" w:rsidP="009513D0">
      <w:pPr>
        <w:pStyle w:val="BodyText"/>
      </w:pPr>
      <w:r w:rsidRPr="009513D0">
        <w:t>Not applicable.</w:t>
      </w:r>
    </w:p>
    <w:p w:rsidR="00000000" w:rsidRPr="009513D0" w:rsidP="009513D0">
      <w:pPr>
        <w:pStyle w:val="AllowPageBreak"/>
      </w:pPr>
    </w:p>
    <w:p w:rsidR="00000000" w:rsidRPr="009513D0" w:rsidP="009513D0">
      <w:pPr>
        <w:pStyle w:val="Heading1"/>
      </w:pPr>
      <w:bookmarkStart w:id="13" w:name="O_174864"/>
      <w:bookmarkEnd w:id="13"/>
      <w:r w:rsidRPr="009513D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D0">
            <w:pPr>
              <w:pStyle w:val="BodyText"/>
              <w:rPr>
                <w:lang w:val="en-NZ"/>
              </w:rPr>
            </w:pPr>
            <w:r w:rsidRPr="009513D0">
              <w:rPr>
                <w:rStyle w:val="SpecialBold"/>
              </w:rPr>
              <w:t>Co-requisite Unit</w:t>
            </w:r>
            <w:r w:rsidRPr="009513D0">
              <w:t>/</w:t>
            </w:r>
            <w:r w:rsidRPr="009513D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D0" w:rsidP="009513D0">
            <w:pPr>
              <w:pStyle w:val="BodyText"/>
            </w:pPr>
            <w:r w:rsidRPr="009513D0">
              <w:t>Nil</w:t>
            </w:r>
          </w:p>
        </w:tc>
      </w:tr>
    </w:tbl>
    <w:p w:rsidR="00000000" w:rsidRPr="009513D0" w:rsidP="009513D0">
      <w:pPr>
        <w:pStyle w:val="BodyText"/>
      </w:pPr>
    </w:p>
    <w:p w:rsidR="00000000" w:rsidRPr="009513D0" w:rsidP="009513D0"/>
    <w:sectPr w:rsidSect="009513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7A94" w:rsidP="00D07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94" w:rsidP="00951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07A94" w:rsidP="00951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7A94" w:rsidP="009513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7A94" w:rsidP="00D07A9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94" w:rsidP="00951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PUADEFCM109B Supervise platoon level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07A94" w:rsidP="009513D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BC8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58A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1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3D0"/>
  </w:style>
  <w:style w:type="character" w:customStyle="1" w:styleId="Heading1Char">
    <w:name w:val="Heading 1 Char"/>
    <w:link w:val="Heading1"/>
    <w:rsid w:val="00951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3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513D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1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513D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51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13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513D0"/>
    <w:rPr>
      <w:b/>
      <w:spacing w:val="0"/>
    </w:rPr>
  </w:style>
  <w:style w:type="paragraph" w:styleId="Header">
    <w:name w:val="header"/>
    <w:basedOn w:val="Normal"/>
    <w:link w:val="HeaderChar"/>
    <w:rsid w:val="00951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51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513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1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13D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513D0"/>
    <w:rPr>
      <w:b/>
      <w:i/>
      <w:u w:val="none"/>
    </w:rPr>
  </w:style>
  <w:style w:type="character" w:customStyle="1" w:styleId="Heading2Char">
    <w:name w:val="Heading 2 Char"/>
    <w:link w:val="Heading2"/>
    <w:rsid w:val="00951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51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51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51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51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3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13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13D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1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1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51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3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1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3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3D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1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513D0"/>
    <w:rPr>
      <w:i/>
    </w:rPr>
  </w:style>
  <w:style w:type="paragraph" w:styleId="Caption">
    <w:name w:val="caption"/>
    <w:basedOn w:val="BodyText"/>
    <w:next w:val="Normal"/>
    <w:qFormat/>
    <w:rsid w:val="00951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3D0"/>
  </w:style>
  <w:style w:type="paragraph" w:styleId="TableofFigures">
    <w:name w:val="table of figures"/>
    <w:basedOn w:val="Normal"/>
    <w:next w:val="Normal"/>
    <w:semiHidden/>
    <w:rsid w:val="00951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3D0"/>
    <w:pPr>
      <w:numPr>
        <w:numId w:val="10"/>
      </w:numPr>
    </w:pPr>
  </w:style>
  <w:style w:type="character" w:customStyle="1" w:styleId="WingdingSymbols">
    <w:name w:val="Wingding Symbols"/>
    <w:rsid w:val="009513D0"/>
    <w:rPr>
      <w:rFonts w:ascii="Wingdings" w:hAnsi="Wingdings"/>
    </w:rPr>
  </w:style>
  <w:style w:type="paragraph" w:customStyle="1" w:styleId="TableHeading">
    <w:name w:val="Table Heading"/>
    <w:basedOn w:val="HeadingBase"/>
    <w:rsid w:val="00951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3D0"/>
    <w:rPr>
      <w:color w:val="0033CC"/>
      <w:u w:val="none"/>
    </w:rPr>
  </w:style>
  <w:style w:type="paragraph" w:customStyle="1" w:styleId="BodyTextRight">
    <w:name w:val="Body Text Right"/>
    <w:basedOn w:val="BodyText"/>
    <w:rsid w:val="00951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513D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13D0"/>
    <w:rPr>
      <w:sz w:val="32"/>
    </w:rPr>
  </w:style>
  <w:style w:type="paragraph" w:customStyle="1" w:styleId="HeadingProcedure">
    <w:name w:val="Heading Procedure"/>
    <w:basedOn w:val="HeadingBase"/>
    <w:next w:val="Normal"/>
    <w:rsid w:val="00951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3D0"/>
    <w:pPr>
      <w:spacing w:before="60" w:after="60"/>
    </w:pPr>
  </w:style>
  <w:style w:type="paragraph" w:styleId="ListContinue">
    <w:name w:val="List Continue"/>
    <w:basedOn w:val="List"/>
    <w:rsid w:val="009513D0"/>
    <w:pPr>
      <w:ind w:firstLine="0"/>
    </w:pPr>
  </w:style>
  <w:style w:type="paragraph" w:customStyle="1" w:styleId="ListNote">
    <w:name w:val="List Note"/>
    <w:basedOn w:val="List"/>
    <w:rsid w:val="00951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513D0"/>
    <w:rPr>
      <w:rFonts w:ascii="Courier New" w:hAnsi="Courier New"/>
    </w:rPr>
  </w:style>
  <w:style w:type="paragraph" w:customStyle="1" w:styleId="NoteBullet">
    <w:name w:val="Note Bullet"/>
    <w:basedOn w:val="Note"/>
    <w:rsid w:val="00951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3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3D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513D0"/>
    <w:rPr>
      <w:b/>
      <w:smallCaps/>
    </w:rPr>
  </w:style>
  <w:style w:type="paragraph" w:customStyle="1" w:styleId="TableListNumber">
    <w:name w:val="Table List Number"/>
    <w:basedOn w:val="ListNumber"/>
    <w:rsid w:val="00951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3D0"/>
    <w:pPr>
      <w:numPr>
        <w:numId w:val="8"/>
      </w:numPr>
    </w:pPr>
  </w:style>
  <w:style w:type="paragraph" w:customStyle="1" w:styleId="ListAlpha2">
    <w:name w:val="List Alpha 2"/>
    <w:basedOn w:val="List2"/>
    <w:rsid w:val="009513D0"/>
    <w:pPr>
      <w:numPr>
        <w:numId w:val="7"/>
      </w:numPr>
    </w:pPr>
  </w:style>
  <w:style w:type="paragraph" w:styleId="List3">
    <w:name w:val="List 3"/>
    <w:basedOn w:val="BodyText"/>
    <w:rsid w:val="00951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3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3D0"/>
    <w:pPr>
      <w:numPr>
        <w:numId w:val="2"/>
      </w:numPr>
    </w:pPr>
  </w:style>
  <w:style w:type="paragraph" w:styleId="ListBullet5">
    <w:name w:val="List Bullet 5"/>
    <w:basedOn w:val="List5"/>
    <w:rsid w:val="009513D0"/>
    <w:pPr>
      <w:numPr>
        <w:numId w:val="3"/>
      </w:numPr>
    </w:pPr>
  </w:style>
  <w:style w:type="paragraph" w:styleId="ListContinue2">
    <w:name w:val="List Continue 2"/>
    <w:basedOn w:val="List2"/>
    <w:rsid w:val="009513D0"/>
    <w:pPr>
      <w:ind w:firstLine="0"/>
    </w:pPr>
  </w:style>
  <w:style w:type="paragraph" w:styleId="ListContinue3">
    <w:name w:val="List Continue 3"/>
    <w:basedOn w:val="List3"/>
    <w:rsid w:val="009513D0"/>
    <w:pPr>
      <w:ind w:left="1021" w:firstLine="0"/>
    </w:pPr>
  </w:style>
  <w:style w:type="paragraph" w:styleId="ListContinue4">
    <w:name w:val="List Continue 4"/>
    <w:basedOn w:val="List4"/>
    <w:rsid w:val="009513D0"/>
    <w:pPr>
      <w:ind w:firstLine="0"/>
    </w:pPr>
  </w:style>
  <w:style w:type="paragraph" w:styleId="ListContinue5">
    <w:name w:val="List Continue 5"/>
    <w:basedOn w:val="List5"/>
    <w:rsid w:val="009513D0"/>
    <w:pPr>
      <w:ind w:firstLine="0"/>
    </w:pPr>
  </w:style>
  <w:style w:type="paragraph" w:styleId="ListNumber3">
    <w:name w:val="List Number 3"/>
    <w:basedOn w:val="List3"/>
    <w:rsid w:val="009513D0"/>
    <w:pPr>
      <w:numPr>
        <w:numId w:val="4"/>
      </w:numPr>
    </w:pPr>
  </w:style>
  <w:style w:type="paragraph" w:styleId="ListNumber4">
    <w:name w:val="List Number 4"/>
    <w:basedOn w:val="List4"/>
    <w:rsid w:val="009513D0"/>
    <w:pPr>
      <w:numPr>
        <w:numId w:val="5"/>
      </w:numPr>
    </w:pPr>
  </w:style>
  <w:style w:type="paragraph" w:styleId="ListNumber5">
    <w:name w:val="List Number 5"/>
    <w:basedOn w:val="List5"/>
    <w:rsid w:val="009513D0"/>
    <w:pPr>
      <w:numPr>
        <w:numId w:val="6"/>
      </w:numPr>
    </w:pPr>
  </w:style>
  <w:style w:type="paragraph" w:styleId="BlockText">
    <w:name w:val="Block Text"/>
    <w:basedOn w:val="Normal"/>
    <w:rsid w:val="009513D0"/>
    <w:pPr>
      <w:spacing w:after="120"/>
      <w:ind w:left="1440" w:right="1440"/>
    </w:pPr>
  </w:style>
  <w:style w:type="character" w:customStyle="1" w:styleId="Subscript">
    <w:name w:val="Subscript"/>
    <w:rsid w:val="009513D0"/>
    <w:rPr>
      <w:sz w:val="16"/>
      <w:vertAlign w:val="subscript"/>
    </w:rPr>
  </w:style>
  <w:style w:type="character" w:customStyle="1" w:styleId="Superscript">
    <w:name w:val="Superscript"/>
    <w:rsid w:val="009513D0"/>
    <w:rPr>
      <w:sz w:val="16"/>
      <w:vertAlign w:val="superscript"/>
    </w:rPr>
  </w:style>
  <w:style w:type="character" w:customStyle="1" w:styleId="Symbols">
    <w:name w:val="Symbols"/>
    <w:rsid w:val="009513D0"/>
    <w:rPr>
      <w:rFonts w:ascii="Symbol" w:hAnsi="Symbol"/>
    </w:rPr>
  </w:style>
  <w:style w:type="character" w:customStyle="1" w:styleId="MenuOptions">
    <w:name w:val="Menu Options"/>
    <w:rsid w:val="009513D0"/>
    <w:rPr>
      <w:rFonts w:ascii="Arial Narrow" w:hAnsi="Arial Narrow"/>
      <w:smallCaps/>
    </w:rPr>
  </w:style>
  <w:style w:type="character" w:customStyle="1" w:styleId="Buttons">
    <w:name w:val="Buttons"/>
    <w:rsid w:val="009513D0"/>
    <w:rPr>
      <w:b/>
    </w:rPr>
  </w:style>
  <w:style w:type="character" w:customStyle="1" w:styleId="Underlined">
    <w:name w:val="Underlined"/>
    <w:rsid w:val="009513D0"/>
    <w:rPr>
      <w:u w:val="single"/>
    </w:rPr>
  </w:style>
  <w:style w:type="paragraph" w:customStyle="1" w:styleId="TableBodyTextRight">
    <w:name w:val="Table Body Text Right"/>
    <w:basedOn w:val="TableBodyText"/>
    <w:rsid w:val="00951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3D0"/>
    <w:rPr>
      <w:sz w:val="18"/>
    </w:rPr>
  </w:style>
  <w:style w:type="paragraph" w:customStyle="1" w:styleId="BodySmallRight">
    <w:name w:val="Body Small Right"/>
    <w:basedOn w:val="BodyTextRight"/>
    <w:rsid w:val="009513D0"/>
    <w:rPr>
      <w:sz w:val="18"/>
      <w:szCs w:val="18"/>
    </w:rPr>
  </w:style>
  <w:style w:type="paragraph" w:customStyle="1" w:styleId="MarginEdition">
    <w:name w:val="Margin Edition"/>
    <w:basedOn w:val="MarginNote"/>
    <w:rsid w:val="00951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3D0"/>
    <w:rPr>
      <w:sz w:val="2"/>
      <w:szCs w:val="2"/>
    </w:rPr>
  </w:style>
  <w:style w:type="character" w:customStyle="1" w:styleId="Small">
    <w:name w:val="Small"/>
    <w:rsid w:val="009513D0"/>
    <w:rPr>
      <w:sz w:val="16"/>
    </w:rPr>
  </w:style>
  <w:style w:type="paragraph" w:customStyle="1" w:styleId="WideTable">
    <w:name w:val="Wide Table"/>
    <w:basedOn w:val="Normal"/>
    <w:rsid w:val="009513D0"/>
    <w:pPr>
      <w:ind w:left="-1418"/>
    </w:pPr>
    <w:rPr>
      <w:sz w:val="2"/>
      <w:szCs w:val="2"/>
    </w:rPr>
  </w:style>
  <w:style w:type="character" w:styleId="PageNumber">
    <w:name w:val="page number"/>
    <w:rsid w:val="009513D0"/>
  </w:style>
  <w:style w:type="paragraph" w:styleId="Quote">
    <w:name w:val="Quote"/>
    <w:basedOn w:val="Heading1"/>
    <w:link w:val="QuoteChar"/>
    <w:qFormat/>
    <w:rsid w:val="009513D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51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3D0"/>
    <w:pPr>
      <w:pageBreakBefore/>
    </w:pPr>
  </w:style>
  <w:style w:type="paragraph" w:customStyle="1" w:styleId="Border">
    <w:name w:val="Border"/>
    <w:basedOn w:val="Normal"/>
    <w:qFormat/>
    <w:rsid w:val="00951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51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513D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513D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51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513D0"/>
    <w:rPr>
      <w:u w:val="single"/>
    </w:rPr>
  </w:style>
  <w:style w:type="paragraph" w:styleId="BalloonText">
    <w:name w:val="Balloon Text"/>
    <w:basedOn w:val="Normal"/>
    <w:link w:val="BalloonTextChar"/>
    <w:rsid w:val="00951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13D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13D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513D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1182</Words>
  <Characters>7589</Characters>
  <Application>Microsoft Office Word</Application>
  <DocSecurity>0</DocSecurity>
  <Lines>309</Lines>
  <Paragraphs>188</Paragraphs>
  <ScaleCrop>false</ScaleCrop>
  <Company>Author-it Software Corporation Ltd.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PUADEFCM109B Supervise platoon level defensive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2012-05-26T04:11:00Z</dcterms:created>
  <dcterms:modified xsi:type="dcterms:W3CDTF">2012-05-26T04:11:00Z</dcterms:modified>
</cp:coreProperties>
</file>