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230" w:rsidP="00FC7230">
      <w:pPr>
        <w:pStyle w:val="Title"/>
      </w:pPr>
      <w:r>
        <w:fldChar w:fldCharType="begin"/>
      </w:r>
      <w:r>
        <w:instrText xml:space="preserve"> TITLE   \* MERGEFORMAT </w:instrText>
      </w:r>
      <w:r>
        <w:fldChar w:fldCharType="separate"/>
      </w:r>
      <w:r>
        <w:t>PUADEFCA306B Assist in the construction of dry gap crossings</w:t>
      </w:r>
      <w:r>
        <w:fldChar w:fldCharType="end"/>
      </w:r>
    </w:p>
    <w:p w:rsidR="00FC7230" w:rsidP="00FC7230">
      <w:pPr>
        <w:pStyle w:val="Version"/>
        <w:sectPr w:rsidSect="00CF36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36BD" w:rsidP="00CF36BD">
      <w:pPr>
        <w:pStyle w:val="SuperHeading"/>
      </w:pPr>
      <w:r w:rsidRPr="00CF36BD">
        <w:t>PUADEFCA306B Assist in the construction of dry gap crossings</w:t>
      </w:r>
    </w:p>
    <w:p w:rsidR="00000000" w:rsidRPr="00CF36BD" w:rsidP="00CF36BD">
      <w:pPr>
        <w:pStyle w:val="SuperHeading"/>
      </w:pPr>
    </w:p>
    <w:p w:rsidR="00000000" w:rsidRPr="00CF36BD" w:rsidP="00CF36BD">
      <w:pPr>
        <w:pStyle w:val="Heading1"/>
      </w:pPr>
      <w:bookmarkStart w:id="1" w:name="O_119151"/>
      <w:bookmarkEnd w:id="1"/>
      <w:r w:rsidRPr="00CF36BD">
        <w:t>Modification History</w:t>
      </w:r>
    </w:p>
    <w:p w:rsidR="00000000" w:rsidRPr="00CF36BD" w:rsidP="00CF36BD">
      <w:pPr>
        <w:pStyle w:val="BodyText"/>
      </w:pPr>
      <w:r w:rsidRPr="00CF36BD">
        <w:t>Not applicable.</w:t>
      </w:r>
    </w:p>
    <w:p w:rsidR="00000000" w:rsidRPr="00CF36BD" w:rsidP="00CF36BD">
      <w:pPr>
        <w:pStyle w:val="AllowPageBreak"/>
      </w:pPr>
    </w:p>
    <w:p w:rsidR="00000000" w:rsidRPr="00CF36BD" w:rsidP="00CF36BD">
      <w:pPr>
        <w:pStyle w:val="Heading1"/>
      </w:pPr>
      <w:bookmarkStart w:id="2" w:name="O_119152"/>
      <w:bookmarkEnd w:id="2"/>
      <w:r w:rsidRPr="00CF36BD">
        <w:t>Unit Descriptor</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F36BD" w:rsidP="00CF36BD">
            <w:pPr>
              <w:pStyle w:val="BodyText"/>
            </w:pPr>
            <w:r w:rsidRPr="00CF36BD">
              <w:t>This unit covers the competency required to assist in the preparation, construction, mai</w:t>
            </w:r>
            <w:r w:rsidRPr="00CF36BD">
              <w:t xml:space="preserve">ntenance and recovery of </w:t>
            </w:r>
            <w:r w:rsidRPr="00CF36BD">
              <w:rPr>
                <w:rStyle w:val="BoldandItalics"/>
              </w:rPr>
              <w:t>dry gap crossing bridging equipment</w:t>
            </w:r>
            <w:r w:rsidRPr="00CF36BD">
              <w:t xml:space="preserve">, including multiple and single span bridges, to cross any form of gap including rivers and streams to facilitate the movement of personnel, vehicles, cargo and equipment. </w:t>
            </w:r>
          </w:p>
          <w:p w:rsidR="00000000" w:rsidRPr="00CF36BD" w:rsidP="00CF36BD">
            <w:pPr>
              <w:pStyle w:val="BodyText"/>
            </w:pPr>
            <w:r w:rsidRPr="00CF36BD">
              <w:t>A dry gap crossing is d</w:t>
            </w:r>
            <w:r w:rsidRPr="00CF36BD">
              <w:t xml:space="preserve">efined as a bridge over or spanning the gap rather than one that floats or contours the surface. Bridges will normally be constructed on a temporary basis in </w:t>
            </w:r>
            <w:r w:rsidRPr="00CF36BD">
              <w:rPr>
                <w:rStyle w:val="BoldandItalics"/>
              </w:rPr>
              <w:t>field conditions</w:t>
            </w:r>
            <w:r w:rsidRPr="00CF36BD">
              <w:t xml:space="preserve"> to meet the operational need to provide a crossing point over a gap to carry personnel and equipment. When the crossing is no longer required the bridge is either recovered to storage or redeployed to another crossing. The individual will usually be engag</w:t>
            </w:r>
            <w:r w:rsidRPr="00CF36BD">
              <w:t>ed in bridge construction as part of a team under supervision, but may undertake some autonomous tasks.</w:t>
            </w: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3" w:name="O_119153"/>
      <w:bookmarkEnd w:id="3"/>
      <w:r w:rsidRPr="00CF36BD">
        <w:t>Application of the Unit</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F36BD" w:rsidP="00CF36BD">
            <w:pPr>
              <w:pStyle w:val="BodyText"/>
            </w:pPr>
            <w:r w:rsidRPr="00CF36BD">
              <w:t>The application of this unit in the workplace - the environments, complexities a</w:t>
            </w:r>
            <w:r w:rsidRPr="00CF36BD">
              <w:t>nd situations involved - will be written during Phase II of the Review of the PUA00 Public Safety Training Package.</w:t>
            </w:r>
          </w:p>
          <w:p w:rsidR="00000000" w:rsidP="00CF36BD">
            <w:pPr>
              <w:pStyle w:val="BodyText"/>
              <w:rPr>
                <w:lang w:val="en-NZ"/>
              </w:rPr>
            </w:pPr>
            <w:r w:rsidRPr="00CF36BD">
              <w:t>This text will be useful for the purposes of job descriptions, recruitment advice or job analysis; where possible, it will not be too job sp</w:t>
            </w:r>
            <w:r w:rsidRPr="00CF36BD">
              <w:t>ecific to allow other industries to import it into other Training Packages, where feasible.</w:t>
            </w:r>
          </w:p>
        </w:tc>
      </w:tr>
      <w:tr w:rsidTr="00FC72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F36BD" w:rsidP="00CF36BD">
            <w:pPr>
              <w:pStyle w:val="BodyText"/>
            </w:pP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4" w:name="O_119154"/>
      <w:bookmarkEnd w:id="4"/>
      <w:r w:rsidRPr="00CF36BD">
        <w:t>Licensing/Regulatory Information</w:t>
      </w:r>
    </w:p>
    <w:p w:rsidR="00000000" w:rsidRPr="00CF36BD" w:rsidP="00CF36BD">
      <w:pPr>
        <w:pStyle w:val="BodyText"/>
      </w:pPr>
      <w:r w:rsidRPr="00CF36BD">
        <w:t>Not applicable.</w:t>
      </w:r>
    </w:p>
    <w:p w:rsidR="00000000" w:rsidRPr="00CF36BD" w:rsidP="00CF36BD">
      <w:pPr>
        <w:pStyle w:val="AllowPageBreak"/>
      </w:pPr>
    </w:p>
    <w:p w:rsidR="00000000" w:rsidRPr="00CF36BD" w:rsidP="00CF36BD">
      <w:pPr>
        <w:pStyle w:val="Heading1"/>
      </w:pPr>
      <w:bookmarkStart w:id="5" w:name="O_119156"/>
      <w:bookmarkEnd w:id="5"/>
      <w:r w:rsidRPr="00CF36BD">
        <w:t>Pre-Requisites</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Prerequisite Unit</w:t>
            </w:r>
            <w:r w:rsidRPr="00CF36BD">
              <w:t>/</w:t>
            </w:r>
            <w:r w:rsidRPr="00CF36B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F36BD" w:rsidP="00CF36BD">
            <w:pPr>
              <w:pStyle w:val="BodyText"/>
            </w:pPr>
            <w:r w:rsidRPr="00CF36BD">
              <w:t>BCG1004A Carry out measurements and calcu</w:t>
            </w:r>
            <w:r w:rsidRPr="00CF36BD">
              <w:t>lations</w:t>
            </w:r>
          </w:p>
          <w:p w:rsidR="00000000" w:rsidRPr="00CF36BD" w:rsidP="00CF36BD">
            <w:pPr>
              <w:pStyle w:val="BodyText"/>
            </w:pPr>
            <w:r w:rsidRPr="00CF36BD">
              <w:t>BCG1006A Use small plant and equipment</w:t>
            </w:r>
          </w:p>
          <w:p w:rsidR="00000000" w:rsidRPr="00CF36BD" w:rsidP="00CF36BD">
            <w:pPr>
              <w:pStyle w:val="BodyText"/>
            </w:pPr>
            <w:r w:rsidRPr="00CF36BD">
              <w:t>BSBCMN311A Maintain workplace safety</w:t>
            </w:r>
          </w:p>
          <w:p w:rsidR="00000000" w:rsidRPr="00CF36BD" w:rsidP="00CF36BD">
            <w:pPr>
              <w:pStyle w:val="BodyText"/>
            </w:pPr>
            <w:r w:rsidRPr="00CF36BD">
              <w:t>PUADEFCA301B Shift loads manually using non-motorised equipment</w:t>
            </w: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6" w:name="O_119155"/>
      <w:bookmarkEnd w:id="6"/>
      <w:r w:rsidRPr="00CF36BD">
        <w:t>Employability Skills Information</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F36BD" w:rsidP="00CF36BD">
            <w:pPr>
              <w:pStyle w:val="BodyText"/>
            </w:pPr>
            <w:r w:rsidRPr="00CF36BD">
              <w:t>This unit contains employability skills.</w:t>
            </w: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7" w:name="O_119157"/>
      <w:bookmarkEnd w:id="7"/>
      <w:r w:rsidRPr="00CF36BD">
        <w:t>Elements and Performance Criteria Pre-Content</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Performance Criteria describe the required performance needed to demonstrate achieve</w:t>
            </w:r>
            <w:r w:rsidRPr="00CF36BD">
              <w:t>ment of the element. Where bold italicised text is used, further information is detailed in the Required Skills and Knowledge and/or the Range Statement. Assessment of performance is to be consistent with the Evidence Guide.</w:t>
            </w: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8" w:name="O_119158"/>
      <w:bookmarkEnd w:id="8"/>
      <w:r w:rsidRPr="00CF36BD">
        <w:t>Elements and Performance Criteria</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F36BD" w:rsidP="00CF36BD">
            <w:pPr>
              <w:pStyle w:val="BodyText"/>
            </w:pPr>
            <w:r w:rsidRPr="00CF36B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PERFORMANCE CRITERIA</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List"/>
              <w:rPr>
                <w:lang w:val="en-NZ"/>
              </w:rPr>
            </w:pPr>
            <w:r w:rsidRPr="00CF36BD">
              <w:t>1.</w:t>
            </w:r>
            <w:r w:rsidRPr="00CF36BD">
              <w:tab/>
            </w:r>
            <w:r w:rsidRPr="00CF36BD">
              <w:rPr>
                <w:rStyle w:val="SpecialBold"/>
              </w:rPr>
              <w:t>Plan and prepare for dry gap crossing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List2"/>
            </w:pPr>
            <w:r w:rsidRPr="00CF36BD">
              <w:t>1.1</w:t>
            </w:r>
            <w:r w:rsidRPr="00CF36BD">
              <w:tab/>
              <w:t xml:space="preserve">Appropriate </w:t>
            </w:r>
            <w:r w:rsidRPr="00CF36BD">
              <w:rPr>
                <w:rStyle w:val="BoldandItalics"/>
              </w:rPr>
              <w:t>personal protective equipment</w:t>
            </w:r>
            <w:r w:rsidRPr="00CF36BD">
              <w:t xml:space="preserve"> is selected and worn in accordance with </w:t>
            </w:r>
            <w:r w:rsidRPr="00CF36BD">
              <w:rPr>
                <w:rStyle w:val="BoldandItalics"/>
              </w:rPr>
              <w:t>OH</w:t>
            </w:r>
            <w:r w:rsidRPr="00CF36BD">
              <w:t>&amp;</w:t>
            </w:r>
            <w:r w:rsidRPr="00CF36BD">
              <w:rPr>
                <w:rStyle w:val="BoldandItalics"/>
              </w:rPr>
              <w:t>S requirements</w:t>
            </w:r>
          </w:p>
          <w:p w:rsidR="00000000" w:rsidRPr="00CF36BD" w:rsidP="00CF36BD">
            <w:pPr>
              <w:pStyle w:val="List2"/>
            </w:pPr>
            <w:r w:rsidRPr="00CF36BD">
              <w:t>1.2</w:t>
            </w:r>
            <w:r w:rsidRPr="00CF36BD">
              <w:tab/>
            </w:r>
            <w:r w:rsidRPr="00CF36BD">
              <w:rPr>
                <w:rStyle w:val="BoldandItalics"/>
              </w:rPr>
              <w:t>Site layout and preparation</w:t>
            </w:r>
            <w:r w:rsidRPr="00CF36BD">
              <w:t xml:space="preserve"> is c</w:t>
            </w:r>
            <w:r w:rsidRPr="00CF36BD">
              <w:t xml:space="preserve">onducted in accordance with </w:t>
            </w:r>
            <w:r w:rsidRPr="00CF36BD">
              <w:rPr>
                <w:rStyle w:val="BoldandItalics"/>
              </w:rPr>
              <w:t>standard procedures</w:t>
            </w:r>
          </w:p>
          <w:p w:rsidR="00000000" w:rsidRPr="00CF36BD" w:rsidP="00CF36BD">
            <w:pPr>
              <w:pStyle w:val="List2"/>
            </w:pPr>
            <w:r w:rsidRPr="00CF36BD">
              <w:t>1.3</w:t>
            </w:r>
            <w:r w:rsidRPr="00CF36BD">
              <w:tab/>
              <w:t>All bridging components are checked against inventory and materials list for completeness and are prepared for operation with faults and deficiencies reported to the supervisor</w:t>
            </w:r>
          </w:p>
          <w:p w:rsidR="00000000" w:rsidP="00CF36BD">
            <w:pPr>
              <w:pStyle w:val="List2"/>
              <w:rPr>
                <w:lang w:val="en-NZ"/>
              </w:rPr>
            </w:pPr>
            <w:r w:rsidRPr="00CF36BD">
              <w:t>1.4</w:t>
            </w:r>
            <w:r w:rsidRPr="00CF36BD">
              <w:tab/>
            </w:r>
            <w:r w:rsidRPr="00CF36BD">
              <w:rPr>
                <w:rStyle w:val="BoldandItalics"/>
              </w:rPr>
              <w:t>Tools and equipment</w:t>
            </w:r>
            <w:r w:rsidRPr="00CF36BD">
              <w:t xml:space="preserve"> required for the task are selected, checked for serviceability and faults are reported to the supervisor</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List"/>
              <w:rPr>
                <w:lang w:val="en-NZ"/>
              </w:rPr>
            </w:pPr>
            <w:r w:rsidRPr="00CF36BD">
              <w:t>2.</w:t>
            </w:r>
            <w:r w:rsidRPr="00CF36BD">
              <w:tab/>
            </w:r>
            <w:r w:rsidRPr="00CF36BD">
              <w:rPr>
                <w:rStyle w:val="SpecialBold"/>
              </w:rPr>
              <w:t>Construct a dry gap crossing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List2"/>
            </w:pPr>
            <w:r w:rsidRPr="00CF36BD">
              <w:t>2.1</w:t>
            </w:r>
            <w:r w:rsidRPr="00CF36BD">
              <w:tab/>
              <w:t>Jigs, fixtures and tools to be used in construction are assembled and adjusted ready for use</w:t>
            </w:r>
          </w:p>
          <w:p w:rsidR="00000000" w:rsidRPr="00CF36BD" w:rsidP="00CF36BD">
            <w:pPr>
              <w:pStyle w:val="List2"/>
            </w:pPr>
            <w:r w:rsidRPr="00CF36BD">
              <w:t>2.2</w:t>
            </w:r>
            <w:r w:rsidRPr="00CF36BD">
              <w:tab/>
              <w:t>Bridge component</w:t>
            </w:r>
            <w:r w:rsidRPr="00CF36BD">
              <w:t>s are assembled and checked for compliance, accuracy and alignment in accordance with standard procedures</w:t>
            </w:r>
          </w:p>
          <w:p w:rsidR="00000000" w:rsidP="00CF36BD">
            <w:pPr>
              <w:pStyle w:val="List2"/>
              <w:rPr>
                <w:lang w:val="en-NZ"/>
              </w:rPr>
            </w:pPr>
            <w:r w:rsidRPr="00CF36BD">
              <w:t>2.3</w:t>
            </w:r>
            <w:r w:rsidRPr="00CF36BD">
              <w:tab/>
              <w:t>Equipment is operated in accordance with standard procedures</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List"/>
              <w:rPr>
                <w:lang w:val="en-NZ"/>
              </w:rPr>
            </w:pPr>
            <w:r w:rsidRPr="00CF36BD">
              <w:t>3.</w:t>
            </w:r>
            <w:r w:rsidRPr="00CF36BD">
              <w:tab/>
            </w:r>
            <w:r w:rsidRPr="00CF36BD">
              <w:rPr>
                <w:rStyle w:val="SpecialBold"/>
              </w:rPr>
              <w:t>Maintain and clean up site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List2"/>
            </w:pPr>
            <w:r w:rsidRPr="00CF36BD">
              <w:t>3.1</w:t>
            </w:r>
            <w:r w:rsidRPr="00CF36BD">
              <w:tab/>
              <w:t>Gap crossing sites and crossing syst</w:t>
            </w:r>
            <w:r w:rsidRPr="00CF36BD">
              <w:t>ems are maintained in accordance with standard procedures</w:t>
            </w:r>
          </w:p>
          <w:p w:rsidR="00000000" w:rsidRPr="00CF36BD" w:rsidP="00CF36BD">
            <w:pPr>
              <w:pStyle w:val="List2"/>
            </w:pPr>
            <w:r w:rsidRPr="00CF36BD">
              <w:t>3.2</w:t>
            </w:r>
            <w:r w:rsidRPr="00CF36BD">
              <w:tab/>
              <w:t>Gap crossing equipment, tools and unused materials are recovered, cleaned, maintained and documentation is completed, with any faults and deficiencies reported in accordance with standard proced</w:t>
            </w:r>
            <w:r w:rsidRPr="00CF36BD">
              <w:t>ures</w:t>
            </w:r>
          </w:p>
          <w:p w:rsidR="00000000" w:rsidP="00CF36BD">
            <w:pPr>
              <w:pStyle w:val="List2"/>
              <w:rPr>
                <w:lang w:val="en-NZ"/>
              </w:rPr>
            </w:pPr>
            <w:r w:rsidRPr="00CF36BD">
              <w:t>3.3</w:t>
            </w:r>
            <w:r w:rsidRPr="00CF36BD">
              <w:tab/>
              <w:t>Gap crossing equipment, tools and materials are either stored or redeployed to another site in accordance with standard procedures</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9" w:name="O_119159"/>
      <w:bookmarkEnd w:id="9"/>
      <w:r w:rsidRPr="00CF36BD">
        <w:t>Required Skills and Knowledge</w:t>
      </w:r>
    </w:p>
    <w:tbl>
      <w:tblPr>
        <w:tblW w:w="0" w:type="auto"/>
        <w:tblLayout w:type="fixed"/>
        <w:tblCellMar>
          <w:left w:w="62" w:type="dxa"/>
          <w:right w:w="62" w:type="dxa"/>
        </w:tblCellMar>
        <w:tblLook w:val="0000"/>
      </w:tblPr>
      <w:tblGrid>
        <w:gridCol w:w="8640"/>
      </w:tblGrid>
      <w:tr w:rsidTr="00FC723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REQUIRED SKILLS AND KNOWLEDGE</w:t>
            </w:r>
          </w:p>
        </w:tc>
      </w:tr>
      <w:tr w:rsidTr="00FC72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t>This describes the essential skills and knowledge and their level, required for this unit.</w:t>
            </w:r>
          </w:p>
        </w:tc>
      </w:tr>
      <w:tr w:rsidTr="00FC72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Required Skills</w:t>
            </w:r>
          </w:p>
        </w:tc>
      </w:tr>
      <w:tr w:rsidTr="00FC72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36BD" w:rsidP="00CF36BD">
            <w:pPr>
              <w:pStyle w:val="ListBullet"/>
            </w:pPr>
            <w:r w:rsidRPr="00CF36BD">
              <w:t>work safely to instructions</w:t>
            </w:r>
          </w:p>
          <w:p w:rsidR="00000000" w:rsidRPr="00CF36BD" w:rsidP="00CF36BD">
            <w:pPr>
              <w:pStyle w:val="ListBullet"/>
            </w:pPr>
            <w:r w:rsidRPr="00CF36BD">
              <w:t>select and use tools and equipment appropriate to the task</w:t>
            </w:r>
          </w:p>
          <w:p w:rsidR="00000000" w:rsidRPr="00CF36BD" w:rsidP="00CF36BD">
            <w:pPr>
              <w:pStyle w:val="ListBullet"/>
            </w:pPr>
            <w:r w:rsidRPr="00CF36BD">
              <w:t>follow instructions/directives and report information</w:t>
            </w:r>
          </w:p>
          <w:p w:rsidR="00000000" w:rsidRPr="00CF36BD" w:rsidP="00CF36BD">
            <w:pPr>
              <w:pStyle w:val="ListBullet"/>
            </w:pPr>
            <w:r w:rsidRPr="00CF36BD">
              <w:t>participate in team</w:t>
            </w:r>
          </w:p>
          <w:p w:rsidR="00000000" w:rsidRPr="00CF36BD" w:rsidP="00CF36BD">
            <w:pPr>
              <w:pStyle w:val="ListBullet"/>
            </w:pPr>
            <w:r w:rsidRPr="00CF36BD">
              <w:t>encourage other team members</w:t>
            </w:r>
          </w:p>
          <w:p w:rsidR="00000000" w:rsidP="00CF36BD">
            <w:pPr>
              <w:pStyle w:val="ListBullet"/>
              <w:rPr>
                <w:lang w:val="en-NZ"/>
              </w:rPr>
            </w:pPr>
            <w:r w:rsidRPr="00CF36BD">
              <w:t>use a variety of verbal and non-verbal communication techniques including language style, active listening</w:t>
            </w:r>
          </w:p>
        </w:tc>
      </w:tr>
      <w:tr w:rsidTr="00FC72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Required Knowledge</w:t>
            </w:r>
          </w:p>
        </w:tc>
      </w:tr>
      <w:tr w:rsidTr="00FC72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36BD" w:rsidP="00CF36BD">
            <w:pPr>
              <w:pStyle w:val="ListBullet"/>
            </w:pPr>
            <w:r w:rsidRPr="00CF36BD">
              <w:t xml:space="preserve">OH&amp;S workplace and equipment safety requirements </w:t>
            </w:r>
          </w:p>
          <w:p w:rsidR="00000000" w:rsidRPr="00CF36BD" w:rsidP="00CF36BD">
            <w:pPr>
              <w:pStyle w:val="ListBullet"/>
            </w:pPr>
            <w:r w:rsidRPr="00CF36BD">
              <w:t>materials handling while ope</w:t>
            </w:r>
            <w:r w:rsidRPr="00CF36BD">
              <w:t>rating tools</w:t>
            </w:r>
          </w:p>
          <w:p w:rsidR="00000000" w:rsidRPr="00CF36BD" w:rsidP="00CF36BD">
            <w:pPr>
              <w:pStyle w:val="ListBullet"/>
            </w:pPr>
            <w:r w:rsidRPr="00CF36BD">
              <w:t>site safety while working with plant</w:t>
            </w:r>
          </w:p>
          <w:p w:rsidR="00000000" w:rsidRPr="00CF36BD" w:rsidP="00CF36BD">
            <w:pPr>
              <w:pStyle w:val="ListBullet"/>
            </w:pPr>
            <w:r w:rsidRPr="00CF36BD">
              <w:t>checking components against inventory</w:t>
            </w:r>
          </w:p>
          <w:p w:rsidR="00000000" w:rsidRPr="00CF36BD" w:rsidP="00CF36BD">
            <w:pPr>
              <w:pStyle w:val="ListBullet"/>
            </w:pPr>
            <w:r w:rsidRPr="00CF36BD">
              <w:t>techniques for supporting others</w:t>
            </w:r>
          </w:p>
          <w:p w:rsidR="00000000" w:rsidRPr="00CF36BD" w:rsidP="00CF36BD">
            <w:pPr>
              <w:pStyle w:val="ListBullet"/>
            </w:pPr>
            <w:r w:rsidRPr="00CF36BD">
              <w:t>composition of teams and roles and responsibilities of team members</w:t>
            </w:r>
          </w:p>
          <w:p w:rsidR="00000000" w:rsidP="00CF36BD">
            <w:pPr>
              <w:pStyle w:val="ListBullet"/>
              <w:rPr>
                <w:lang w:val="en-NZ"/>
              </w:rPr>
            </w:pPr>
            <w:r w:rsidRPr="00CF36BD">
              <w:t>verbal and non-verbal communication techniques including language style, active listening</w:t>
            </w:r>
          </w:p>
        </w:tc>
      </w:tr>
      <w:tr w:rsidTr="00FC72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36BD" w:rsidP="00CF36BD">
            <w:pPr>
              <w:pStyle w:val="BodyText"/>
            </w:pP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10" w:name="O_119160"/>
      <w:bookmarkEnd w:id="10"/>
      <w:r w:rsidRPr="00CF36BD">
        <w:t>Evidence Guide</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F36BD">
            <w:pPr>
              <w:pStyle w:val="BodyText"/>
              <w:rPr>
                <w:lang w:val="en-NZ"/>
              </w:rPr>
            </w:pP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Assessment must confirm the ability to assist in the construction of at least two dry gap crossings using two types of dry gap crossing bridging equipment listed in the Range Statement. Individuals should be assessed participating in the construction of:</w:t>
            </w:r>
          </w:p>
          <w:p w:rsidR="00000000" w:rsidRPr="00CF36BD" w:rsidP="00CF36BD">
            <w:pPr>
              <w:pStyle w:val="ListBullet"/>
            </w:pPr>
            <w:r w:rsidRPr="00CF36BD">
              <w:t>at least one bridge of not less than 15 metres span</w:t>
            </w:r>
          </w:p>
          <w:p w:rsidR="00000000" w:rsidRPr="00CF36BD" w:rsidP="00CF36BD">
            <w:pPr>
              <w:pStyle w:val="ListBullet"/>
            </w:pPr>
            <w:r w:rsidRPr="00CF36BD">
              <w:t>at least one bridge constructed at night.</w:t>
            </w:r>
          </w:p>
          <w:p w:rsidR="00000000" w:rsidRPr="00CF36BD" w:rsidP="00CF36BD">
            <w:pPr>
              <w:pStyle w:val="BodyText"/>
            </w:pPr>
            <w:r w:rsidRPr="00CF36BD">
              <w:t xml:space="preserve">Assessment must also confirm the ability to: </w:t>
            </w:r>
          </w:p>
          <w:p w:rsidR="00000000" w:rsidRPr="00CF36BD" w:rsidP="00CF36BD">
            <w:pPr>
              <w:pStyle w:val="ListBullet"/>
            </w:pPr>
            <w:r w:rsidRPr="00CF36BD">
              <w:t>prepare the work site</w:t>
            </w:r>
          </w:p>
          <w:p w:rsidR="00000000" w:rsidRPr="00CF36BD" w:rsidP="00CF36BD">
            <w:pPr>
              <w:pStyle w:val="ListBullet"/>
            </w:pPr>
            <w:r w:rsidRPr="00CF36BD">
              <w:t xml:space="preserve">check components, tools and equipment </w:t>
            </w:r>
          </w:p>
          <w:p w:rsidR="00000000" w:rsidRPr="00CF36BD" w:rsidP="00CF36BD">
            <w:pPr>
              <w:pStyle w:val="ListBullet"/>
            </w:pPr>
            <w:r w:rsidRPr="00CF36BD">
              <w:t xml:space="preserve">participate in the assembly, construction and recovery of the crossing systems </w:t>
            </w:r>
          </w:p>
          <w:p w:rsidR="00000000" w:rsidRPr="00CF36BD" w:rsidP="00CF36BD">
            <w:pPr>
              <w:pStyle w:val="ListBullet"/>
            </w:pPr>
            <w:r w:rsidRPr="00CF36BD">
              <w:t>identify faults/problems and take action to rectify them</w:t>
            </w:r>
          </w:p>
          <w:p w:rsidR="00000000" w:rsidRPr="00CF36BD" w:rsidP="00CF36BD">
            <w:pPr>
              <w:pStyle w:val="ListBullet"/>
            </w:pPr>
            <w:r w:rsidRPr="00CF36BD">
              <w:t>work as part of a team and interactively communicate with others.</w:t>
            </w:r>
          </w:p>
          <w:p w:rsidR="00000000" w:rsidRPr="00CF36BD" w:rsidP="00CF36BD">
            <w:pPr>
              <w:pStyle w:val="BodyText"/>
            </w:pPr>
          </w:p>
          <w:p w:rsidR="00000000" w:rsidRPr="00CF36BD" w:rsidP="00CF36BD">
            <w:pPr>
              <w:pStyle w:val="BodyText"/>
            </w:pPr>
            <w:r w:rsidRPr="00CF36BD">
              <w:rPr>
                <w:rStyle w:val="SpecialBold"/>
              </w:rPr>
              <w:t>Consistency in performance</w:t>
            </w:r>
          </w:p>
          <w:p w:rsidR="00000000" w:rsidP="00CF36BD">
            <w:pPr>
              <w:pStyle w:val="BodyText"/>
              <w:rPr>
                <w:lang w:val="en-NZ"/>
              </w:rPr>
            </w:pPr>
            <w:r w:rsidRPr="00CF36BD">
              <w:t>Competency should be demo</w:t>
            </w:r>
            <w:r w:rsidRPr="00CF36BD">
              <w:t>nstrated under field conditions over a time frame that allows for individuals to be assessed in the various tasks related to the construction of at least two dry gap crossings using two types of equipment listed in the Range Statement</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F36BD" w:rsidP="00CF36BD">
            <w:pPr>
              <w:pStyle w:val="BodyText"/>
            </w:pPr>
            <w:r w:rsidRPr="00CF36BD">
              <w:rPr>
                <w:rStyle w:val="SpecialBold"/>
              </w:rPr>
              <w:t>Context of and speci</w:t>
            </w:r>
            <w:r w:rsidRPr="00CF36BD">
              <w:rPr>
                <w:rStyle w:val="SpecialBold"/>
              </w:rPr>
              <w:t>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rPr>
                <w:rStyle w:val="SpecialBold"/>
              </w:rPr>
              <w:t>Context of assessment</w:t>
            </w:r>
          </w:p>
          <w:p w:rsidR="00000000" w:rsidRPr="00CF36BD" w:rsidP="00CF36BD">
            <w:pPr>
              <w:pStyle w:val="BodyText"/>
            </w:pPr>
            <w:r w:rsidRPr="00CF36BD">
              <w:t>Competency should be assessed by observing the individual assisting in the assembly, construction, operation and maintenance of various types of dry gap crossing equipment in accordance with standard procedures and instructions, by day and night and should</w:t>
            </w:r>
            <w:r w:rsidRPr="00CF36BD">
              <w:t xml:space="preserve"> cover all of the Critical aspects of evidence.</w:t>
            </w:r>
          </w:p>
          <w:p w:rsidR="00000000" w:rsidRPr="00CF36BD" w:rsidP="00CF36BD">
            <w:pPr>
              <w:pStyle w:val="BodyText"/>
            </w:pPr>
            <w:r w:rsidRPr="00CF36BD">
              <w:rPr>
                <w:rStyle w:val="SpecialBold"/>
              </w:rPr>
              <w:t>Specific resources for assessment</w:t>
            </w:r>
          </w:p>
          <w:p w:rsidR="00000000" w:rsidRPr="00CF36BD" w:rsidP="00CF36BD">
            <w:pPr>
              <w:pStyle w:val="BodyText"/>
            </w:pPr>
            <w:r w:rsidRPr="00CF36BD">
              <w:t>Access to:</w:t>
            </w:r>
          </w:p>
          <w:p w:rsidR="00000000" w:rsidRPr="00CF36BD" w:rsidP="00CF36BD">
            <w:pPr>
              <w:pStyle w:val="ListBullet"/>
            </w:pPr>
            <w:r w:rsidRPr="00CF36BD">
              <w:t>selected dry gap crossing equipment and components (multiple or single span gap crossing equipment, fixed clear-span equipment, non-equipment bridging, improvised</w:t>
            </w:r>
            <w:r w:rsidRPr="00CF36BD">
              <w:t xml:space="preserve"> and/or expedient materials, suspended cable equipment, aerial ropeways)</w:t>
            </w:r>
          </w:p>
          <w:p w:rsidR="00000000" w:rsidRPr="00CF36BD" w:rsidP="00CF36BD">
            <w:pPr>
              <w:pStyle w:val="ListBullet"/>
            </w:pPr>
            <w:r w:rsidRPr="00CF36BD">
              <w:t xml:space="preserve">tools, equipment and materials required to support the construction and operation of dry gap crossing equipment </w:t>
            </w:r>
          </w:p>
          <w:p w:rsidR="00000000" w:rsidP="00CF36BD">
            <w:pPr>
              <w:pStyle w:val="ListBullet"/>
              <w:rPr>
                <w:lang w:val="en-NZ"/>
              </w:rPr>
            </w:pPr>
            <w:r w:rsidRPr="00CF36BD">
              <w:t>suitable dry gap training area.</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Guidance information for assessment</w:t>
            </w:r>
            <w:r w:rsidRPr="00CF36B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Information that will assist or guide assessment will be written during Phase II of the Review of the PUA00 Public Safety Training Package.</w:t>
            </w: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11" w:name="O_119161"/>
      <w:bookmarkEnd w:id="11"/>
      <w:r w:rsidRPr="00CF36BD">
        <w:t>Range Statement</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RANGE STATEMENT</w:t>
            </w:r>
          </w:p>
        </w:tc>
      </w:tr>
      <w:tr w:rsidTr="00FC723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t xml:space="preserve">The Range Statement relates to the Unit of Competency as a whole. It allows for different work environments and situations that may affect performance. </w:t>
            </w:r>
            <w:r w:rsidRPr="00CF36BD">
              <w:rPr>
                <w:rStyle w:val="BoldandItalics"/>
              </w:rPr>
              <w:t>Bold italicised</w:t>
            </w:r>
            <w:r w:rsidRPr="00CF36BD">
              <w:t xml:space="preserve"> wording in the Performance Criteria is detailed below.</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Dry gap crossing bridging equip</w:t>
            </w:r>
            <w:r w:rsidRPr="00CF36BD">
              <w:rPr>
                <w:rStyle w:val="SpecialBold"/>
              </w:rPr>
              <w:t>ment and components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Multiple or single span gap crossing equipment</w:t>
            </w:r>
          </w:p>
          <w:p w:rsidR="00000000" w:rsidRPr="00CF36BD" w:rsidP="00CF36BD">
            <w:pPr>
              <w:pStyle w:val="BodyText"/>
            </w:pPr>
            <w:r w:rsidRPr="00CF36BD">
              <w:t>Fixed clear-span equipment</w:t>
            </w:r>
          </w:p>
          <w:p w:rsidR="00000000" w:rsidRPr="00CF36BD" w:rsidP="00CF36BD">
            <w:pPr>
              <w:pStyle w:val="BodyText"/>
            </w:pPr>
            <w:r w:rsidRPr="00CF36BD">
              <w:t>Non equipment bridging</w:t>
            </w:r>
          </w:p>
          <w:p w:rsidR="00000000" w:rsidRPr="00CF36BD" w:rsidP="00CF36BD">
            <w:pPr>
              <w:pStyle w:val="BodyText"/>
            </w:pPr>
            <w:r w:rsidRPr="00CF36BD">
              <w:t>Improvised and/or expedient materials</w:t>
            </w:r>
          </w:p>
          <w:p w:rsidR="00000000" w:rsidRPr="00CF36BD" w:rsidP="00CF36BD">
            <w:pPr>
              <w:pStyle w:val="BodyText"/>
            </w:pPr>
            <w:r w:rsidRPr="00CF36BD">
              <w:t>Suspended cable equipment</w:t>
            </w:r>
          </w:p>
          <w:p w:rsidR="00000000" w:rsidP="00CF36BD">
            <w:pPr>
              <w:pStyle w:val="BodyText"/>
              <w:rPr>
                <w:lang w:val="en-NZ"/>
              </w:rPr>
            </w:pPr>
            <w:r w:rsidRPr="00CF36BD">
              <w:t>Aerial ropeways</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A range of terrain, soil and vegetation</w:t>
            </w:r>
          </w:p>
          <w:p w:rsidR="00000000" w:rsidRPr="00CF36BD" w:rsidP="00CF36BD">
            <w:pPr>
              <w:pStyle w:val="BodyText"/>
            </w:pPr>
            <w:r w:rsidRPr="00CF36BD">
              <w:t>Under all weather conditions</w:t>
            </w:r>
          </w:p>
          <w:p w:rsidR="00000000" w:rsidP="00CF36BD">
            <w:pPr>
              <w:pStyle w:val="BodyText"/>
              <w:rPr>
                <w:lang w:val="en-NZ"/>
              </w:rPr>
            </w:pPr>
            <w:r w:rsidRPr="00CF36BD">
              <w:t>By day or night and under illumination</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Boots</w:t>
            </w:r>
          </w:p>
          <w:p w:rsidR="00000000" w:rsidRPr="00CF36BD" w:rsidP="00CF36BD">
            <w:pPr>
              <w:pStyle w:val="BodyText"/>
            </w:pPr>
            <w:r w:rsidRPr="00CF36BD">
              <w:t>Safety glasses/goggles</w:t>
            </w:r>
          </w:p>
          <w:p w:rsidR="00000000" w:rsidRPr="00CF36BD" w:rsidP="00CF36BD">
            <w:pPr>
              <w:pStyle w:val="BodyText"/>
            </w:pPr>
            <w:r w:rsidRPr="00CF36BD">
              <w:t>Ear plugs/muffs</w:t>
            </w:r>
          </w:p>
          <w:p w:rsidR="00000000" w:rsidRPr="00CF36BD" w:rsidP="00CF36BD">
            <w:pPr>
              <w:pStyle w:val="BodyText"/>
            </w:pPr>
            <w:r w:rsidRPr="00CF36BD">
              <w:t>Dust masks/respirators</w:t>
            </w:r>
          </w:p>
          <w:p w:rsidR="00000000" w:rsidRPr="00CF36BD" w:rsidP="00CF36BD">
            <w:pPr>
              <w:pStyle w:val="BodyText"/>
            </w:pPr>
            <w:r w:rsidRPr="00CF36BD">
              <w:t>Gloves</w:t>
            </w:r>
          </w:p>
          <w:p w:rsidR="00000000" w:rsidRPr="00CF36BD" w:rsidP="00CF36BD">
            <w:pPr>
              <w:pStyle w:val="BodyText"/>
            </w:pPr>
            <w:r w:rsidRPr="00CF36BD">
              <w:t>Hard hat/cap</w:t>
            </w:r>
          </w:p>
          <w:p w:rsidR="00000000" w:rsidP="00CF36BD">
            <w:pPr>
              <w:pStyle w:val="BodyText"/>
              <w:rPr>
                <w:lang w:val="en-NZ"/>
              </w:rPr>
            </w:pPr>
            <w:r w:rsidRPr="00CF36BD">
              <w:t>Life vests</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OH</w:t>
            </w:r>
            <w:r w:rsidRPr="00CF36BD">
              <w:t>&amp;</w:t>
            </w:r>
            <w:r w:rsidRPr="00CF36BD">
              <w:rPr>
                <w:rStyle w:val="SpecialBold"/>
              </w:rPr>
              <w:t xml:space="preserve">S </w:t>
            </w:r>
            <w:r w:rsidRPr="00CF36BD">
              <w:rPr>
                <w:rStyle w:val="SpecialBold"/>
              </w:rPr>
              <w:t>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Workplace operations and safety procedures</w:t>
            </w:r>
          </w:p>
          <w:p w:rsidR="00000000" w:rsidRPr="00CF36BD" w:rsidP="00CF36BD">
            <w:pPr>
              <w:pStyle w:val="BodyText"/>
            </w:pPr>
            <w:r w:rsidRPr="00CF36BD">
              <w:t>Use of protective clothing and equipment</w:t>
            </w:r>
          </w:p>
          <w:p w:rsidR="00000000" w:rsidP="00CF36BD">
            <w:pPr>
              <w:pStyle w:val="BodyText"/>
              <w:rPr>
                <w:lang w:val="en-NZ"/>
              </w:rPr>
            </w:pPr>
            <w:r w:rsidRPr="00CF36BD">
              <w:t>Safe working on platforms and scaffolding</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Site layout and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Preparing site plan</w:t>
            </w:r>
          </w:p>
          <w:p w:rsidR="00000000" w:rsidRPr="00CF36BD" w:rsidP="00CF36BD">
            <w:pPr>
              <w:pStyle w:val="BodyText"/>
            </w:pPr>
            <w:r w:rsidRPr="00CF36BD">
              <w:t>Marking out site</w:t>
            </w:r>
          </w:p>
          <w:p w:rsidR="00000000" w:rsidRPr="00CF36BD" w:rsidP="00CF36BD">
            <w:pPr>
              <w:pStyle w:val="BodyText"/>
            </w:pPr>
            <w:r w:rsidRPr="00CF36BD">
              <w:t xml:space="preserve">Removing vegetation </w:t>
            </w:r>
          </w:p>
          <w:p w:rsidR="00000000" w:rsidRPr="00CF36BD" w:rsidP="00CF36BD">
            <w:pPr>
              <w:pStyle w:val="BodyText"/>
            </w:pPr>
            <w:r w:rsidRPr="00CF36BD">
              <w:t>Constructing approaches including access roads, tracks and bridge launching areas</w:t>
            </w:r>
          </w:p>
          <w:p w:rsidR="00000000" w:rsidRPr="00CF36BD" w:rsidP="00CF36BD">
            <w:pPr>
              <w:pStyle w:val="BodyText"/>
            </w:pPr>
            <w:r w:rsidRPr="00CF36BD">
              <w:t>Positioning components and materials for assembly</w:t>
            </w:r>
          </w:p>
          <w:p w:rsidR="00000000" w:rsidP="00CF36BD">
            <w:pPr>
              <w:pStyle w:val="BodyText"/>
              <w:rPr>
                <w:lang w:val="en-NZ"/>
              </w:rPr>
            </w:pPr>
            <w:r w:rsidRPr="00CF36BD">
              <w:t>Determining datum line</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F36BD">
            <w:pPr>
              <w:pStyle w:val="BodyText"/>
              <w:rPr>
                <w:lang w:val="en-NZ"/>
              </w:rPr>
            </w:pPr>
            <w:r w:rsidRPr="00CF36BD">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r w:rsidRPr="00CF36BD">
              <w:t>Plant equipment</w:t>
            </w:r>
          </w:p>
          <w:p w:rsidR="00000000" w:rsidRPr="00CF36BD" w:rsidP="00CF36BD">
            <w:pPr>
              <w:pStyle w:val="BodyText"/>
            </w:pPr>
            <w:r w:rsidRPr="00CF36BD">
              <w:t>Anchorages</w:t>
            </w:r>
          </w:p>
          <w:p w:rsidR="00000000" w:rsidRPr="00CF36BD" w:rsidP="00CF36BD">
            <w:pPr>
              <w:pStyle w:val="BodyText"/>
            </w:pPr>
            <w:r w:rsidRPr="00CF36BD">
              <w:t>Expedient road and tracking i.e. material</w:t>
            </w:r>
            <w:r w:rsidRPr="00CF36BD">
              <w:t>s obtained locally to construct improvised roads and tracks</w:t>
            </w:r>
          </w:p>
          <w:p w:rsidR="00000000" w:rsidRPr="00CF36BD" w:rsidP="00CF36BD">
            <w:pPr>
              <w:pStyle w:val="BodyText"/>
            </w:pPr>
            <w:r w:rsidRPr="00CF36BD">
              <w:t>Measuring tape/rule</w:t>
            </w:r>
          </w:p>
          <w:p w:rsidR="00000000" w:rsidRPr="00CF36BD" w:rsidP="00CF36BD">
            <w:pPr>
              <w:pStyle w:val="BodyText"/>
            </w:pPr>
            <w:r w:rsidRPr="00CF36BD">
              <w:t>Spirit level</w:t>
            </w:r>
          </w:p>
          <w:p w:rsidR="00000000" w:rsidRPr="00CF36BD" w:rsidP="00CF36BD">
            <w:pPr>
              <w:pStyle w:val="BodyText"/>
            </w:pPr>
            <w:r w:rsidRPr="00CF36BD">
              <w:t>Straight edge</w:t>
            </w:r>
          </w:p>
          <w:p w:rsidR="00000000" w:rsidRPr="00CF36BD" w:rsidP="00CF36BD">
            <w:pPr>
              <w:pStyle w:val="BodyText"/>
            </w:pPr>
            <w:r w:rsidRPr="00CF36BD">
              <w:t>Weights</w:t>
            </w:r>
          </w:p>
          <w:p w:rsidR="00000000" w:rsidRPr="00CF36BD" w:rsidP="00CF36BD">
            <w:pPr>
              <w:pStyle w:val="BodyText"/>
            </w:pPr>
            <w:r w:rsidRPr="00CF36BD">
              <w:t>String lines</w:t>
            </w:r>
          </w:p>
          <w:p w:rsidR="00000000" w:rsidRPr="00CF36BD" w:rsidP="00CF36BD">
            <w:pPr>
              <w:pStyle w:val="BodyText"/>
            </w:pPr>
            <w:r w:rsidRPr="00CF36BD">
              <w:t>Jigs</w:t>
            </w:r>
          </w:p>
          <w:p w:rsidR="00000000" w:rsidRPr="00CF36BD" w:rsidP="00CF36BD">
            <w:pPr>
              <w:pStyle w:val="BodyText"/>
            </w:pPr>
            <w:r w:rsidRPr="00CF36BD">
              <w:t>Clamps</w:t>
            </w:r>
          </w:p>
          <w:p w:rsidR="00000000" w:rsidRPr="00CF36BD" w:rsidP="00CF36BD">
            <w:pPr>
              <w:pStyle w:val="BodyText"/>
            </w:pPr>
            <w:r w:rsidRPr="00CF36BD">
              <w:t>Mechanical advantage devices, including blocks and tackle</w:t>
            </w:r>
          </w:p>
          <w:p w:rsidR="00000000" w:rsidP="00CF36BD">
            <w:pPr>
              <w:pStyle w:val="BodyText"/>
              <w:rPr>
                <w:lang w:val="en-NZ"/>
              </w:rPr>
            </w:pPr>
            <w:r w:rsidRPr="00CF36BD">
              <w:t>Hand and power tools</w:t>
            </w:r>
          </w:p>
        </w:tc>
      </w:tr>
      <w:tr w:rsidTr="00FC723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F36BD" w:rsidP="00CF36BD">
            <w:pPr>
              <w:pStyle w:val="BodyText"/>
            </w:pPr>
          </w:p>
        </w:tc>
      </w:tr>
    </w:tbl>
    <w:p w:rsidR="00000000" w:rsidRPr="00CF36BD" w:rsidP="00CF36BD">
      <w:pPr>
        <w:pStyle w:val="BodyText"/>
      </w:pPr>
    </w:p>
    <w:p w:rsidR="00000000" w:rsidRPr="00CF36BD" w:rsidP="00CF36BD">
      <w:pPr>
        <w:pStyle w:val="AllowPageBreak"/>
      </w:pPr>
    </w:p>
    <w:p w:rsidR="00000000" w:rsidRPr="00CF36BD" w:rsidP="00CF36BD">
      <w:pPr>
        <w:pStyle w:val="Heading1"/>
      </w:pPr>
      <w:bookmarkStart w:id="12" w:name="O_119162"/>
      <w:bookmarkEnd w:id="12"/>
      <w:r w:rsidRPr="00CF36BD">
        <w:t>Unit Sector(s)</w:t>
      </w:r>
    </w:p>
    <w:p w:rsidR="00000000" w:rsidRPr="00CF36BD" w:rsidP="00CF36BD">
      <w:pPr>
        <w:pStyle w:val="BodyText"/>
      </w:pPr>
      <w:r w:rsidRPr="00CF36BD">
        <w:t>Not applicable.</w:t>
      </w:r>
    </w:p>
    <w:p w:rsidR="00000000" w:rsidRPr="00CF36BD" w:rsidP="00CF36BD">
      <w:pPr>
        <w:pStyle w:val="AllowPageBreak"/>
      </w:pPr>
    </w:p>
    <w:p w:rsidR="00000000" w:rsidRPr="00CF36BD" w:rsidP="00CF36BD">
      <w:pPr>
        <w:pStyle w:val="Heading1"/>
      </w:pPr>
      <w:bookmarkStart w:id="13" w:name="O_174812"/>
      <w:bookmarkEnd w:id="13"/>
      <w:r w:rsidRPr="00CF36BD">
        <w:t>Corequisite Unit/s</w:t>
      </w:r>
    </w:p>
    <w:tbl>
      <w:tblPr>
        <w:tblW w:w="0" w:type="auto"/>
        <w:tblLayout w:type="fixed"/>
        <w:tblCellMar>
          <w:left w:w="62" w:type="dxa"/>
          <w:right w:w="62" w:type="dxa"/>
        </w:tblCellMar>
        <w:tblLook w:val="0000"/>
      </w:tblPr>
      <w:tblGrid>
        <w:gridCol w:w="3060"/>
        <w:gridCol w:w="5580"/>
      </w:tblGrid>
      <w:tr w:rsidTr="00FC723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F36BD">
            <w:pPr>
              <w:pStyle w:val="BodyText"/>
              <w:rPr>
                <w:lang w:val="en-NZ"/>
              </w:rPr>
            </w:pPr>
            <w:r w:rsidRPr="00CF36BD">
              <w:rPr>
                <w:rStyle w:val="SpecialBold"/>
              </w:rPr>
              <w:t>Co-requisite Unit</w:t>
            </w:r>
            <w:r w:rsidRPr="00CF36BD">
              <w:t>/</w:t>
            </w:r>
            <w:r w:rsidRPr="00CF36B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F36BD" w:rsidP="00CF36BD">
            <w:pPr>
              <w:pStyle w:val="BodyText"/>
            </w:pPr>
            <w:r w:rsidRPr="00CF36BD">
              <w:t>Nil</w:t>
            </w:r>
          </w:p>
        </w:tc>
      </w:tr>
    </w:tbl>
    <w:p w:rsidR="00000000" w:rsidRPr="00CF36BD" w:rsidP="00CF36BD">
      <w:pPr>
        <w:pStyle w:val="BodyText"/>
      </w:pPr>
    </w:p>
    <w:p w:rsidR="00000000" w:rsidRPr="00CF36BD" w:rsidP="00CF36BD"/>
    <w:sectPr w:rsidSect="00CF36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230" w:rsidP="00FC7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rsidP="00CF3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7230" w:rsidP="00CF36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C7230" w:rsidP="00CF36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230" w:rsidP="00FC723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rsidP="00CF36BD">
    <w:pPr>
      <w:pStyle w:val="Header"/>
      <w:framePr w:wrap="around"/>
    </w:pPr>
    <w:r>
      <w:fldChar w:fldCharType="begin"/>
    </w:r>
    <w:r>
      <w:instrText xml:space="preserve"> TITLE   \* MERGEFORMAT </w:instrText>
    </w:r>
    <w:r>
      <w:fldChar w:fldCharType="separate"/>
    </w:r>
    <w:r>
      <w:t>PUADEFCA306B Assist in the construction of dry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7230" w:rsidP="00CF36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169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FA0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6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6BD"/>
    <w:pPr>
      <w:spacing w:before="360" w:after="60"/>
      <w:outlineLvl w:val="0"/>
    </w:pPr>
    <w:rPr>
      <w:sz w:val="32"/>
    </w:rPr>
  </w:style>
  <w:style w:type="paragraph" w:styleId="Heading2">
    <w:name w:val="heading 2"/>
    <w:basedOn w:val="HeadingBase"/>
    <w:next w:val="BodyText"/>
    <w:link w:val="Heading2Char"/>
    <w:qFormat/>
    <w:rsid w:val="00CF36BD"/>
    <w:pPr>
      <w:keepLines/>
      <w:spacing w:before="240" w:after="120"/>
      <w:outlineLvl w:val="1"/>
    </w:pPr>
    <w:rPr>
      <w:sz w:val="28"/>
      <w:szCs w:val="40"/>
    </w:rPr>
  </w:style>
  <w:style w:type="paragraph" w:styleId="Heading3">
    <w:name w:val="heading 3"/>
    <w:basedOn w:val="HeadingBase"/>
    <w:next w:val="BodyText"/>
    <w:link w:val="Heading3Char"/>
    <w:qFormat/>
    <w:rsid w:val="00CF36BD"/>
    <w:pPr>
      <w:spacing w:before="180" w:after="120"/>
      <w:outlineLvl w:val="2"/>
    </w:pPr>
    <w:rPr>
      <w:spacing w:val="-10"/>
      <w:kern w:val="32"/>
    </w:rPr>
  </w:style>
  <w:style w:type="paragraph" w:styleId="Heading4">
    <w:name w:val="heading 4"/>
    <w:basedOn w:val="HeadingBase"/>
    <w:next w:val="BodyText"/>
    <w:link w:val="Heading4Char"/>
    <w:qFormat/>
    <w:rsid w:val="00CF36BD"/>
    <w:pPr>
      <w:spacing w:before="160" w:after="120"/>
      <w:outlineLvl w:val="3"/>
    </w:pPr>
    <w:rPr>
      <w:sz w:val="22"/>
    </w:rPr>
  </w:style>
  <w:style w:type="paragraph" w:styleId="Heading5">
    <w:name w:val="heading 5"/>
    <w:basedOn w:val="HeadingBase"/>
    <w:next w:val="Normal"/>
    <w:link w:val="Heading5Char"/>
    <w:qFormat/>
    <w:rsid w:val="00CF36BD"/>
    <w:pPr>
      <w:spacing w:before="80"/>
      <w:outlineLvl w:val="4"/>
    </w:pPr>
    <w:rPr>
      <w:color w:val="918585"/>
      <w:sz w:val="20"/>
    </w:rPr>
  </w:style>
  <w:style w:type="paragraph" w:styleId="Heading6">
    <w:name w:val="heading 6"/>
    <w:basedOn w:val="HeadingBase"/>
    <w:next w:val="Normal"/>
    <w:link w:val="Heading6Char"/>
    <w:qFormat/>
    <w:rsid w:val="00CF36BD"/>
    <w:pPr>
      <w:spacing w:before="60"/>
      <w:outlineLvl w:val="5"/>
    </w:pPr>
    <w:rPr>
      <w:color w:val="918585"/>
      <w:sz w:val="20"/>
    </w:rPr>
  </w:style>
  <w:style w:type="paragraph" w:styleId="Heading7">
    <w:name w:val="heading 7"/>
    <w:basedOn w:val="Normal"/>
    <w:next w:val="Normal"/>
    <w:link w:val="Heading7Char"/>
    <w:qFormat/>
    <w:rsid w:val="00CF36BD"/>
    <w:pPr>
      <w:ind w:left="720"/>
      <w:outlineLvl w:val="6"/>
    </w:pPr>
    <w:rPr>
      <w:i/>
    </w:rPr>
  </w:style>
  <w:style w:type="paragraph" w:styleId="Heading8">
    <w:name w:val="heading 8"/>
    <w:basedOn w:val="Normal"/>
    <w:next w:val="Normal"/>
    <w:link w:val="Heading8Char"/>
    <w:qFormat/>
    <w:rsid w:val="00CF36BD"/>
    <w:pPr>
      <w:ind w:left="720"/>
      <w:outlineLvl w:val="7"/>
    </w:pPr>
    <w:rPr>
      <w:i/>
    </w:rPr>
  </w:style>
  <w:style w:type="paragraph" w:styleId="Heading9">
    <w:name w:val="heading 9"/>
    <w:basedOn w:val="Normal"/>
    <w:next w:val="Normal"/>
    <w:link w:val="Heading9Char"/>
    <w:qFormat/>
    <w:rsid w:val="00CF36BD"/>
    <w:pPr>
      <w:ind w:left="720"/>
      <w:outlineLvl w:val="8"/>
    </w:pPr>
    <w:rPr>
      <w:i/>
    </w:rPr>
  </w:style>
  <w:style w:type="character" w:default="1" w:styleId="DefaultParagraphFont">
    <w:name w:val="Default Paragraph Font"/>
    <w:uiPriority w:val="1"/>
    <w:unhideWhenUsed/>
    <w:rsid w:val="00CF3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6BD"/>
  </w:style>
  <w:style w:type="character" w:customStyle="1" w:styleId="Heading1Char">
    <w:name w:val="Heading 1 Char"/>
    <w:basedOn w:val="DefaultParagraphFont"/>
    <w:link w:val="Heading1"/>
    <w:rsid w:val="00CF36BD"/>
    <w:rPr>
      <w:rFonts w:ascii="Times New Roman" w:eastAsia="Times New Roman" w:hAnsi="Times New Roman" w:cs="Times New Roman"/>
      <w:b/>
      <w:sz w:val="32"/>
      <w:szCs w:val="20"/>
      <w:lang w:eastAsia="en-US"/>
    </w:rPr>
  </w:style>
  <w:style w:type="paragraph" w:styleId="BodyText">
    <w:name w:val="Body Text"/>
    <w:basedOn w:val="Normal"/>
    <w:link w:val="BodyTextChar"/>
    <w:rsid w:val="00CF36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6BD"/>
    <w:rPr>
      <w:rFonts w:ascii="Times New Roman" w:eastAsia="Times New Roman" w:hAnsi="Times New Roman" w:cs="Times New Roman"/>
      <w:sz w:val="24"/>
      <w:lang w:val="en-US" w:eastAsia="en-US"/>
    </w:rPr>
  </w:style>
  <w:style w:type="paragraph" w:styleId="Footer">
    <w:name w:val="footer"/>
    <w:basedOn w:val="Normal"/>
    <w:link w:val="FooterChar"/>
    <w:rsid w:val="00CF3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6BD"/>
    <w:rPr>
      <w:rFonts w:ascii="Times New Roman" w:eastAsia="Times New Roman" w:hAnsi="Times New Roman" w:cs="Times New Roman"/>
      <w:sz w:val="16"/>
      <w:lang w:val="en-US" w:eastAsia="en-US"/>
    </w:rPr>
  </w:style>
  <w:style w:type="paragraph" w:styleId="List">
    <w:name w:val="List"/>
    <w:basedOn w:val="BodyText"/>
    <w:next w:val="BodyText"/>
    <w:rsid w:val="00CF36BD"/>
    <w:pPr>
      <w:tabs>
        <w:tab w:val="left" w:pos="340"/>
      </w:tabs>
      <w:spacing w:before="60" w:after="60"/>
      <w:ind w:left="340" w:hanging="340"/>
    </w:pPr>
  </w:style>
  <w:style w:type="paragraph" w:styleId="ListBullet">
    <w:name w:val="List Bullet"/>
    <w:basedOn w:val="List"/>
    <w:rsid w:val="00CF36BD"/>
    <w:pPr>
      <w:numPr>
        <w:numId w:val="12"/>
      </w:numPr>
      <w:tabs>
        <w:tab w:val="clear" w:pos="340"/>
      </w:tabs>
      <w:spacing w:before="40" w:after="40"/>
    </w:pPr>
  </w:style>
  <w:style w:type="character" w:customStyle="1" w:styleId="SpecialBold">
    <w:name w:val="Special Bold"/>
    <w:basedOn w:val="DefaultParagraphFont"/>
    <w:rsid w:val="00CF36BD"/>
    <w:rPr>
      <w:b/>
      <w:spacing w:val="0"/>
    </w:rPr>
  </w:style>
  <w:style w:type="paragraph" w:styleId="Header">
    <w:name w:val="header"/>
    <w:basedOn w:val="Normal"/>
    <w:link w:val="HeaderChar"/>
    <w:rsid w:val="00CF3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6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36BD"/>
    <w:pPr>
      <w:spacing w:before="240" w:after="120"/>
      <w:outlineLvl w:val="0"/>
    </w:pPr>
    <w:rPr>
      <w:rFonts w:ascii="Times New Roman" w:hAnsi="Times New Roman"/>
      <w:b/>
      <w:sz w:val="28"/>
    </w:rPr>
  </w:style>
  <w:style w:type="paragraph" w:customStyle="1" w:styleId="AllowPageBreak">
    <w:name w:val="AllowPageBreak"/>
    <w:rsid w:val="00CF36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6BD"/>
    <w:pPr>
      <w:tabs>
        <w:tab w:val="left" w:pos="680"/>
      </w:tabs>
      <w:spacing w:before="60" w:after="60"/>
      <w:ind w:left="680" w:hanging="340"/>
    </w:pPr>
  </w:style>
  <w:style w:type="character" w:customStyle="1" w:styleId="BoldandItalics">
    <w:name w:val="Bold and Italics"/>
    <w:qFormat/>
    <w:rsid w:val="00CF36BD"/>
    <w:rPr>
      <w:b/>
      <w:i/>
      <w:u w:val="none"/>
    </w:rPr>
  </w:style>
  <w:style w:type="character" w:customStyle="1" w:styleId="Heading2Char">
    <w:name w:val="Heading 2 Char"/>
    <w:basedOn w:val="DefaultParagraphFont"/>
    <w:link w:val="Heading2"/>
    <w:rsid w:val="00CF3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6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6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6BD"/>
    <w:rPr>
      <w:rFonts w:ascii="Courier New" w:eastAsia="Times New Roman" w:hAnsi="Courier New" w:cs="Times New Roman"/>
      <w:i/>
      <w:szCs w:val="20"/>
      <w:lang w:val="en-US" w:eastAsia="en-US"/>
    </w:rPr>
  </w:style>
  <w:style w:type="paragraph" w:customStyle="1" w:styleId="HeadingBase">
    <w:name w:val="Heading Base"/>
    <w:rsid w:val="00CF3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6BD"/>
    <w:pPr>
      <w:tabs>
        <w:tab w:val="right" w:leader="dot" w:pos="9072"/>
      </w:tabs>
      <w:ind w:left="567"/>
    </w:pPr>
    <w:rPr>
      <w:szCs w:val="22"/>
    </w:rPr>
  </w:style>
  <w:style w:type="paragraph" w:customStyle="1" w:styleId="TOCBase">
    <w:name w:val="TOC Base"/>
    <w:rsid w:val="00CF3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6BD"/>
    <w:pPr>
      <w:tabs>
        <w:tab w:val="right" w:leader="dot" w:pos="9072"/>
      </w:tabs>
      <w:spacing w:before="40" w:after="40"/>
      <w:ind w:left="284"/>
    </w:pPr>
    <w:rPr>
      <w:rFonts w:ascii="Times New Roman" w:hAnsi="Times New Roman"/>
    </w:rPr>
  </w:style>
  <w:style w:type="paragraph" w:styleId="TOC1">
    <w:name w:val="toc 1"/>
    <w:basedOn w:val="TOCBase"/>
    <w:next w:val="Normal"/>
    <w:rsid w:val="00CF36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6BD"/>
    <w:pPr>
      <w:spacing w:before="5040"/>
      <w:jc w:val="center"/>
    </w:pPr>
    <w:rPr>
      <w:sz w:val="48"/>
      <w:szCs w:val="72"/>
      <w:lang w:val="en-US"/>
    </w:rPr>
  </w:style>
  <w:style w:type="character" w:customStyle="1" w:styleId="TitleChar">
    <w:name w:val="Title Char"/>
    <w:basedOn w:val="DefaultParagraphFont"/>
    <w:link w:val="Title"/>
    <w:rsid w:val="00CF3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6BD"/>
    <w:pPr>
      <w:tabs>
        <w:tab w:val="left" w:pos="3600"/>
        <w:tab w:val="left" w:pos="3958"/>
      </w:tabs>
    </w:pPr>
  </w:style>
  <w:style w:type="paragraph" w:customStyle="1" w:styleId="Note">
    <w:name w:val="Note"/>
    <w:basedOn w:val="BodyText"/>
    <w:rsid w:val="00CF3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6BD"/>
    <w:pPr>
      <w:framePr w:wrap="auto" w:hAnchor="text" w:y="6049"/>
    </w:pPr>
    <w:rPr>
      <w:color w:val="000000"/>
      <w:sz w:val="40"/>
    </w:rPr>
  </w:style>
  <w:style w:type="paragraph" w:customStyle="1" w:styleId="TOCTitle">
    <w:name w:val="TOCTitle"/>
    <w:basedOn w:val="Heading1"/>
    <w:rsid w:val="00CF36BD"/>
    <w:pPr>
      <w:spacing w:after="240"/>
      <w:jc w:val="center"/>
      <w:outlineLvl w:val="9"/>
    </w:pPr>
    <w:rPr>
      <w:caps/>
    </w:rPr>
  </w:style>
  <w:style w:type="paragraph" w:customStyle="1" w:styleId="Version">
    <w:name w:val="Version"/>
    <w:rsid w:val="00CF36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36BD"/>
    <w:pPr>
      <w:numPr>
        <w:numId w:val="13"/>
      </w:numPr>
      <w:tabs>
        <w:tab w:val="clear" w:pos="680"/>
      </w:tabs>
    </w:pPr>
  </w:style>
  <w:style w:type="paragraph" w:styleId="Index1">
    <w:name w:val="index 1"/>
    <w:basedOn w:val="Normal"/>
    <w:next w:val="Normal"/>
    <w:semiHidden/>
    <w:rsid w:val="00CF36BD"/>
    <w:pPr>
      <w:keepNext w:val="0"/>
      <w:tabs>
        <w:tab w:val="right" w:pos="4176"/>
      </w:tabs>
      <w:ind w:left="198" w:hanging="198"/>
    </w:pPr>
    <w:rPr>
      <w:rFonts w:ascii="Garamond" w:hAnsi="Garamond"/>
    </w:rPr>
  </w:style>
  <w:style w:type="paragraph" w:styleId="IndexHeading">
    <w:name w:val="index heading"/>
    <w:basedOn w:val="Normal"/>
    <w:next w:val="Index1"/>
    <w:semiHidden/>
    <w:rsid w:val="00CF36BD"/>
    <w:pPr>
      <w:spacing w:before="120" w:after="120"/>
    </w:pPr>
    <w:rPr>
      <w:rFonts w:ascii="Arial" w:hAnsi="Arial"/>
      <w:b/>
      <w:color w:val="918585"/>
      <w:sz w:val="24"/>
    </w:rPr>
  </w:style>
  <w:style w:type="paragraph" w:customStyle="1" w:styleId="Chapter">
    <w:name w:val="Chapter"/>
    <w:basedOn w:val="Normal"/>
    <w:rsid w:val="00CF36BD"/>
    <w:pPr>
      <w:spacing w:before="240"/>
    </w:pPr>
    <w:rPr>
      <w:rFonts w:ascii="Times New Roman" w:hAnsi="Times New Roman"/>
      <w:smallCaps/>
      <w:spacing w:val="80"/>
      <w:sz w:val="28"/>
    </w:rPr>
  </w:style>
  <w:style w:type="paragraph" w:customStyle="1" w:styleId="InChapter">
    <w:name w:val="InChapter"/>
    <w:basedOn w:val="Heading3"/>
    <w:rsid w:val="00CF36BD"/>
    <w:pPr>
      <w:spacing w:after="240"/>
      <w:outlineLvl w:val="9"/>
    </w:pPr>
    <w:rPr>
      <w:noProof/>
    </w:rPr>
  </w:style>
  <w:style w:type="paragraph" w:styleId="Index2">
    <w:name w:val="index 2"/>
    <w:basedOn w:val="Normal"/>
    <w:next w:val="Normal"/>
    <w:semiHidden/>
    <w:rsid w:val="00CF36BD"/>
    <w:pPr>
      <w:tabs>
        <w:tab w:val="right" w:pos="4176"/>
      </w:tabs>
      <w:ind w:left="568" w:hanging="284"/>
    </w:pPr>
    <w:rPr>
      <w:rFonts w:ascii="Garamond" w:hAnsi="Garamond"/>
    </w:rPr>
  </w:style>
  <w:style w:type="paragraph" w:customStyle="1" w:styleId="Byline">
    <w:name w:val="Byline"/>
    <w:rsid w:val="00CF3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6BD"/>
    <w:pPr>
      <w:tabs>
        <w:tab w:val="clear" w:pos="3600"/>
        <w:tab w:val="clear" w:pos="3958"/>
      </w:tabs>
      <w:jc w:val="right"/>
    </w:pPr>
  </w:style>
  <w:style w:type="character" w:styleId="Emphasis">
    <w:name w:val="Emphasis"/>
    <w:basedOn w:val="DefaultParagraphFont"/>
    <w:qFormat/>
    <w:rsid w:val="00CF36BD"/>
    <w:rPr>
      <w:i/>
    </w:rPr>
  </w:style>
  <w:style w:type="paragraph" w:styleId="Caption">
    <w:name w:val="caption"/>
    <w:basedOn w:val="BodyText"/>
    <w:next w:val="Normal"/>
    <w:qFormat/>
    <w:rsid w:val="00CF36BD"/>
    <w:pPr>
      <w:framePr w:w="2268" w:hSpace="181" w:vSpace="181" w:wrap="around" w:vAnchor="text" w:hAnchor="page" w:x="1135" w:y="285" w:anchorLock="1"/>
    </w:pPr>
    <w:rPr>
      <w:i/>
    </w:rPr>
  </w:style>
  <w:style w:type="paragraph" w:customStyle="1" w:styleId="MiniTOCTitle">
    <w:name w:val="MiniTOCTitle"/>
    <w:basedOn w:val="Heading4"/>
    <w:rsid w:val="00CF36BD"/>
    <w:pPr>
      <w:spacing w:before="240"/>
      <w:outlineLvl w:val="9"/>
    </w:pPr>
    <w:rPr>
      <w:noProof/>
      <w:sz w:val="24"/>
    </w:rPr>
  </w:style>
  <w:style w:type="paragraph" w:customStyle="1" w:styleId="MiniTOCItem">
    <w:name w:val="MiniTOCItem"/>
    <w:basedOn w:val="ListBullet"/>
    <w:rsid w:val="00CF36BD"/>
    <w:pPr>
      <w:numPr>
        <w:numId w:val="0"/>
      </w:numPr>
      <w:tabs>
        <w:tab w:val="right" w:leader="dot" w:pos="6521"/>
      </w:tabs>
      <w:spacing w:before="0" w:after="0"/>
    </w:pPr>
  </w:style>
  <w:style w:type="paragraph" w:customStyle="1" w:styleId="TOFTitle">
    <w:name w:val="TOFTitle"/>
    <w:basedOn w:val="TOCTitle"/>
    <w:rsid w:val="00CF36BD"/>
  </w:style>
  <w:style w:type="paragraph" w:styleId="TableofFigures">
    <w:name w:val="table of figures"/>
    <w:basedOn w:val="Normal"/>
    <w:next w:val="Normal"/>
    <w:semiHidden/>
    <w:rsid w:val="00CF36BD"/>
    <w:pPr>
      <w:tabs>
        <w:tab w:val="right" w:leader="dot" w:pos="9072"/>
      </w:tabs>
      <w:ind w:left="970" w:hanging="403"/>
    </w:pPr>
    <w:rPr>
      <w:rFonts w:ascii="Times New Roman" w:hAnsi="Times New Roman"/>
      <w:b/>
    </w:rPr>
  </w:style>
  <w:style w:type="paragraph" w:styleId="ListNumber">
    <w:name w:val="List Number"/>
    <w:basedOn w:val="List"/>
    <w:rsid w:val="00CF36BD"/>
    <w:pPr>
      <w:numPr>
        <w:numId w:val="10"/>
      </w:numPr>
    </w:pPr>
  </w:style>
  <w:style w:type="character" w:customStyle="1" w:styleId="WingdingSymbols">
    <w:name w:val="Wingding Symbols"/>
    <w:rsid w:val="00CF36BD"/>
    <w:rPr>
      <w:rFonts w:ascii="Wingdings" w:hAnsi="Wingdings"/>
    </w:rPr>
  </w:style>
  <w:style w:type="paragraph" w:customStyle="1" w:styleId="TableHeading">
    <w:name w:val="Table Heading"/>
    <w:basedOn w:val="HeadingBase"/>
    <w:rsid w:val="00CF36BD"/>
    <w:pPr>
      <w:keepLines/>
      <w:pBdr>
        <w:bottom w:val="single" w:sz="6" w:space="1" w:color="918585"/>
      </w:pBdr>
      <w:spacing w:before="240"/>
    </w:pPr>
  </w:style>
  <w:style w:type="character" w:customStyle="1" w:styleId="HotSpot">
    <w:name w:val="HotSpot"/>
    <w:rsid w:val="00CF36BD"/>
    <w:rPr>
      <w:color w:val="0033CC"/>
      <w:u w:val="none"/>
    </w:rPr>
  </w:style>
  <w:style w:type="paragraph" w:customStyle="1" w:styleId="BodyTextRight">
    <w:name w:val="Body Text Right"/>
    <w:basedOn w:val="BodyText"/>
    <w:rsid w:val="00CF36BD"/>
    <w:pPr>
      <w:spacing w:before="0" w:after="0"/>
      <w:jc w:val="right"/>
    </w:pPr>
  </w:style>
  <w:style w:type="paragraph" w:styleId="Index3">
    <w:name w:val="index 3"/>
    <w:basedOn w:val="ListNumber2"/>
    <w:next w:val="Normal"/>
    <w:semiHidden/>
    <w:rsid w:val="00CF36BD"/>
    <w:pPr>
      <w:numPr>
        <w:numId w:val="0"/>
      </w:numPr>
      <w:tabs>
        <w:tab w:val="right" w:leader="dot" w:pos="4176"/>
      </w:tabs>
    </w:pPr>
  </w:style>
  <w:style w:type="paragraph" w:styleId="ListNumber2">
    <w:name w:val="List Number 2"/>
    <w:basedOn w:val="List2"/>
    <w:rsid w:val="00CF36BD"/>
    <w:pPr>
      <w:numPr>
        <w:numId w:val="9"/>
      </w:numPr>
      <w:tabs>
        <w:tab w:val="clear" w:pos="1060"/>
      </w:tabs>
    </w:pPr>
  </w:style>
  <w:style w:type="paragraph" w:customStyle="1" w:styleId="MarginNote">
    <w:name w:val="Margin Note"/>
    <w:basedOn w:val="BodyText"/>
    <w:rsid w:val="00CF3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6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6BD"/>
    <w:rPr>
      <w:sz w:val="32"/>
    </w:rPr>
  </w:style>
  <w:style w:type="paragraph" w:customStyle="1" w:styleId="HeadingProcedure">
    <w:name w:val="Heading Procedure"/>
    <w:basedOn w:val="HeadingBase"/>
    <w:next w:val="Normal"/>
    <w:rsid w:val="00CF36BD"/>
    <w:pPr>
      <w:tabs>
        <w:tab w:val="left" w:pos="0"/>
      </w:tabs>
      <w:spacing w:before="120" w:after="60"/>
    </w:pPr>
    <w:rPr>
      <w:i/>
      <w:color w:val="918585"/>
      <w:sz w:val="22"/>
    </w:rPr>
  </w:style>
  <w:style w:type="paragraph" w:customStyle="1" w:styleId="TableBodyText">
    <w:name w:val="Table Body Text"/>
    <w:basedOn w:val="BodyText"/>
    <w:rsid w:val="00CF36BD"/>
    <w:pPr>
      <w:spacing w:before="60" w:after="60"/>
    </w:pPr>
  </w:style>
  <w:style w:type="paragraph" w:styleId="ListContinue">
    <w:name w:val="List Continue"/>
    <w:basedOn w:val="List"/>
    <w:rsid w:val="00CF36BD"/>
    <w:pPr>
      <w:ind w:firstLine="0"/>
    </w:pPr>
  </w:style>
  <w:style w:type="paragraph" w:customStyle="1" w:styleId="ListNote">
    <w:name w:val="List Note"/>
    <w:basedOn w:val="List"/>
    <w:rsid w:val="00CF36BD"/>
    <w:pPr>
      <w:pBdr>
        <w:top w:val="single" w:sz="6" w:space="2" w:color="918585"/>
        <w:bottom w:val="single" w:sz="6" w:space="2" w:color="918585"/>
      </w:pBdr>
      <w:tabs>
        <w:tab w:val="left" w:pos="1021"/>
      </w:tabs>
      <w:ind w:firstLine="0"/>
    </w:pPr>
  </w:style>
  <w:style w:type="paragraph" w:customStyle="1" w:styleId="Warning">
    <w:name w:val="Warning"/>
    <w:basedOn w:val="BodyText"/>
    <w:rsid w:val="00CF36BD"/>
    <w:pPr>
      <w:shd w:val="clear" w:color="auto" w:fill="D9D9D9"/>
      <w:tabs>
        <w:tab w:val="left" w:pos="992"/>
      </w:tabs>
      <w:ind w:left="119" w:right="119"/>
    </w:pPr>
    <w:rPr>
      <w:sz w:val="20"/>
    </w:rPr>
  </w:style>
  <w:style w:type="paragraph" w:customStyle="1" w:styleId="MarginIcons">
    <w:name w:val="Margin Icons"/>
    <w:basedOn w:val="BodyText"/>
    <w:rsid w:val="00CF3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6BD"/>
    <w:rPr>
      <w:rFonts w:ascii="Courier New" w:hAnsi="Courier New"/>
    </w:rPr>
  </w:style>
  <w:style w:type="paragraph" w:customStyle="1" w:styleId="NoteBullet">
    <w:name w:val="Note Bullet"/>
    <w:basedOn w:val="Note"/>
    <w:rsid w:val="00CF36BD"/>
    <w:pPr>
      <w:tabs>
        <w:tab w:val="clear" w:pos="680"/>
      </w:tabs>
      <w:spacing w:before="60" w:after="60"/>
    </w:pPr>
  </w:style>
  <w:style w:type="paragraph" w:customStyle="1" w:styleId="SubHeading2">
    <w:name w:val="SubHeading2"/>
    <w:basedOn w:val="HeadingBase"/>
    <w:rsid w:val="00CF36BD"/>
    <w:pPr>
      <w:spacing w:before="240" w:after="60"/>
    </w:pPr>
    <w:rPr>
      <w:sz w:val="20"/>
    </w:rPr>
  </w:style>
  <w:style w:type="paragraph" w:customStyle="1" w:styleId="SubHeading1">
    <w:name w:val="SubHeading1"/>
    <w:basedOn w:val="HeadingBase"/>
    <w:rsid w:val="00CF36BD"/>
    <w:pPr>
      <w:spacing w:before="240" w:after="60"/>
    </w:pPr>
    <w:rPr>
      <w:color w:val="918585"/>
      <w:sz w:val="22"/>
    </w:rPr>
  </w:style>
  <w:style w:type="paragraph" w:customStyle="1" w:styleId="SideHeading">
    <w:name w:val="Side Heading"/>
    <w:basedOn w:val="HeadingBase"/>
    <w:rsid w:val="00CF3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6BD"/>
    <w:pPr>
      <w:tabs>
        <w:tab w:val="num" w:pos="360"/>
      </w:tabs>
    </w:pPr>
  </w:style>
  <w:style w:type="paragraph" w:styleId="PlainText">
    <w:name w:val="Plain Text"/>
    <w:basedOn w:val="Normal"/>
    <w:link w:val="PlainTextChar"/>
    <w:rsid w:val="00CF36BD"/>
    <w:rPr>
      <w:sz w:val="20"/>
    </w:rPr>
  </w:style>
  <w:style w:type="character" w:customStyle="1" w:styleId="PlainTextChar">
    <w:name w:val="Plain Text Char"/>
    <w:basedOn w:val="DefaultParagraphFont"/>
    <w:link w:val="PlainText"/>
    <w:rsid w:val="00CF36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36BD"/>
    <w:rPr>
      <w:b/>
      <w:smallCaps/>
    </w:rPr>
  </w:style>
  <w:style w:type="paragraph" w:customStyle="1" w:styleId="TableListNumber">
    <w:name w:val="Table List Number"/>
    <w:basedOn w:val="ListNumber"/>
    <w:rsid w:val="00CF36BD"/>
    <w:pPr>
      <w:numPr>
        <w:numId w:val="0"/>
      </w:numPr>
    </w:pPr>
  </w:style>
  <w:style w:type="paragraph" w:styleId="TOC4">
    <w:name w:val="toc 4"/>
    <w:basedOn w:val="TOCBase"/>
    <w:next w:val="Normal"/>
    <w:semiHidden/>
    <w:rsid w:val="00CF36BD"/>
    <w:pPr>
      <w:tabs>
        <w:tab w:val="right" w:leader="dot" w:pos="9071"/>
      </w:tabs>
      <w:ind w:left="1701"/>
    </w:pPr>
  </w:style>
  <w:style w:type="paragraph" w:customStyle="1" w:styleId="ListAlpha">
    <w:name w:val="List Alpha"/>
    <w:basedOn w:val="List"/>
    <w:rsid w:val="00CF36BD"/>
    <w:pPr>
      <w:numPr>
        <w:numId w:val="8"/>
      </w:numPr>
    </w:pPr>
  </w:style>
  <w:style w:type="paragraph" w:customStyle="1" w:styleId="ListAlpha2">
    <w:name w:val="List Alpha 2"/>
    <w:basedOn w:val="List2"/>
    <w:rsid w:val="00CF36BD"/>
    <w:pPr>
      <w:numPr>
        <w:numId w:val="7"/>
      </w:numPr>
    </w:pPr>
  </w:style>
  <w:style w:type="paragraph" w:styleId="List3">
    <w:name w:val="List 3"/>
    <w:basedOn w:val="BodyText"/>
    <w:rsid w:val="00CF36BD"/>
    <w:pPr>
      <w:tabs>
        <w:tab w:val="left" w:pos="1021"/>
      </w:tabs>
      <w:spacing w:before="60" w:after="60"/>
      <w:ind w:left="1020" w:hanging="340"/>
    </w:pPr>
  </w:style>
  <w:style w:type="paragraph" w:styleId="List4">
    <w:name w:val="List 4"/>
    <w:basedOn w:val="BodyText"/>
    <w:rsid w:val="00CF36BD"/>
    <w:pPr>
      <w:tabs>
        <w:tab w:val="left" w:pos="1361"/>
      </w:tabs>
      <w:spacing w:before="60" w:after="60"/>
      <w:ind w:left="1361" w:hanging="340"/>
    </w:pPr>
  </w:style>
  <w:style w:type="paragraph" w:styleId="List5">
    <w:name w:val="List 5"/>
    <w:basedOn w:val="BodyText"/>
    <w:rsid w:val="00CF36BD"/>
    <w:pPr>
      <w:tabs>
        <w:tab w:val="left" w:pos="1701"/>
      </w:tabs>
      <w:spacing w:before="60" w:after="60"/>
      <w:ind w:left="1701" w:hanging="340"/>
    </w:pPr>
  </w:style>
  <w:style w:type="paragraph" w:styleId="ListBullet3">
    <w:name w:val="List Bullet 3"/>
    <w:basedOn w:val="List3"/>
    <w:rsid w:val="00CF36BD"/>
    <w:pPr>
      <w:numPr>
        <w:numId w:val="14"/>
      </w:numPr>
      <w:tabs>
        <w:tab w:val="clear" w:pos="1021"/>
      </w:tabs>
      <w:ind w:left="1037" w:hanging="357"/>
    </w:pPr>
  </w:style>
  <w:style w:type="paragraph" w:styleId="ListBullet4">
    <w:name w:val="List Bullet 4"/>
    <w:basedOn w:val="List4"/>
    <w:rsid w:val="00CF36BD"/>
    <w:pPr>
      <w:numPr>
        <w:numId w:val="2"/>
      </w:numPr>
    </w:pPr>
  </w:style>
  <w:style w:type="paragraph" w:styleId="ListBullet5">
    <w:name w:val="List Bullet 5"/>
    <w:basedOn w:val="List5"/>
    <w:rsid w:val="00CF36BD"/>
    <w:pPr>
      <w:numPr>
        <w:numId w:val="3"/>
      </w:numPr>
    </w:pPr>
  </w:style>
  <w:style w:type="paragraph" w:styleId="ListContinue2">
    <w:name w:val="List Continue 2"/>
    <w:basedOn w:val="List2"/>
    <w:rsid w:val="00CF36BD"/>
    <w:pPr>
      <w:ind w:firstLine="0"/>
    </w:pPr>
  </w:style>
  <w:style w:type="paragraph" w:styleId="ListContinue3">
    <w:name w:val="List Continue 3"/>
    <w:basedOn w:val="List3"/>
    <w:rsid w:val="00CF36BD"/>
    <w:pPr>
      <w:ind w:left="1021" w:firstLine="0"/>
    </w:pPr>
  </w:style>
  <w:style w:type="paragraph" w:styleId="ListContinue4">
    <w:name w:val="List Continue 4"/>
    <w:basedOn w:val="List4"/>
    <w:rsid w:val="00CF36BD"/>
    <w:pPr>
      <w:ind w:firstLine="0"/>
    </w:pPr>
  </w:style>
  <w:style w:type="paragraph" w:styleId="ListContinue5">
    <w:name w:val="List Continue 5"/>
    <w:basedOn w:val="List5"/>
    <w:rsid w:val="00CF36BD"/>
    <w:pPr>
      <w:ind w:firstLine="0"/>
    </w:pPr>
  </w:style>
  <w:style w:type="paragraph" w:styleId="ListNumber3">
    <w:name w:val="List Number 3"/>
    <w:basedOn w:val="List3"/>
    <w:rsid w:val="00CF36BD"/>
    <w:pPr>
      <w:numPr>
        <w:numId w:val="4"/>
      </w:numPr>
    </w:pPr>
  </w:style>
  <w:style w:type="paragraph" w:styleId="ListNumber4">
    <w:name w:val="List Number 4"/>
    <w:basedOn w:val="List4"/>
    <w:rsid w:val="00CF36BD"/>
    <w:pPr>
      <w:numPr>
        <w:numId w:val="5"/>
      </w:numPr>
    </w:pPr>
  </w:style>
  <w:style w:type="paragraph" w:styleId="ListNumber5">
    <w:name w:val="List Number 5"/>
    <w:basedOn w:val="List5"/>
    <w:rsid w:val="00CF36BD"/>
    <w:pPr>
      <w:numPr>
        <w:numId w:val="6"/>
      </w:numPr>
    </w:pPr>
  </w:style>
  <w:style w:type="paragraph" w:styleId="BlockText">
    <w:name w:val="Block Text"/>
    <w:basedOn w:val="Normal"/>
    <w:rsid w:val="00CF36BD"/>
    <w:pPr>
      <w:spacing w:after="120"/>
      <w:ind w:left="1440" w:right="1440"/>
    </w:pPr>
  </w:style>
  <w:style w:type="character" w:customStyle="1" w:styleId="Subscript">
    <w:name w:val="Subscript"/>
    <w:basedOn w:val="DefaultParagraphFont"/>
    <w:rsid w:val="00CF36BD"/>
    <w:rPr>
      <w:sz w:val="16"/>
      <w:vertAlign w:val="subscript"/>
    </w:rPr>
  </w:style>
  <w:style w:type="character" w:customStyle="1" w:styleId="Superscript">
    <w:name w:val="Superscript"/>
    <w:basedOn w:val="DefaultParagraphFont"/>
    <w:rsid w:val="00CF36BD"/>
    <w:rPr>
      <w:sz w:val="16"/>
      <w:vertAlign w:val="superscript"/>
    </w:rPr>
  </w:style>
  <w:style w:type="character" w:customStyle="1" w:styleId="Symbols">
    <w:name w:val="Symbols"/>
    <w:basedOn w:val="DefaultParagraphFont"/>
    <w:rsid w:val="00CF36BD"/>
    <w:rPr>
      <w:rFonts w:ascii="Symbol" w:hAnsi="Symbol"/>
    </w:rPr>
  </w:style>
  <w:style w:type="character" w:customStyle="1" w:styleId="MenuOptions">
    <w:name w:val="Menu Options"/>
    <w:basedOn w:val="DefaultParagraphFont"/>
    <w:rsid w:val="00CF36BD"/>
    <w:rPr>
      <w:rFonts w:ascii="Arial Narrow" w:hAnsi="Arial Narrow"/>
      <w:smallCaps/>
    </w:rPr>
  </w:style>
  <w:style w:type="character" w:customStyle="1" w:styleId="Buttons">
    <w:name w:val="Buttons"/>
    <w:basedOn w:val="DefaultParagraphFont"/>
    <w:rsid w:val="00CF36BD"/>
    <w:rPr>
      <w:b/>
    </w:rPr>
  </w:style>
  <w:style w:type="character" w:customStyle="1" w:styleId="Underlined">
    <w:name w:val="Underlined"/>
    <w:basedOn w:val="DefaultParagraphFont"/>
    <w:rsid w:val="00CF36BD"/>
    <w:rPr>
      <w:u w:val="single"/>
    </w:rPr>
  </w:style>
  <w:style w:type="paragraph" w:customStyle="1" w:styleId="TableBodyTextRight">
    <w:name w:val="Table Body Text Right"/>
    <w:basedOn w:val="TableBodyText"/>
    <w:rsid w:val="00CF36BD"/>
    <w:pPr>
      <w:widowControl w:val="0"/>
      <w:autoSpaceDE w:val="0"/>
      <w:autoSpaceDN w:val="0"/>
      <w:adjustRightInd w:val="0"/>
      <w:jc w:val="right"/>
    </w:pPr>
    <w:rPr>
      <w:rFonts w:cs="Arial"/>
      <w:szCs w:val="18"/>
    </w:rPr>
  </w:style>
  <w:style w:type="paragraph" w:customStyle="1" w:styleId="CopyrightText">
    <w:name w:val="Copyright Text"/>
    <w:basedOn w:val="BodyText"/>
    <w:rsid w:val="00CF36BD"/>
    <w:rPr>
      <w:sz w:val="18"/>
    </w:rPr>
  </w:style>
  <w:style w:type="paragraph" w:customStyle="1" w:styleId="BodySmallRight">
    <w:name w:val="Body Small Right"/>
    <w:basedOn w:val="BodyTextRight"/>
    <w:rsid w:val="00CF36BD"/>
    <w:rPr>
      <w:sz w:val="18"/>
      <w:szCs w:val="18"/>
    </w:rPr>
  </w:style>
  <w:style w:type="paragraph" w:customStyle="1" w:styleId="MarginEdition">
    <w:name w:val="Margin Edition"/>
    <w:basedOn w:val="MarginNote"/>
    <w:rsid w:val="00CF36BD"/>
    <w:pPr>
      <w:spacing w:before="0" w:after="0"/>
    </w:pPr>
    <w:rPr>
      <w:rFonts w:ascii="Times New Roman" w:hAnsi="Times New Roman"/>
      <w:color w:val="999999"/>
    </w:rPr>
  </w:style>
  <w:style w:type="paragraph" w:customStyle="1" w:styleId="Spacer">
    <w:name w:val="Spacer"/>
    <w:basedOn w:val="Normal"/>
    <w:rsid w:val="00CF36BD"/>
    <w:rPr>
      <w:sz w:val="2"/>
      <w:szCs w:val="2"/>
    </w:rPr>
  </w:style>
  <w:style w:type="character" w:customStyle="1" w:styleId="Small">
    <w:name w:val="Small"/>
    <w:basedOn w:val="DefaultParagraphFont"/>
    <w:rsid w:val="00CF36BD"/>
    <w:rPr>
      <w:sz w:val="16"/>
    </w:rPr>
  </w:style>
  <w:style w:type="paragraph" w:customStyle="1" w:styleId="WideTable">
    <w:name w:val="Wide Table"/>
    <w:basedOn w:val="Normal"/>
    <w:rsid w:val="00CF36BD"/>
    <w:pPr>
      <w:ind w:left="-1418"/>
    </w:pPr>
    <w:rPr>
      <w:sz w:val="2"/>
      <w:szCs w:val="2"/>
    </w:rPr>
  </w:style>
  <w:style w:type="character" w:styleId="PageNumber">
    <w:name w:val="page number"/>
    <w:basedOn w:val="DefaultParagraphFont"/>
    <w:rsid w:val="00CF36BD"/>
  </w:style>
  <w:style w:type="paragraph" w:styleId="Quote">
    <w:name w:val="Quote"/>
    <w:basedOn w:val="Heading1"/>
    <w:link w:val="QuoteChar"/>
    <w:qFormat/>
    <w:rsid w:val="00CF36BD"/>
    <w:rPr>
      <w:b w:val="0"/>
      <w:sz w:val="72"/>
      <w:szCs w:val="72"/>
      <w:lang w:val="en-NZ"/>
    </w:rPr>
  </w:style>
  <w:style w:type="character" w:customStyle="1" w:styleId="QuoteChar">
    <w:name w:val="Quote Char"/>
    <w:basedOn w:val="DefaultParagraphFont"/>
    <w:link w:val="Quote"/>
    <w:rsid w:val="00CF3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6BD"/>
    <w:pPr>
      <w:pageBreakBefore/>
    </w:pPr>
  </w:style>
  <w:style w:type="paragraph" w:customStyle="1" w:styleId="Border">
    <w:name w:val="Border"/>
    <w:basedOn w:val="Normal"/>
    <w:qFormat/>
    <w:rsid w:val="00CF3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6BD"/>
    <w:rPr>
      <w:b/>
      <w:bCs/>
      <w:i/>
      <w:iCs/>
      <w:color w:val="auto"/>
    </w:rPr>
  </w:style>
  <w:style w:type="paragraph" w:styleId="IntenseQuote">
    <w:name w:val="Intense Quote"/>
    <w:basedOn w:val="Normal"/>
    <w:next w:val="Normal"/>
    <w:link w:val="IntenseQuoteChar"/>
    <w:uiPriority w:val="30"/>
    <w:qFormat/>
    <w:rsid w:val="00CF3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6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36BD"/>
    <w:rPr>
      <w:smallCaps/>
      <w:color w:val="auto"/>
      <w:u w:val="single"/>
    </w:rPr>
  </w:style>
  <w:style w:type="character" w:styleId="IntenseReference">
    <w:name w:val="Intense Reference"/>
    <w:basedOn w:val="DefaultParagraphFont"/>
    <w:uiPriority w:val="32"/>
    <w:qFormat/>
    <w:rsid w:val="00CF36BD"/>
    <w:rPr>
      <w:b/>
      <w:bCs/>
      <w:smallCaps/>
      <w:color w:val="auto"/>
      <w:spacing w:val="5"/>
      <w:u w:val="single"/>
    </w:rPr>
  </w:style>
  <w:style w:type="paragraph" w:customStyle="1" w:styleId="2ColumnHeading">
    <w:name w:val="2Column Heading"/>
    <w:basedOn w:val="BodyText"/>
    <w:qFormat/>
    <w:rsid w:val="00CF36BD"/>
    <w:pPr>
      <w:spacing w:after="60"/>
      <w:ind w:left="-2268"/>
    </w:pPr>
    <w:rPr>
      <w:b/>
    </w:rPr>
  </w:style>
  <w:style w:type="paragraph" w:customStyle="1" w:styleId="Heading1TOC">
    <w:name w:val="Heading1 TOC"/>
    <w:basedOn w:val="Normal"/>
    <w:qFormat/>
    <w:rsid w:val="00CF36BD"/>
    <w:pPr>
      <w:spacing w:before="240" w:after="120"/>
    </w:pPr>
    <w:rPr>
      <w:rFonts w:ascii="Times New Roman" w:hAnsi="Times New Roman"/>
      <w:b/>
      <w:sz w:val="32"/>
    </w:rPr>
  </w:style>
  <w:style w:type="paragraph" w:customStyle="1" w:styleId="Heading2TOC">
    <w:name w:val="Heading2 TOC"/>
    <w:basedOn w:val="Normal"/>
    <w:qFormat/>
    <w:rsid w:val="00CF36BD"/>
    <w:pPr>
      <w:spacing w:before="240" w:after="60"/>
    </w:pPr>
    <w:rPr>
      <w:rFonts w:ascii="Times New Roman" w:hAnsi="Times New Roman"/>
      <w:b/>
      <w:sz w:val="28"/>
    </w:rPr>
  </w:style>
  <w:style w:type="character" w:customStyle="1" w:styleId="Underline">
    <w:name w:val="Underline"/>
    <w:basedOn w:val="DefaultParagraphFont"/>
    <w:qFormat/>
    <w:rsid w:val="00CF36BD"/>
    <w:rPr>
      <w:u w:val="single"/>
    </w:rPr>
  </w:style>
  <w:style w:type="paragraph" w:styleId="BalloonText">
    <w:name w:val="Balloon Text"/>
    <w:basedOn w:val="Normal"/>
    <w:link w:val="BalloonTextChar"/>
    <w:rsid w:val="00CF36BD"/>
    <w:rPr>
      <w:rFonts w:ascii="Tahoma" w:hAnsi="Tahoma" w:cs="Tahoma"/>
      <w:sz w:val="16"/>
      <w:szCs w:val="16"/>
    </w:rPr>
  </w:style>
  <w:style w:type="character" w:customStyle="1" w:styleId="BalloonTextChar">
    <w:name w:val="Balloon Text Char"/>
    <w:basedOn w:val="DefaultParagraphFont"/>
    <w:link w:val="BalloonText"/>
    <w:rsid w:val="00CF36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6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6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7060</Characters>
  <Application>Microsoft Office Word</Application>
  <DocSecurity>0</DocSecurity>
  <Lines>269</Lines>
  <Paragraphs>136</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PUADEFCA306B Assist in the construction of dry gap crossings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2012-05-26T04:06:00Z</dcterms:created>
  <dcterms:modified xsi:type="dcterms:W3CDTF">2012-05-26T04:06:00Z</dcterms:modified>
</cp:coreProperties>
</file>