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86E" w:rsidP="00B5686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PUADEFCA303B Assist in the preparation, construction, operation and maintenance of a field waterpoint</w:t>
      </w:r>
      <w:r>
        <w:fldChar w:fldCharType="end"/>
      </w:r>
    </w:p>
    <w:p w:rsidR="00B5686E" w:rsidP="00B5686E">
      <w:pPr>
        <w:pStyle w:val="Version"/>
        <w:sectPr w:rsidSect="00116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7C3" w:rsidP="001167C3">
      <w:pPr>
        <w:pStyle w:val="SuperHeading"/>
      </w:pPr>
      <w:r w:rsidRPr="001167C3">
        <w:t>PUADEFCA303B Assist in the preparation, construction, operation and maintenance of a field water-point</w:t>
      </w:r>
    </w:p>
    <w:p w:rsidR="00000000" w:rsidRPr="001167C3" w:rsidP="001167C3">
      <w:pPr>
        <w:pStyle w:val="Heading1"/>
      </w:pPr>
      <w:bookmarkStart w:id="1" w:name="O_119115"/>
      <w:bookmarkEnd w:id="1"/>
      <w:r w:rsidRPr="001167C3">
        <w:t>Modification History</w:t>
      </w:r>
    </w:p>
    <w:p w:rsidR="00000000" w:rsidRPr="001167C3" w:rsidP="001167C3">
      <w:pPr>
        <w:pStyle w:val="BodyText"/>
      </w:pPr>
      <w:r w:rsidRPr="001167C3">
        <w:t>Not applicable.</w:t>
      </w: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2" w:name="O_119116"/>
      <w:bookmarkEnd w:id="2"/>
      <w:r w:rsidRPr="001167C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 xml:space="preserve">This unit covers the competency required to assist in testing for water quality, selecting a suitable work site and preparing, constructing and operating a field water-point. </w:t>
            </w:r>
          </w:p>
          <w:p w:rsidR="00000000" w:rsidRPr="001167C3" w:rsidP="001167C3">
            <w:pPr>
              <w:pStyle w:val="BodyText"/>
            </w:pPr>
            <w:r w:rsidRPr="001167C3">
              <w:t>The unit also includes the assembly and o</w:t>
            </w:r>
            <w:r w:rsidRPr="001167C3">
              <w:t xml:space="preserve">peration of water purification equipment, and the production and storage of potable water under </w:t>
            </w:r>
            <w:r w:rsidRPr="001167C3">
              <w:rPr>
                <w:rStyle w:val="BoldandItalics"/>
              </w:rPr>
              <w:t>field conditions</w:t>
            </w:r>
            <w:r w:rsidRPr="001167C3">
              <w:t xml:space="preserve"> to meet the requirements of personnel and equipment deployed into an area without adequate water supply.</w:t>
            </w:r>
          </w:p>
          <w:p w:rsidR="00000000" w:rsidRPr="001167C3" w:rsidP="001167C3">
            <w:pPr>
              <w:pStyle w:val="BodyText"/>
            </w:pPr>
            <w:r w:rsidRPr="001167C3">
              <w:t>The individual will work under supervi</w:t>
            </w:r>
            <w:r w:rsidRPr="001167C3">
              <w:t>sion in a team, but may be responsible for completing individual tasks relating to the production of potable water.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3" w:name="O_119117"/>
      <w:bookmarkEnd w:id="3"/>
      <w:r w:rsidRPr="001167C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This text will be useful for the purposes of job description</w:t>
            </w:r>
            <w:r w:rsidRPr="001167C3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4" w:name="O_119118"/>
      <w:bookmarkEnd w:id="4"/>
      <w:r w:rsidRPr="001167C3">
        <w:t>Licensing/Regulatory Information</w:t>
      </w:r>
    </w:p>
    <w:p w:rsidR="00000000" w:rsidRPr="001167C3" w:rsidP="001167C3">
      <w:pPr>
        <w:pStyle w:val="BodyText"/>
      </w:pPr>
      <w:r w:rsidRPr="001167C3">
        <w:t>Not applicable.</w:t>
      </w: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5" w:name="O_119120"/>
      <w:bookmarkEnd w:id="5"/>
      <w:r w:rsidRPr="001167C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Prerequisite Unit</w:t>
            </w:r>
            <w:r w:rsidRPr="001167C3">
              <w:t>/</w:t>
            </w:r>
            <w:r w:rsidRPr="001167C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BCG1004A Carry out measurements and calculations</w:t>
            </w:r>
          </w:p>
          <w:p w:rsidR="00000000" w:rsidRPr="001167C3" w:rsidP="001167C3">
            <w:pPr>
              <w:pStyle w:val="BodyText"/>
            </w:pPr>
            <w:r w:rsidRPr="001167C3">
              <w:t>BCG1006A Use small plant and equipment</w:t>
            </w:r>
          </w:p>
          <w:p w:rsidR="00000000" w:rsidRPr="001167C3" w:rsidP="001167C3">
            <w:pPr>
              <w:pStyle w:val="BodyText"/>
            </w:pPr>
            <w:r w:rsidRPr="001167C3">
              <w:t>BCG1011A Handle construction materials and safely dispose of waste</w:t>
            </w:r>
          </w:p>
          <w:p w:rsidR="00000000" w:rsidRPr="001167C3" w:rsidP="001167C3">
            <w:pPr>
              <w:pStyle w:val="BodyText"/>
            </w:pPr>
            <w:r w:rsidRPr="001167C3">
              <w:t>BSBCMN311A Maintain workplace safety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6" w:name="O_119119"/>
      <w:bookmarkEnd w:id="6"/>
      <w:r w:rsidRPr="001167C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This unit contains employability skills.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7" w:name="O_119121"/>
      <w:bookmarkEnd w:id="7"/>
      <w:r w:rsidRPr="001167C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 xml:space="preserve">Performance Criteria describe </w:t>
            </w:r>
            <w:r w:rsidRPr="001167C3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1167C3">
              <w:t>th the Evidence Guide.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8" w:name="O_119122"/>
      <w:bookmarkEnd w:id="8"/>
      <w:r w:rsidRPr="001167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PERFORMANCE CRITERIA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List"/>
              <w:rPr>
                <w:lang w:val="en-NZ"/>
              </w:rPr>
            </w:pPr>
            <w:r w:rsidRPr="001167C3">
              <w:t>1.</w:t>
            </w:r>
            <w:r w:rsidRPr="001167C3">
              <w:tab/>
            </w:r>
            <w:r w:rsidRPr="001167C3">
              <w:rPr>
                <w:rStyle w:val="SpecialBold"/>
              </w:rPr>
              <w:t>Locate a supply of 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2"/>
            </w:pPr>
            <w:r w:rsidRPr="001167C3">
              <w:t>1.1</w:t>
            </w:r>
            <w:r w:rsidRPr="001167C3">
              <w:tab/>
              <w:t>A water supply within a designated area is located</w:t>
            </w:r>
          </w:p>
          <w:p w:rsidR="00000000" w:rsidRPr="001167C3" w:rsidP="001167C3">
            <w:pPr>
              <w:pStyle w:val="List2"/>
            </w:pPr>
            <w:r w:rsidRPr="001167C3">
              <w:t>1.2</w:t>
            </w:r>
            <w:r w:rsidRPr="001167C3">
              <w:tab/>
            </w:r>
            <w:r w:rsidRPr="001167C3">
              <w:t xml:space="preserve">Water is collected and tested for compliance with quality standards in accordance with </w:t>
            </w:r>
            <w:r w:rsidRPr="001167C3">
              <w:rPr>
                <w:rStyle w:val="BoldandItalics"/>
              </w:rPr>
              <w:t>standard procedures</w:t>
            </w:r>
          </w:p>
          <w:p w:rsidR="00000000" w:rsidRPr="001167C3" w:rsidP="001167C3">
            <w:pPr>
              <w:pStyle w:val="List2"/>
            </w:pPr>
            <w:r w:rsidRPr="001167C3">
              <w:t>1.3</w:t>
            </w:r>
            <w:r w:rsidRPr="001167C3">
              <w:tab/>
              <w:t>Water sources are assessed for suitability to be used for collection, treatment and storage</w:t>
            </w:r>
          </w:p>
          <w:p w:rsidR="00000000" w:rsidP="001167C3">
            <w:pPr>
              <w:pStyle w:val="List2"/>
              <w:rPr>
                <w:lang w:val="en-NZ"/>
              </w:rPr>
            </w:pPr>
            <w:r w:rsidRPr="001167C3">
              <w:t>1.4</w:t>
            </w:r>
            <w:r w:rsidRPr="001167C3">
              <w:tab/>
              <w:t xml:space="preserve">The </w:t>
            </w:r>
            <w:r w:rsidRPr="001167C3">
              <w:rPr>
                <w:rStyle w:val="BoldandItalics"/>
              </w:rPr>
              <w:t>suitabilityof the water</w:t>
            </w:r>
            <w:r w:rsidRPr="001167C3">
              <w:t xml:space="preserve"> as a source of supply is determined and if approved, the </w:t>
            </w:r>
            <w:r w:rsidRPr="001167C3">
              <w:rPr>
                <w:rStyle w:val="BoldandItalics"/>
              </w:rPr>
              <w:t>site is prepared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List"/>
              <w:rPr>
                <w:lang w:val="en-NZ"/>
              </w:rPr>
            </w:pPr>
            <w:r w:rsidRPr="001167C3">
              <w:t>2.</w:t>
            </w:r>
            <w:r w:rsidRPr="001167C3">
              <w:tab/>
            </w:r>
            <w:r w:rsidRPr="001167C3">
              <w:rPr>
                <w:rStyle w:val="SpecialBold"/>
              </w:rPr>
              <w:t>Prepare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2"/>
            </w:pPr>
            <w:r w:rsidRPr="001167C3">
              <w:t>2.1</w:t>
            </w:r>
            <w:r w:rsidRPr="001167C3">
              <w:tab/>
            </w:r>
            <w:r w:rsidRPr="001167C3">
              <w:rPr>
                <w:rStyle w:val="BoldandItalics"/>
              </w:rPr>
              <w:t>Personal protective equipment</w:t>
            </w:r>
            <w:r w:rsidRPr="001167C3">
              <w:t xml:space="preserve"> is selected and worn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2.2</w:t>
            </w:r>
            <w:r w:rsidRPr="001167C3">
              <w:tab/>
            </w:r>
            <w:r w:rsidRPr="001167C3">
              <w:rPr>
                <w:rStyle w:val="BoldandItalics"/>
              </w:rPr>
              <w:t>Equipment</w:t>
            </w:r>
            <w:r w:rsidRPr="001167C3">
              <w:t xml:space="preserve">, </w:t>
            </w:r>
            <w:r w:rsidRPr="001167C3">
              <w:rPr>
                <w:rStyle w:val="BoldandItalics"/>
              </w:rPr>
              <w:t>tools and materials</w:t>
            </w:r>
            <w:r w:rsidRPr="001167C3">
              <w:t xml:space="preserve"> are selected and che</w:t>
            </w:r>
            <w:r w:rsidRPr="001167C3">
              <w:t>cked for serviceability and any faults are reported to the supervisor</w:t>
            </w:r>
          </w:p>
          <w:p w:rsidR="00000000" w:rsidRPr="001167C3" w:rsidP="001167C3">
            <w:pPr>
              <w:pStyle w:val="List2"/>
            </w:pPr>
            <w:r w:rsidRPr="001167C3">
              <w:t>2.3</w:t>
            </w:r>
            <w:r w:rsidRPr="001167C3">
              <w:tab/>
              <w:t>Local utility assets such as water, electricity and gas pipelines are located and marked to prevent damage, and liaison is undertaken with local authorities as required</w:t>
            </w:r>
          </w:p>
          <w:p w:rsidR="00000000" w:rsidRPr="001167C3" w:rsidP="001167C3">
            <w:pPr>
              <w:pStyle w:val="List2"/>
            </w:pPr>
            <w:r w:rsidRPr="001167C3">
              <w:t>2.4</w:t>
            </w:r>
            <w:r w:rsidRPr="001167C3">
              <w:tab/>
              <w:t>Water-poi</w:t>
            </w:r>
            <w:r w:rsidRPr="001167C3">
              <w:t>nt chemicals are correctly handled, prepared, tested and stored in accordance with standard procedures and any faults are reported to the supervisor</w:t>
            </w:r>
          </w:p>
          <w:p w:rsidR="00000000" w:rsidRPr="001167C3" w:rsidP="001167C3">
            <w:pPr>
              <w:pStyle w:val="List2"/>
            </w:pPr>
            <w:r w:rsidRPr="001167C3">
              <w:t>2.5</w:t>
            </w:r>
            <w:r w:rsidRPr="001167C3">
              <w:tab/>
              <w:t xml:space="preserve">When mechanical excavation equipment is required, contact with appropriate agencies is established and </w:t>
            </w:r>
            <w:r w:rsidRPr="001167C3">
              <w:t>maintained to facilitate construction activities</w:t>
            </w:r>
          </w:p>
          <w:p w:rsidR="00000000" w:rsidRPr="001167C3" w:rsidP="001167C3">
            <w:pPr>
              <w:pStyle w:val="List2"/>
            </w:pPr>
            <w:r w:rsidRPr="001167C3">
              <w:t>2.6</w:t>
            </w:r>
            <w:r w:rsidRPr="001167C3">
              <w:tab/>
              <w:t>Manual or mechanical equipment is used, where required, to construct the water-point and to compact/backfill the site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2.7</w:t>
            </w:r>
            <w:r w:rsidRPr="001167C3">
              <w:tab/>
              <w:t>Structures such as water towers and storag</w:t>
            </w:r>
            <w:r w:rsidRPr="001167C3">
              <w:t>e tanks are constructed/established, as required, in accordance with standard procedures</w:t>
            </w:r>
          </w:p>
          <w:p w:rsidR="00000000" w:rsidP="001167C3">
            <w:pPr>
              <w:pStyle w:val="List2"/>
              <w:rPr>
                <w:lang w:val="en-NZ"/>
              </w:rPr>
            </w:pPr>
            <w:r w:rsidRPr="001167C3">
              <w:t>2.8</w:t>
            </w:r>
            <w:r w:rsidRPr="001167C3">
              <w:tab/>
              <w:t>Field water supply equipment and accessories are assembled, operated and maintained in accordance with standard procedures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List"/>
              <w:rPr>
                <w:lang w:val="en-NZ"/>
              </w:rPr>
            </w:pPr>
            <w:r w:rsidRPr="001167C3">
              <w:t>3.</w:t>
            </w:r>
            <w:r w:rsidRPr="001167C3">
              <w:tab/>
            </w:r>
            <w:r w:rsidRPr="001167C3">
              <w:rPr>
                <w:rStyle w:val="SpecialBold"/>
              </w:rPr>
              <w:t>Operate a water-point to produce pot</w:t>
            </w:r>
            <w:r w:rsidRPr="001167C3">
              <w:rPr>
                <w:rStyle w:val="SpecialBold"/>
              </w:rPr>
              <w:t>able 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2"/>
            </w:pPr>
            <w:r w:rsidRPr="001167C3">
              <w:t>3.1</w:t>
            </w:r>
            <w:r w:rsidRPr="001167C3">
              <w:tab/>
              <w:t>Potable water is produced, stored and distributed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3.2</w:t>
            </w:r>
            <w:r w:rsidRPr="001167C3">
              <w:tab/>
              <w:t>Water treatment and testing equipment is calibrated, serviced, operated and maintained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3.3</w:t>
            </w:r>
            <w:r w:rsidRPr="001167C3">
              <w:tab/>
              <w:t xml:space="preserve">Water samples are </w:t>
            </w:r>
            <w:r w:rsidRPr="001167C3">
              <w:t>collected and tested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3.4</w:t>
            </w:r>
            <w:r w:rsidRPr="001167C3">
              <w:tab/>
              <w:t>Chemicals are used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3.5</w:t>
            </w:r>
            <w:r w:rsidRPr="001167C3">
              <w:tab/>
              <w:t>Information related to chemical supply, usage and disposal is recorded in accordance with standard procedures</w:t>
            </w:r>
          </w:p>
          <w:p w:rsidR="00000000" w:rsidRPr="001167C3" w:rsidP="001167C3">
            <w:pPr>
              <w:pStyle w:val="List2"/>
            </w:pPr>
            <w:r w:rsidRPr="001167C3">
              <w:t>3.6</w:t>
            </w:r>
            <w:r w:rsidRPr="001167C3">
              <w:tab/>
            </w:r>
            <w:r w:rsidRPr="001167C3">
              <w:t>Process and performance data is collected, recorded, maintained and reported in accordance with standard procedures</w:t>
            </w:r>
          </w:p>
          <w:p w:rsidR="00000000" w:rsidP="001167C3">
            <w:pPr>
              <w:pStyle w:val="List2"/>
              <w:rPr>
                <w:lang w:val="en-NZ"/>
              </w:rPr>
            </w:pPr>
            <w:r w:rsidRPr="001167C3">
              <w:t>3.7</w:t>
            </w:r>
            <w:r w:rsidRPr="001167C3">
              <w:tab/>
              <w:t>Equipment is inspected and maintained in accordance with manufacturer's instructions and standard procedures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List"/>
              <w:rPr>
                <w:lang w:val="en-NZ"/>
              </w:rPr>
            </w:pPr>
            <w:r w:rsidRPr="001167C3">
              <w:t>4.</w:t>
            </w:r>
            <w:r w:rsidRPr="001167C3">
              <w:tab/>
            </w:r>
            <w:r w:rsidRPr="001167C3">
              <w:rPr>
                <w:rStyle w:val="SpecialBold"/>
              </w:rPr>
              <w:t>Refurbish water-point s</w:t>
            </w:r>
            <w:r w:rsidRPr="001167C3">
              <w:rPr>
                <w:rStyle w:val="SpecialBold"/>
              </w:rPr>
              <w:t>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2"/>
            </w:pPr>
            <w:r w:rsidRPr="001167C3">
              <w:t>4.1</w:t>
            </w:r>
            <w:r w:rsidRPr="001167C3">
              <w:tab/>
              <w:t>Work site is restored to normal, when required, in accordance with standard procedures</w:t>
            </w:r>
          </w:p>
          <w:p w:rsidR="00000000" w:rsidP="001167C3">
            <w:pPr>
              <w:pStyle w:val="List2"/>
              <w:rPr>
                <w:lang w:val="en-NZ"/>
              </w:rPr>
            </w:pPr>
            <w:r w:rsidRPr="001167C3">
              <w:t>4.2</w:t>
            </w:r>
            <w:r w:rsidRPr="001167C3">
              <w:tab/>
              <w:t>Chemicals are disposed of in accordance with standard procedures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9" w:name="O_119123"/>
      <w:bookmarkEnd w:id="9"/>
      <w:r w:rsidRPr="001167C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REQUIRED SKILLS AND KNOWLEDGE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This describes the essential skills and knowledge and their level, required for this unit.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Required Skills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Bullet"/>
            </w:pPr>
            <w:r w:rsidRPr="001167C3">
              <w:t>assemble, operate and disassemble water supply and purification equipment</w:t>
            </w:r>
          </w:p>
          <w:p w:rsidR="00000000" w:rsidRPr="001167C3" w:rsidP="001167C3">
            <w:pPr>
              <w:pStyle w:val="ListBullet"/>
            </w:pPr>
            <w:r w:rsidRPr="001167C3">
              <w:t>calculate and record water flows</w:t>
            </w:r>
          </w:p>
          <w:p w:rsidR="00000000" w:rsidRPr="001167C3" w:rsidP="001167C3">
            <w:pPr>
              <w:pStyle w:val="ListBullet"/>
            </w:pPr>
            <w:r w:rsidRPr="001167C3">
              <w:t>follow instructions/directives and repor</w:t>
            </w:r>
            <w:r w:rsidRPr="001167C3">
              <w:t>t information</w:t>
            </w:r>
          </w:p>
          <w:p w:rsidR="00000000" w:rsidRPr="001167C3" w:rsidP="001167C3">
            <w:pPr>
              <w:pStyle w:val="ListBullet"/>
            </w:pPr>
            <w:r w:rsidRPr="001167C3">
              <w:t>participate in team</w:t>
            </w:r>
          </w:p>
          <w:p w:rsidR="00000000" w:rsidRPr="001167C3" w:rsidP="001167C3">
            <w:pPr>
              <w:pStyle w:val="ListBullet"/>
            </w:pPr>
            <w:r w:rsidRPr="001167C3">
              <w:t>encourage other team members</w:t>
            </w:r>
          </w:p>
          <w:p w:rsidR="00000000" w:rsidP="001167C3">
            <w:pPr>
              <w:pStyle w:val="ListBullet"/>
              <w:rPr>
                <w:lang w:val="en-NZ"/>
              </w:rPr>
            </w:pPr>
            <w:r w:rsidRPr="001167C3">
              <w:t>use a variety of verbal and non-verbal communication techniques including language style, active listening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Required Knowledge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ListBullet"/>
            </w:pPr>
            <w:r w:rsidRPr="001167C3">
              <w:t>OH&amp;S requirements</w:t>
            </w:r>
          </w:p>
          <w:p w:rsidR="00000000" w:rsidRPr="001167C3" w:rsidP="001167C3">
            <w:pPr>
              <w:pStyle w:val="ListBullet"/>
            </w:pPr>
            <w:r w:rsidRPr="001167C3">
              <w:t>effects of weather on water quality and the operation of the site and plant</w:t>
            </w:r>
          </w:p>
          <w:p w:rsidR="00000000" w:rsidRPr="001167C3" w:rsidP="001167C3">
            <w:pPr>
              <w:pStyle w:val="ListBullet"/>
            </w:pPr>
            <w:r w:rsidRPr="001167C3">
              <w:t xml:space="preserve">risk factors and potential hazards of surface water systems </w:t>
            </w:r>
          </w:p>
          <w:p w:rsidR="00000000" w:rsidRPr="001167C3" w:rsidP="001167C3">
            <w:pPr>
              <w:pStyle w:val="ListBullet"/>
            </w:pPr>
            <w:r w:rsidRPr="001167C3">
              <w:t>safe handling and disposal of chemicals</w:t>
            </w:r>
          </w:p>
          <w:p w:rsidR="00000000" w:rsidRPr="001167C3" w:rsidP="001167C3">
            <w:pPr>
              <w:pStyle w:val="ListBullet"/>
            </w:pPr>
            <w:r w:rsidRPr="001167C3">
              <w:t>team work principles and strategies</w:t>
            </w:r>
          </w:p>
          <w:p w:rsidR="00000000" w:rsidRPr="001167C3" w:rsidP="001167C3">
            <w:pPr>
              <w:pStyle w:val="ListBullet"/>
            </w:pPr>
            <w:r w:rsidRPr="001167C3">
              <w:t>techniques for supporting others</w:t>
            </w:r>
          </w:p>
          <w:p w:rsidR="00000000" w:rsidRPr="001167C3" w:rsidP="001167C3">
            <w:pPr>
              <w:pStyle w:val="ListBullet"/>
            </w:pPr>
            <w:r w:rsidRPr="001167C3">
              <w:t>compositio</w:t>
            </w:r>
            <w:r w:rsidRPr="001167C3">
              <w:t>n of teams and roles and responsibilities of team members</w:t>
            </w:r>
          </w:p>
          <w:p w:rsidR="00000000" w:rsidRPr="001167C3" w:rsidP="001167C3">
            <w:pPr>
              <w:pStyle w:val="ListBullet"/>
            </w:pPr>
            <w:r w:rsidRPr="001167C3">
              <w:t>verbal and non-verbal communication techniques including language style, active listening</w:t>
            </w:r>
          </w:p>
          <w:p w:rsidR="00000000" w:rsidRPr="001167C3" w:rsidP="001167C3">
            <w:pPr>
              <w:pStyle w:val="ListBullet"/>
            </w:pPr>
            <w:r w:rsidRPr="001167C3">
              <w:t>written communication to a level required to complete workplace forms and reports</w:t>
            </w:r>
          </w:p>
          <w:p w:rsidR="00000000" w:rsidRPr="001167C3" w:rsidP="001167C3">
            <w:pPr>
              <w:pStyle w:val="ListBullet"/>
            </w:pPr>
            <w:r w:rsidRPr="001167C3">
              <w:t>basic numeracy, such as ad</w:t>
            </w:r>
            <w:r w:rsidRPr="001167C3">
              <w:t>dition, subtraction and multiplication</w:t>
            </w:r>
          </w:p>
          <w:p w:rsidR="00000000" w:rsidP="001167C3">
            <w:pPr>
              <w:pStyle w:val="ListBullet"/>
              <w:rPr>
                <w:lang w:val="en-NZ"/>
              </w:rPr>
            </w:pPr>
            <w:r w:rsidRPr="001167C3">
              <w:t>formula and method for calculating water flow and volume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10" w:name="O_119124"/>
      <w:bookmarkEnd w:id="10"/>
      <w:r w:rsidRPr="001167C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Assessment must confirm the ability to assist in the construction, operation and maintenance of a field water-point over a period of time sufficient for the individual to be assessed as competent in all aspects of the production, storage and distribution o</w:t>
            </w:r>
            <w:r w:rsidRPr="001167C3">
              <w:t>f water</w:t>
            </w:r>
          </w:p>
          <w:p w:rsidR="00000000" w:rsidRPr="001167C3" w:rsidP="001167C3">
            <w:pPr>
              <w:pStyle w:val="BodyText"/>
            </w:pPr>
            <w:r w:rsidRPr="001167C3">
              <w:t>Assessment must also confirm the ability to:</w:t>
            </w:r>
          </w:p>
          <w:p w:rsidR="00000000" w:rsidRPr="001167C3" w:rsidP="001167C3">
            <w:pPr>
              <w:pStyle w:val="ListBullet"/>
            </w:pPr>
            <w:r w:rsidRPr="001167C3">
              <w:t>operate a field water-point</w:t>
            </w:r>
          </w:p>
          <w:p w:rsidR="00000000" w:rsidRPr="001167C3" w:rsidP="001167C3">
            <w:pPr>
              <w:pStyle w:val="ListBullet"/>
            </w:pPr>
            <w:r w:rsidRPr="001167C3">
              <w:t>analyse water quality data</w:t>
            </w:r>
          </w:p>
          <w:p w:rsidR="00000000" w:rsidRPr="001167C3" w:rsidP="001167C3">
            <w:pPr>
              <w:pStyle w:val="ListBullet"/>
            </w:pPr>
            <w:r w:rsidRPr="001167C3">
              <w:t xml:space="preserve">handle water purification chemicals </w:t>
            </w:r>
          </w:p>
          <w:p w:rsidR="00000000" w:rsidRPr="001167C3" w:rsidP="001167C3">
            <w:pPr>
              <w:pStyle w:val="ListBullet"/>
            </w:pPr>
            <w:r w:rsidRPr="001167C3">
              <w:t>communicate effectively and work in a team</w:t>
            </w:r>
          </w:p>
          <w:p w:rsidR="00000000" w:rsidRPr="001167C3" w:rsidP="001167C3">
            <w:pPr>
              <w:pStyle w:val="BodyText"/>
            </w:pPr>
          </w:p>
          <w:p w:rsidR="00000000" w:rsidRPr="001167C3" w:rsidP="001167C3">
            <w:pPr>
              <w:pStyle w:val="BodyText"/>
            </w:pPr>
            <w:r w:rsidRPr="001167C3">
              <w:rPr>
                <w:rStyle w:val="SpecialBold"/>
              </w:rPr>
              <w:t>Consistency in performance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Competency should be demonstrated over a time frame that allows the individual to be observed in all aspects of the construction, operation and maintenance of a field water-point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rPr>
                <w:rStyle w:val="SpecialBold"/>
              </w:rPr>
              <w:t>Context of assessment</w:t>
            </w:r>
          </w:p>
          <w:p w:rsidR="00000000" w:rsidRPr="001167C3" w:rsidP="001167C3">
            <w:pPr>
              <w:pStyle w:val="BodyText"/>
            </w:pPr>
            <w:r w:rsidRPr="001167C3">
              <w:t>Compe</w:t>
            </w:r>
            <w:r w:rsidRPr="001167C3">
              <w:t>tency should be assessed under field conditions. Evidence should be gathered by observing the individual assisting in the construction, operation and maintenance of a field water-point in accordance with standard procedures and job instructions.</w:t>
            </w:r>
          </w:p>
          <w:p w:rsidR="00000000" w:rsidRPr="001167C3" w:rsidP="001167C3">
            <w:pPr>
              <w:pStyle w:val="BodyText"/>
            </w:pPr>
            <w:r w:rsidRPr="001167C3">
              <w:rPr>
                <w:rStyle w:val="SpecialBold"/>
              </w:rPr>
              <w:t>Specific r</w:t>
            </w:r>
            <w:r w:rsidRPr="001167C3">
              <w:rPr>
                <w:rStyle w:val="SpecialBold"/>
              </w:rPr>
              <w:t>esources for assessment</w:t>
            </w:r>
          </w:p>
          <w:p w:rsidR="00000000" w:rsidRPr="001167C3" w:rsidP="001167C3">
            <w:pPr>
              <w:pStyle w:val="BodyText"/>
            </w:pPr>
            <w:r w:rsidRPr="001167C3">
              <w:t>Access to:</w:t>
            </w:r>
          </w:p>
          <w:p w:rsidR="00000000" w:rsidRPr="001167C3" w:rsidP="001167C3">
            <w:pPr>
              <w:pStyle w:val="ListBullet"/>
            </w:pPr>
            <w:r w:rsidRPr="001167C3">
              <w:t>field water supply equipment and accessories relevant to the task</w:t>
            </w:r>
          </w:p>
          <w:p w:rsidR="00000000" w:rsidRPr="001167C3" w:rsidP="001167C3">
            <w:pPr>
              <w:pStyle w:val="ListBullet"/>
            </w:pPr>
            <w:r w:rsidRPr="001167C3">
              <w:t>hand tools, power tools, plant and other equipment appropriate to the supply of water</w:t>
            </w:r>
          </w:p>
          <w:p w:rsidR="00000000" w:rsidP="001167C3">
            <w:pPr>
              <w:pStyle w:val="ListBullet"/>
              <w:rPr>
                <w:lang w:val="en-NZ"/>
              </w:rPr>
            </w:pPr>
            <w:r w:rsidRPr="001167C3">
              <w:t>suitable training area for water supply.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Guidance information for as</w:t>
            </w:r>
            <w:r w:rsidRPr="001167C3">
              <w:rPr>
                <w:rStyle w:val="SpecialBold"/>
              </w:rPr>
              <w:t>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11" w:name="O_119125"/>
      <w:bookmarkEnd w:id="11"/>
      <w:r w:rsidRPr="001167C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RANGE STATEMENT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The Range Statement relates to the</w:t>
            </w:r>
            <w:r w:rsidRPr="001167C3">
              <w:t xml:space="preserve"> Unit of Competency as a whole. It allows for different work environments and situations that may affect performance. </w:t>
            </w:r>
            <w:r w:rsidRPr="001167C3">
              <w:rPr>
                <w:rStyle w:val="BoldandItalics"/>
              </w:rPr>
              <w:t>Bold italicised</w:t>
            </w:r>
            <w:r w:rsidRPr="001167C3">
              <w:t xml:space="preserve"> wording in the Performance Criteria is detailed below.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Field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A range of terrain, soil and vegetation</w:t>
            </w:r>
          </w:p>
          <w:p w:rsidR="00000000" w:rsidRPr="001167C3" w:rsidP="001167C3">
            <w:pPr>
              <w:pStyle w:val="BodyText"/>
            </w:pPr>
            <w:r w:rsidRPr="001167C3">
              <w:t>Under all weather conditions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By day or night and under illumination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OH&amp;S regulations</w:t>
            </w:r>
          </w:p>
          <w:p w:rsidR="00000000" w:rsidRPr="001167C3" w:rsidP="001167C3">
            <w:pPr>
              <w:pStyle w:val="BodyText"/>
            </w:pPr>
            <w:r w:rsidRPr="001167C3">
              <w:t>Water quality requirements</w:t>
            </w:r>
          </w:p>
          <w:p w:rsidR="00000000" w:rsidRPr="001167C3" w:rsidP="001167C3">
            <w:pPr>
              <w:pStyle w:val="BodyText"/>
            </w:pPr>
            <w:r w:rsidRPr="001167C3">
              <w:t>Written and verbal orders and job instructions</w:t>
            </w:r>
          </w:p>
          <w:p w:rsidR="00000000" w:rsidRPr="001167C3" w:rsidP="001167C3">
            <w:pPr>
              <w:pStyle w:val="BodyText"/>
            </w:pPr>
            <w:r w:rsidRPr="001167C3">
              <w:t>Procedures manuals, job guid</w:t>
            </w:r>
            <w:r w:rsidRPr="001167C3">
              <w:t>es, field engineering pamphlets and other publications</w:t>
            </w:r>
          </w:p>
          <w:p w:rsidR="00000000" w:rsidRPr="001167C3" w:rsidP="001167C3">
            <w:pPr>
              <w:pStyle w:val="BodyText"/>
            </w:pPr>
            <w:r w:rsidRPr="001167C3">
              <w:t>Manufacturer's handbooks, industry specifications and technical instructions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Local government by-laws governing water supply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Suitability of water supply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Water quality, flow and volume</w:t>
            </w:r>
          </w:p>
          <w:p w:rsidR="00000000" w:rsidRPr="001167C3" w:rsidP="001167C3">
            <w:pPr>
              <w:pStyle w:val="BodyText"/>
            </w:pPr>
            <w:r w:rsidRPr="001167C3">
              <w:t>Access</w:t>
            </w:r>
          </w:p>
          <w:p w:rsidR="00000000" w:rsidRPr="001167C3" w:rsidP="001167C3">
            <w:pPr>
              <w:pStyle w:val="BodyText"/>
            </w:pPr>
            <w:r w:rsidRPr="001167C3">
              <w:t>Availability of storage</w:t>
            </w:r>
          </w:p>
          <w:p w:rsidR="00000000" w:rsidRPr="001167C3" w:rsidP="001167C3">
            <w:pPr>
              <w:pStyle w:val="BodyText"/>
            </w:pPr>
            <w:r w:rsidRPr="001167C3">
              <w:t>Ease of distribution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Security of site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Work site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Establishment of boundaries and fences</w:t>
            </w:r>
          </w:p>
          <w:p w:rsidR="00000000" w:rsidRPr="001167C3" w:rsidP="001167C3">
            <w:pPr>
              <w:pStyle w:val="BodyText"/>
            </w:pPr>
            <w:r w:rsidRPr="001167C3">
              <w:t>Clearance of debris and access</w:t>
            </w:r>
          </w:p>
          <w:p w:rsidR="00000000" w:rsidRPr="001167C3" w:rsidP="001167C3">
            <w:pPr>
              <w:pStyle w:val="BodyText"/>
            </w:pPr>
            <w:r w:rsidRPr="001167C3">
              <w:t>Excavation for storage</w:t>
            </w:r>
          </w:p>
          <w:p w:rsidR="00000000" w:rsidRPr="001167C3" w:rsidP="001167C3">
            <w:pPr>
              <w:pStyle w:val="BodyText"/>
            </w:pPr>
            <w:r w:rsidRPr="001167C3">
              <w:t>Provision of hard standing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Protecting equipment such as gen</w:t>
            </w:r>
            <w:r w:rsidRPr="001167C3">
              <w:t>erators and pumps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Boots</w:t>
            </w:r>
          </w:p>
          <w:p w:rsidR="00000000" w:rsidRPr="001167C3" w:rsidP="001167C3">
            <w:pPr>
              <w:pStyle w:val="BodyText"/>
            </w:pPr>
            <w:r w:rsidRPr="001167C3">
              <w:t>Safety glasses/goggles</w:t>
            </w:r>
          </w:p>
          <w:p w:rsidR="00000000" w:rsidRPr="001167C3" w:rsidP="001167C3">
            <w:pPr>
              <w:pStyle w:val="BodyText"/>
            </w:pPr>
            <w:r w:rsidRPr="001167C3">
              <w:t>Ear plugs/muffs</w:t>
            </w:r>
          </w:p>
          <w:p w:rsidR="00000000" w:rsidRPr="001167C3" w:rsidP="001167C3">
            <w:pPr>
              <w:pStyle w:val="BodyText"/>
            </w:pPr>
            <w:r w:rsidRPr="001167C3">
              <w:t>Dust masks/respirators</w:t>
            </w:r>
          </w:p>
          <w:p w:rsidR="00000000" w:rsidRPr="001167C3" w:rsidP="001167C3">
            <w:pPr>
              <w:pStyle w:val="BodyText"/>
            </w:pPr>
            <w:r w:rsidRPr="001167C3">
              <w:t>Gloves</w:t>
            </w:r>
          </w:p>
          <w:p w:rsidR="00000000" w:rsidRPr="001167C3" w:rsidP="001167C3">
            <w:pPr>
              <w:pStyle w:val="BodyText"/>
            </w:pPr>
            <w:r w:rsidRPr="001167C3">
              <w:t>Hard hat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Cap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Equipment</w:t>
            </w:r>
            <w:r w:rsidRPr="001167C3">
              <w:t xml:space="preserve">, </w:t>
            </w:r>
            <w:r w:rsidRPr="001167C3">
              <w:rPr>
                <w:rStyle w:val="SpecialBold"/>
              </w:rPr>
              <w:t>tools and 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Water supply and purification equipment</w:t>
            </w:r>
          </w:p>
          <w:p w:rsidR="00000000" w:rsidRPr="001167C3" w:rsidP="001167C3">
            <w:pPr>
              <w:pStyle w:val="BodyText"/>
            </w:pPr>
            <w:r w:rsidRPr="001167C3">
              <w:t>Electronic monitoring and metering systems</w:t>
            </w:r>
          </w:p>
          <w:p w:rsidR="00000000" w:rsidRPr="001167C3" w:rsidP="001167C3">
            <w:pPr>
              <w:pStyle w:val="BodyText"/>
            </w:pPr>
            <w:r w:rsidRPr="001167C3">
              <w:t>Manual chart recording systems</w:t>
            </w:r>
          </w:p>
          <w:p w:rsidR="00000000" w:rsidRPr="001167C3" w:rsidP="001167C3">
            <w:pPr>
              <w:pStyle w:val="BodyText"/>
            </w:pPr>
            <w:r w:rsidRPr="001167C3">
              <w:t>Chemical testing and analysis equipment</w:t>
            </w:r>
          </w:p>
          <w:p w:rsidR="00000000" w:rsidRPr="001167C3" w:rsidP="001167C3">
            <w:pPr>
              <w:pStyle w:val="BodyText"/>
            </w:pPr>
            <w:r w:rsidRPr="001167C3">
              <w:t>Hand and power tools</w:t>
            </w:r>
          </w:p>
          <w:p w:rsidR="00000000" w:rsidRPr="001167C3" w:rsidP="001167C3">
            <w:pPr>
              <w:pStyle w:val="BodyText"/>
            </w:pPr>
            <w:r w:rsidRPr="001167C3">
              <w:t>Communication equipment</w:t>
            </w:r>
          </w:p>
          <w:p w:rsidR="00000000" w:rsidRPr="001167C3" w:rsidP="001167C3">
            <w:pPr>
              <w:pStyle w:val="BodyText"/>
            </w:pPr>
            <w:r w:rsidRPr="001167C3">
              <w:t>Watercraft</w:t>
            </w:r>
          </w:p>
          <w:p w:rsidR="00000000" w:rsidRPr="001167C3" w:rsidP="001167C3">
            <w:pPr>
              <w:pStyle w:val="BodyText"/>
            </w:pPr>
            <w:r w:rsidRPr="001167C3">
              <w:t>Manual/hydraulic and pneumatic flow control and adjustment equipment</w:t>
            </w:r>
          </w:p>
          <w:p w:rsidR="00000000" w:rsidRPr="001167C3" w:rsidP="001167C3">
            <w:pPr>
              <w:pStyle w:val="BodyText"/>
            </w:pPr>
            <w:r w:rsidRPr="001167C3">
              <w:t xml:space="preserve">Pumping systems, </w:t>
            </w:r>
            <w:r w:rsidRPr="001167C3">
              <w:t>eg submersible, centrifugal, multiple stage deep well</w:t>
            </w:r>
          </w:p>
          <w:p w:rsidR="00000000" w:rsidRPr="001167C3" w:rsidP="001167C3">
            <w:pPr>
              <w:pStyle w:val="BodyText"/>
            </w:pPr>
            <w:r w:rsidRPr="001167C3">
              <w:t>Valuing systems, eg sluice, blade, gate, non-return, pressure reducing</w:t>
            </w:r>
          </w:p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t>Improvised storage equipment</w:t>
            </w:r>
          </w:p>
        </w:tc>
      </w:tr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</w:p>
        </w:tc>
      </w:tr>
    </w:tbl>
    <w:p w:rsidR="00000000" w:rsidRPr="001167C3" w:rsidP="001167C3">
      <w:pPr>
        <w:pStyle w:val="BodyText"/>
      </w:pP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12" w:name="O_119126"/>
      <w:bookmarkEnd w:id="12"/>
      <w:r w:rsidRPr="001167C3">
        <w:t>Unit Sector(s)</w:t>
      </w:r>
    </w:p>
    <w:p w:rsidR="00000000" w:rsidRPr="001167C3" w:rsidP="001167C3">
      <w:pPr>
        <w:pStyle w:val="BodyText"/>
      </w:pPr>
      <w:r w:rsidRPr="001167C3">
        <w:t>Not applicable.</w:t>
      </w:r>
    </w:p>
    <w:p w:rsidR="00000000" w:rsidRPr="001167C3" w:rsidP="001167C3">
      <w:pPr>
        <w:pStyle w:val="AllowPageBreak"/>
      </w:pPr>
    </w:p>
    <w:p w:rsidR="00000000" w:rsidRPr="001167C3" w:rsidP="001167C3">
      <w:pPr>
        <w:pStyle w:val="Heading1"/>
      </w:pPr>
      <w:bookmarkStart w:id="13" w:name="O_174809"/>
      <w:bookmarkEnd w:id="13"/>
      <w:r w:rsidRPr="001167C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6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C3">
            <w:pPr>
              <w:pStyle w:val="BodyText"/>
              <w:rPr>
                <w:lang w:val="en-NZ"/>
              </w:rPr>
            </w:pPr>
            <w:r w:rsidRPr="001167C3">
              <w:rPr>
                <w:rStyle w:val="SpecialBold"/>
              </w:rPr>
              <w:t>Co-requisite Unit</w:t>
            </w:r>
            <w:r w:rsidRPr="001167C3">
              <w:t>/</w:t>
            </w:r>
            <w:r w:rsidRPr="001167C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C3" w:rsidP="001167C3">
            <w:pPr>
              <w:pStyle w:val="BodyText"/>
            </w:pPr>
            <w:r w:rsidRPr="001167C3">
              <w:t>Nil</w:t>
            </w:r>
          </w:p>
        </w:tc>
      </w:tr>
    </w:tbl>
    <w:p w:rsidR="00000000" w:rsidRPr="001167C3" w:rsidP="001167C3">
      <w:pPr>
        <w:pStyle w:val="BodyText"/>
      </w:pPr>
    </w:p>
    <w:p w:rsidR="00000000" w:rsidRPr="001167C3" w:rsidP="001167C3"/>
    <w:sectPr w:rsidSect="00116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686E" w:rsidP="00B5686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6E" w:rsidP="00116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686E" w:rsidP="00116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686E" w:rsidP="001167C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C3" w:rsidRPr="00B5686E" w:rsidP="00B568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6E" w:rsidRPr="002D2AF8" w:rsidP="00116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PUADEFCA303B Assist in the preparation, construction, operation and maintenance of a field waterpoint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5686E" w:rsidP="00116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CAB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7C3"/>
  </w:style>
  <w:style w:type="character" w:customStyle="1" w:styleId="Heading1Char">
    <w:name w:val="Heading 1 Char"/>
    <w:basedOn w:val="DefaultParagraphFont"/>
    <w:link w:val="Heading1"/>
    <w:rsid w:val="00116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7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7C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6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7C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167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7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7C3"/>
    <w:rPr>
      <w:b/>
      <w:spacing w:val="0"/>
    </w:rPr>
  </w:style>
  <w:style w:type="paragraph" w:customStyle="1" w:styleId="SuperHeading">
    <w:name w:val="SuperHeading"/>
    <w:basedOn w:val="Normal"/>
    <w:rsid w:val="001167C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6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167C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167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6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6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7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7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7C3"/>
    <w:rPr>
      <w:i/>
    </w:rPr>
  </w:style>
  <w:style w:type="paragraph" w:styleId="Caption">
    <w:name w:val="caption"/>
    <w:basedOn w:val="BodyText"/>
    <w:next w:val="Normal"/>
    <w:qFormat/>
    <w:rsid w:val="00116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7C3"/>
  </w:style>
  <w:style w:type="paragraph" w:styleId="TableofFigures">
    <w:name w:val="table of figures"/>
    <w:basedOn w:val="Normal"/>
    <w:next w:val="Normal"/>
    <w:semiHidden/>
    <w:rsid w:val="00116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7C3"/>
    <w:pPr>
      <w:numPr>
        <w:numId w:val="10"/>
      </w:numPr>
    </w:pPr>
  </w:style>
  <w:style w:type="character" w:customStyle="1" w:styleId="WingdingSymbols">
    <w:name w:val="Wingding Symbols"/>
    <w:rsid w:val="001167C3"/>
    <w:rPr>
      <w:rFonts w:ascii="Wingdings" w:hAnsi="Wingdings"/>
    </w:rPr>
  </w:style>
  <w:style w:type="paragraph" w:customStyle="1" w:styleId="TableHeading">
    <w:name w:val="Table Heading"/>
    <w:basedOn w:val="HeadingBase"/>
    <w:rsid w:val="00116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7C3"/>
    <w:rPr>
      <w:color w:val="0033CC"/>
      <w:u w:val="none"/>
    </w:rPr>
  </w:style>
  <w:style w:type="paragraph" w:customStyle="1" w:styleId="BodyTextRight">
    <w:name w:val="Body Text Right"/>
    <w:basedOn w:val="BodyText"/>
    <w:rsid w:val="00116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7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7C3"/>
    <w:rPr>
      <w:sz w:val="32"/>
    </w:rPr>
  </w:style>
  <w:style w:type="paragraph" w:customStyle="1" w:styleId="HeadingProcedure">
    <w:name w:val="Heading Procedure"/>
    <w:basedOn w:val="HeadingBase"/>
    <w:next w:val="Normal"/>
    <w:rsid w:val="00116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7C3"/>
    <w:pPr>
      <w:spacing w:before="60" w:after="60"/>
    </w:pPr>
  </w:style>
  <w:style w:type="paragraph" w:styleId="ListContinue">
    <w:name w:val="List Continue"/>
    <w:basedOn w:val="List"/>
    <w:rsid w:val="001167C3"/>
    <w:pPr>
      <w:ind w:firstLine="0"/>
    </w:pPr>
  </w:style>
  <w:style w:type="paragraph" w:customStyle="1" w:styleId="ListNote">
    <w:name w:val="List Note"/>
    <w:basedOn w:val="List"/>
    <w:rsid w:val="00116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7C3"/>
    <w:rPr>
      <w:rFonts w:ascii="Courier New" w:hAnsi="Courier New"/>
    </w:rPr>
  </w:style>
  <w:style w:type="paragraph" w:customStyle="1" w:styleId="NoteBullet">
    <w:name w:val="Note Bullet"/>
    <w:basedOn w:val="Note"/>
    <w:rsid w:val="00116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7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7C3"/>
    <w:rPr>
      <w:b/>
      <w:smallCaps/>
    </w:rPr>
  </w:style>
  <w:style w:type="paragraph" w:customStyle="1" w:styleId="TableListNumber">
    <w:name w:val="Table List Number"/>
    <w:basedOn w:val="ListNumber"/>
    <w:rsid w:val="00116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7C3"/>
    <w:pPr>
      <w:numPr>
        <w:numId w:val="8"/>
      </w:numPr>
    </w:pPr>
  </w:style>
  <w:style w:type="paragraph" w:customStyle="1" w:styleId="ListAlpha2">
    <w:name w:val="List Alpha 2"/>
    <w:basedOn w:val="List2"/>
    <w:rsid w:val="001167C3"/>
    <w:pPr>
      <w:numPr>
        <w:numId w:val="7"/>
      </w:numPr>
    </w:pPr>
  </w:style>
  <w:style w:type="paragraph" w:styleId="List3">
    <w:name w:val="List 3"/>
    <w:basedOn w:val="BodyText"/>
    <w:rsid w:val="00116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7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7C3"/>
    <w:pPr>
      <w:numPr>
        <w:numId w:val="2"/>
      </w:numPr>
    </w:pPr>
  </w:style>
  <w:style w:type="paragraph" w:styleId="ListBullet5">
    <w:name w:val="List Bullet 5"/>
    <w:basedOn w:val="List5"/>
    <w:rsid w:val="001167C3"/>
    <w:pPr>
      <w:numPr>
        <w:numId w:val="3"/>
      </w:numPr>
    </w:pPr>
  </w:style>
  <w:style w:type="paragraph" w:styleId="ListContinue2">
    <w:name w:val="List Continue 2"/>
    <w:basedOn w:val="List2"/>
    <w:rsid w:val="001167C3"/>
    <w:pPr>
      <w:ind w:firstLine="0"/>
    </w:pPr>
  </w:style>
  <w:style w:type="paragraph" w:styleId="ListContinue3">
    <w:name w:val="List Continue 3"/>
    <w:basedOn w:val="List3"/>
    <w:rsid w:val="001167C3"/>
    <w:pPr>
      <w:ind w:left="1021" w:firstLine="0"/>
    </w:pPr>
  </w:style>
  <w:style w:type="paragraph" w:styleId="ListContinue4">
    <w:name w:val="List Continue 4"/>
    <w:basedOn w:val="List4"/>
    <w:rsid w:val="001167C3"/>
    <w:pPr>
      <w:ind w:firstLine="0"/>
    </w:pPr>
  </w:style>
  <w:style w:type="paragraph" w:styleId="ListContinue5">
    <w:name w:val="List Continue 5"/>
    <w:basedOn w:val="List5"/>
    <w:rsid w:val="001167C3"/>
    <w:pPr>
      <w:ind w:firstLine="0"/>
    </w:pPr>
  </w:style>
  <w:style w:type="paragraph" w:styleId="ListNumber3">
    <w:name w:val="List Number 3"/>
    <w:basedOn w:val="List3"/>
    <w:rsid w:val="001167C3"/>
    <w:pPr>
      <w:numPr>
        <w:numId w:val="4"/>
      </w:numPr>
    </w:pPr>
  </w:style>
  <w:style w:type="paragraph" w:styleId="ListNumber4">
    <w:name w:val="List Number 4"/>
    <w:basedOn w:val="List4"/>
    <w:rsid w:val="001167C3"/>
    <w:pPr>
      <w:numPr>
        <w:numId w:val="5"/>
      </w:numPr>
    </w:pPr>
  </w:style>
  <w:style w:type="paragraph" w:styleId="ListNumber5">
    <w:name w:val="List Number 5"/>
    <w:basedOn w:val="List5"/>
    <w:rsid w:val="001167C3"/>
    <w:pPr>
      <w:numPr>
        <w:numId w:val="6"/>
      </w:numPr>
    </w:pPr>
  </w:style>
  <w:style w:type="paragraph" w:styleId="BlockText">
    <w:name w:val="Block Text"/>
    <w:basedOn w:val="Normal"/>
    <w:rsid w:val="00116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7C3"/>
    <w:rPr>
      <w:sz w:val="16"/>
      <w:vertAlign w:val="superscript"/>
    </w:rPr>
  </w:style>
  <w:style w:type="character" w:customStyle="1" w:styleId="Symbols">
    <w:name w:val="Symbols"/>
    <w:basedOn w:val="DefaultParagraphFont"/>
    <w:rsid w:val="001167C3"/>
    <w:rPr>
      <w:rFonts w:ascii="Symbol" w:hAnsi="Symbol"/>
    </w:rPr>
  </w:style>
  <w:style w:type="character" w:customStyle="1" w:styleId="MenuOptions">
    <w:name w:val="Menu Options"/>
    <w:basedOn w:val="DefaultParagraphFont"/>
    <w:rsid w:val="00116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7C3"/>
    <w:rPr>
      <w:b/>
    </w:rPr>
  </w:style>
  <w:style w:type="character" w:customStyle="1" w:styleId="Underlined">
    <w:name w:val="Underlined"/>
    <w:basedOn w:val="DefaultParagraphFont"/>
    <w:rsid w:val="001167C3"/>
    <w:rPr>
      <w:u w:val="single"/>
    </w:rPr>
  </w:style>
  <w:style w:type="paragraph" w:customStyle="1" w:styleId="TableBodyTextRight">
    <w:name w:val="Table Body Text Right"/>
    <w:basedOn w:val="TableBodyText"/>
    <w:rsid w:val="00116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7C3"/>
    <w:rPr>
      <w:sz w:val="18"/>
    </w:rPr>
  </w:style>
  <w:style w:type="paragraph" w:customStyle="1" w:styleId="BodySmallRight">
    <w:name w:val="Body Small Right"/>
    <w:basedOn w:val="BodyTextRight"/>
    <w:rsid w:val="001167C3"/>
    <w:rPr>
      <w:sz w:val="18"/>
      <w:szCs w:val="18"/>
    </w:rPr>
  </w:style>
  <w:style w:type="paragraph" w:customStyle="1" w:styleId="MarginEdition">
    <w:name w:val="Margin Edition"/>
    <w:basedOn w:val="MarginNote"/>
    <w:rsid w:val="00116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7C3"/>
    <w:rPr>
      <w:sz w:val="2"/>
      <w:szCs w:val="2"/>
    </w:rPr>
  </w:style>
  <w:style w:type="character" w:customStyle="1" w:styleId="Small">
    <w:name w:val="Small"/>
    <w:basedOn w:val="DefaultParagraphFont"/>
    <w:rsid w:val="001167C3"/>
    <w:rPr>
      <w:sz w:val="16"/>
    </w:rPr>
  </w:style>
  <w:style w:type="paragraph" w:customStyle="1" w:styleId="WideTable">
    <w:name w:val="Wide Table"/>
    <w:basedOn w:val="Normal"/>
    <w:rsid w:val="00116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7C3"/>
  </w:style>
  <w:style w:type="paragraph" w:styleId="Quote">
    <w:name w:val="Quote"/>
    <w:basedOn w:val="Heading1"/>
    <w:link w:val="QuoteChar"/>
    <w:qFormat/>
    <w:rsid w:val="00116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7C3"/>
    <w:pPr>
      <w:pageBreakBefore/>
    </w:pPr>
  </w:style>
  <w:style w:type="paragraph" w:customStyle="1" w:styleId="Border">
    <w:name w:val="Border"/>
    <w:basedOn w:val="Normal"/>
    <w:qFormat/>
    <w:rsid w:val="00116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7C3"/>
    <w:rPr>
      <w:u w:val="single"/>
    </w:rPr>
  </w:style>
  <w:style w:type="paragraph" w:styleId="BalloonText">
    <w:name w:val="Balloon Text"/>
    <w:basedOn w:val="Normal"/>
    <w:link w:val="BalloonTextChar"/>
    <w:rsid w:val="00116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7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7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1286</Words>
  <Characters>7852</Characters>
  <Application>Microsoft Office Word</Application>
  <DocSecurity>0</DocSecurity>
  <Lines>287</Lines>
  <Paragraphs>150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PUADEFCA303B Assist in the preparation, construction, operation and maintenance of a field waterpoint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2012-10-11T21:21:00Z</dcterms:created>
  <dcterms:modified xsi:type="dcterms:W3CDTF">2012-10-11T21:21:00Z</dcterms:modified>
</cp:coreProperties>
</file>