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D8F" w:rsidP="005C6D8F">
      <w:pPr>
        <w:pStyle w:val="Title"/>
      </w:pPr>
      <w:bookmarkStart w:id="0" w:name="_GoBack"/>
      <w:bookmarkEnd w:id="0"/>
      <w:r>
        <w:fldChar w:fldCharType="begin"/>
      </w:r>
      <w:r>
        <w:instrText xml:space="preserve"> TITLE   \* MERGEFORMAT </w:instrText>
      </w:r>
      <w:r>
        <w:fldChar w:fldCharType="separate"/>
      </w:r>
      <w:r>
        <w:t>PUADEFCA007B Perform an individual free fall parachute descent carrying combat equipment</w:t>
      </w:r>
      <w:r>
        <w:fldChar w:fldCharType="end"/>
      </w:r>
    </w:p>
    <w:p w:rsidR="005C6D8F" w:rsidP="005C6D8F">
      <w:pPr>
        <w:pStyle w:val="Version"/>
        <w:sectPr w:rsidSect="00DC67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7DB" w:rsidP="00DC67DB">
      <w:pPr>
        <w:pStyle w:val="SuperHeading"/>
      </w:pPr>
      <w:r w:rsidRPr="00DC67DB">
        <w:t>PUADEFCA007B Perform an individual free fall parachute descent carrying combat equipment</w:t>
      </w:r>
    </w:p>
    <w:p w:rsidR="00000000" w:rsidRPr="00DC67DB" w:rsidP="00DC67DB">
      <w:pPr>
        <w:pStyle w:val="Heading1"/>
      </w:pPr>
      <w:bookmarkStart w:id="1" w:name="O_118887"/>
      <w:bookmarkEnd w:id="1"/>
      <w:r w:rsidRPr="00DC67DB">
        <w:t>Modification History</w:t>
      </w:r>
    </w:p>
    <w:p w:rsidR="00000000" w:rsidRPr="00DC67DB" w:rsidP="00DC67DB">
      <w:pPr>
        <w:pStyle w:val="BodyText"/>
      </w:pPr>
      <w:r w:rsidRPr="00DC67DB">
        <w:t>Not applicable.</w:t>
      </w:r>
    </w:p>
    <w:p w:rsidR="00000000" w:rsidRPr="00DC67DB" w:rsidP="00DC67DB">
      <w:pPr>
        <w:pStyle w:val="AllowPageBreak"/>
      </w:pPr>
    </w:p>
    <w:p w:rsidR="00000000" w:rsidRPr="00DC67DB" w:rsidP="00DC67DB">
      <w:pPr>
        <w:pStyle w:val="Heading1"/>
      </w:pPr>
      <w:bookmarkStart w:id="2" w:name="O_118888"/>
      <w:bookmarkEnd w:id="2"/>
      <w:r w:rsidRPr="00DC67DB">
        <w:t>Unit De</w:t>
      </w:r>
      <w:r w:rsidRPr="00DC67DB">
        <w:t>scriptor</w:t>
      </w:r>
    </w:p>
    <w:tbl>
      <w:tblPr>
        <w:tblW w:w="0" w:type="auto"/>
        <w:tblLayout w:type="fixed"/>
        <w:tblCellMar>
          <w:left w:w="62" w:type="dxa"/>
          <w:right w:w="62" w:type="dxa"/>
        </w:tblCellMar>
        <w:tblLook w:val="0000"/>
      </w:tblPr>
      <w:tblGrid>
        <w:gridCol w:w="3060"/>
        <w:gridCol w:w="5580"/>
      </w:tblGrid>
      <w:tr w:rsidTr="005C6D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67DB">
            <w:pPr>
              <w:pStyle w:val="BodyText"/>
              <w:rPr>
                <w:lang w:val="en-NZ"/>
              </w:rPr>
            </w:pPr>
            <w:r w:rsidRPr="00DC67DB">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DC67DB" w:rsidP="00DC67DB">
            <w:pPr>
              <w:pStyle w:val="BodyText"/>
            </w:pPr>
            <w:r w:rsidRPr="00DC67DB">
              <w:t xml:space="preserve">This unit covers the competency required to perform a free fall parachute descent carrying combat equipment that commences from an altitude below 12 000 feet above ground level. </w:t>
            </w:r>
          </w:p>
          <w:p w:rsidR="00000000" w:rsidRPr="00DC67DB" w:rsidP="00DC67DB">
            <w:pPr>
              <w:pStyle w:val="BodyText"/>
            </w:pPr>
            <w:r w:rsidRPr="00DC67DB">
              <w:t xml:space="preserve">The differentiation between PUADEFCA006B Perform an </w:t>
            </w:r>
            <w:r w:rsidRPr="00DC67DB">
              <w:t>individual free fall parachute descent (the prerequisite unit) and this Unit of Competency is that combat equipment adds considerable weight and bulk, and will affect situational awareness, individual free fall positions and manoeuvres, stability, canopy c</w:t>
            </w:r>
            <w:r w:rsidRPr="00DC67DB">
              <w:t>ontrol and manoeuvre, and landing.</w:t>
            </w:r>
          </w:p>
        </w:tc>
      </w:tr>
    </w:tbl>
    <w:p w:rsidR="00000000" w:rsidRPr="00DC67DB" w:rsidP="00DC67DB">
      <w:pPr>
        <w:pStyle w:val="BodyText"/>
      </w:pPr>
    </w:p>
    <w:p w:rsidR="00000000" w:rsidRPr="00DC67DB" w:rsidP="00DC67DB">
      <w:pPr>
        <w:pStyle w:val="AllowPageBreak"/>
      </w:pPr>
    </w:p>
    <w:p w:rsidR="00000000" w:rsidRPr="00DC67DB" w:rsidP="00DC67DB">
      <w:pPr>
        <w:pStyle w:val="Heading1"/>
      </w:pPr>
      <w:bookmarkStart w:id="3" w:name="O_118889"/>
      <w:bookmarkEnd w:id="3"/>
      <w:r w:rsidRPr="00DC67DB">
        <w:t>Application of the Unit</w:t>
      </w:r>
    </w:p>
    <w:tbl>
      <w:tblPr>
        <w:tblW w:w="0" w:type="auto"/>
        <w:tblLayout w:type="fixed"/>
        <w:tblCellMar>
          <w:left w:w="62" w:type="dxa"/>
          <w:right w:w="62" w:type="dxa"/>
        </w:tblCellMar>
        <w:tblLook w:val="0000"/>
      </w:tblPr>
      <w:tblGrid>
        <w:gridCol w:w="3060"/>
        <w:gridCol w:w="5580"/>
      </w:tblGrid>
      <w:tr w:rsidTr="005C6D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C67DB">
            <w:pPr>
              <w:pStyle w:val="BodyText"/>
              <w:rPr>
                <w:lang w:val="en-NZ"/>
              </w:rPr>
            </w:pPr>
            <w:r w:rsidRPr="00DC67DB">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DC67DB" w:rsidP="00DC67DB">
            <w:pPr>
              <w:pStyle w:val="BodyText"/>
            </w:pPr>
            <w:r w:rsidRPr="00DC67DB">
              <w:t xml:space="preserve">The application of this unit in the workplace - the environments, complexities and situations involved - will be written during Phase II of </w:t>
            </w:r>
            <w:r w:rsidRPr="00DC67DB">
              <w:t>the Review of the PUA00 Public Safety Training Package.</w:t>
            </w:r>
          </w:p>
          <w:p w:rsidR="00000000" w:rsidP="00DC67DB">
            <w:pPr>
              <w:pStyle w:val="BodyText"/>
              <w:rPr>
                <w:lang w:val="en-NZ"/>
              </w:rPr>
            </w:pPr>
            <w:r w:rsidRPr="00DC67DB">
              <w:t>This text will be useful for the purposes of job descriptions, recruitment advice or job analysis; where possible, it will not be too job specific to allow other industries to import it into other Tra</w:t>
            </w:r>
            <w:r w:rsidRPr="00DC67DB">
              <w:t>ining Packages, where feasible.</w:t>
            </w:r>
          </w:p>
        </w:tc>
      </w:tr>
      <w:tr w:rsidTr="005C6D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DC67DB" w:rsidP="00DC67DB">
            <w:pPr>
              <w:pStyle w:val="BodyText"/>
            </w:pPr>
          </w:p>
        </w:tc>
      </w:tr>
    </w:tbl>
    <w:p w:rsidR="00000000" w:rsidRPr="00DC67DB" w:rsidP="00DC67DB">
      <w:pPr>
        <w:pStyle w:val="BodyText"/>
      </w:pPr>
    </w:p>
    <w:p w:rsidR="00000000" w:rsidRPr="00DC67DB" w:rsidP="00DC67DB">
      <w:pPr>
        <w:pStyle w:val="AllowPageBreak"/>
      </w:pPr>
    </w:p>
    <w:p w:rsidR="00000000" w:rsidRPr="00DC67DB" w:rsidP="00DC67DB">
      <w:pPr>
        <w:pStyle w:val="Heading1"/>
      </w:pPr>
      <w:bookmarkStart w:id="4" w:name="O_118890"/>
      <w:bookmarkEnd w:id="4"/>
      <w:r w:rsidRPr="00DC67DB">
        <w:t>Licensing/Regulatory Information</w:t>
      </w:r>
    </w:p>
    <w:p w:rsidR="00000000" w:rsidRPr="00DC67DB" w:rsidP="00DC67DB">
      <w:pPr>
        <w:pStyle w:val="BodyText"/>
      </w:pPr>
      <w:r w:rsidRPr="00DC67DB">
        <w:t>Not applicable.</w:t>
      </w:r>
    </w:p>
    <w:p w:rsidR="00000000" w:rsidRPr="00DC67DB" w:rsidP="00DC67DB">
      <w:pPr>
        <w:pStyle w:val="AllowPageBreak"/>
      </w:pPr>
    </w:p>
    <w:p w:rsidR="00000000" w:rsidRPr="00DC67DB" w:rsidP="00DC67DB">
      <w:pPr>
        <w:pStyle w:val="Heading1"/>
      </w:pPr>
      <w:bookmarkStart w:id="5" w:name="O_118892"/>
      <w:bookmarkEnd w:id="5"/>
      <w:r w:rsidRPr="00DC67DB">
        <w:t>Pre-Requisites</w:t>
      </w:r>
    </w:p>
    <w:tbl>
      <w:tblPr>
        <w:tblW w:w="0" w:type="auto"/>
        <w:tblLayout w:type="fixed"/>
        <w:tblCellMar>
          <w:left w:w="62" w:type="dxa"/>
          <w:right w:w="62" w:type="dxa"/>
        </w:tblCellMar>
        <w:tblLook w:val="0000"/>
      </w:tblPr>
      <w:tblGrid>
        <w:gridCol w:w="3060"/>
        <w:gridCol w:w="5580"/>
      </w:tblGrid>
      <w:tr w:rsidTr="005C6D8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C67DB">
            <w:pPr>
              <w:pStyle w:val="BodyText"/>
              <w:rPr>
                <w:lang w:val="en-NZ"/>
              </w:rPr>
            </w:pPr>
            <w:r w:rsidRPr="00DC67DB">
              <w:rPr>
                <w:rStyle w:val="SpecialBold"/>
              </w:rPr>
              <w:t>Prerequisite Unit</w:t>
            </w:r>
            <w:r w:rsidRPr="00DC67DB">
              <w:t>/</w:t>
            </w:r>
            <w:r w:rsidRPr="00DC67DB">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DC67DB" w:rsidP="00DC67DB">
            <w:pPr>
              <w:pStyle w:val="BodyText"/>
            </w:pPr>
            <w:r w:rsidRPr="00DC67DB">
              <w:t>PUADEFCA006B Perform an individual free fall parachute descent</w:t>
            </w:r>
          </w:p>
        </w:tc>
      </w:tr>
    </w:tbl>
    <w:p w:rsidR="00000000" w:rsidRPr="00DC67DB" w:rsidP="00DC67DB">
      <w:pPr>
        <w:pStyle w:val="BodyText"/>
      </w:pPr>
    </w:p>
    <w:p w:rsidR="00000000" w:rsidRPr="00DC67DB" w:rsidP="00DC67DB">
      <w:pPr>
        <w:pStyle w:val="AllowPageBreak"/>
      </w:pPr>
    </w:p>
    <w:p w:rsidR="00000000" w:rsidRPr="00DC67DB" w:rsidP="00DC67DB">
      <w:pPr>
        <w:pStyle w:val="Heading1"/>
      </w:pPr>
      <w:bookmarkStart w:id="6" w:name="O_118891"/>
      <w:bookmarkEnd w:id="6"/>
      <w:r w:rsidRPr="00DC67DB">
        <w:t>Employability Skills Information</w:t>
      </w:r>
    </w:p>
    <w:tbl>
      <w:tblPr>
        <w:tblW w:w="0" w:type="auto"/>
        <w:tblLayout w:type="fixed"/>
        <w:tblCellMar>
          <w:left w:w="62" w:type="dxa"/>
          <w:right w:w="62" w:type="dxa"/>
        </w:tblCellMar>
        <w:tblLook w:val="0000"/>
      </w:tblPr>
      <w:tblGrid>
        <w:gridCol w:w="3060"/>
        <w:gridCol w:w="5580"/>
      </w:tblGrid>
      <w:tr w:rsidTr="005C6D8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C67DB">
            <w:pPr>
              <w:pStyle w:val="BodyText"/>
              <w:rPr>
                <w:lang w:val="en-NZ"/>
              </w:rPr>
            </w:pPr>
            <w:r w:rsidRPr="00DC67DB">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DC67DB" w:rsidP="00DC67DB">
            <w:pPr>
              <w:pStyle w:val="BodyText"/>
            </w:pPr>
            <w:r w:rsidRPr="00DC67DB">
              <w:t>This unit contains employability skills.</w:t>
            </w:r>
          </w:p>
        </w:tc>
      </w:tr>
    </w:tbl>
    <w:p w:rsidR="00000000" w:rsidRPr="00DC67DB" w:rsidP="00DC67DB">
      <w:pPr>
        <w:pStyle w:val="BodyText"/>
      </w:pPr>
    </w:p>
    <w:p w:rsidR="00000000" w:rsidRPr="00DC67DB" w:rsidP="00DC67DB">
      <w:pPr>
        <w:pStyle w:val="AllowPageBreak"/>
      </w:pPr>
    </w:p>
    <w:p w:rsidR="00000000" w:rsidRPr="00DC67DB" w:rsidP="00DC67DB">
      <w:pPr>
        <w:pStyle w:val="Heading1"/>
      </w:pPr>
      <w:bookmarkStart w:id="7" w:name="O_118893"/>
      <w:bookmarkEnd w:id="7"/>
      <w:r w:rsidRPr="00DC67DB">
        <w:t>Elements and Performance Criteria Pre-Content</w:t>
      </w:r>
    </w:p>
    <w:tbl>
      <w:tblPr>
        <w:tblW w:w="0" w:type="auto"/>
        <w:tblLayout w:type="fixed"/>
        <w:tblCellMar>
          <w:left w:w="62" w:type="dxa"/>
          <w:right w:w="62" w:type="dxa"/>
        </w:tblCellMar>
        <w:tblLook w:val="0000"/>
      </w:tblPr>
      <w:tblGrid>
        <w:gridCol w:w="3060"/>
        <w:gridCol w:w="5580"/>
      </w:tblGrid>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Performance Criteria describe the required performance needed to demonstrate achievement of the element. Where bold italicised text is used, further information is detailed in the Required Skills and Knowledge and/or the Range Statement. Assessment of perf</w:t>
            </w:r>
            <w:r w:rsidRPr="00DC67DB">
              <w:t>ormance is to be consistent with the Evidence Guide.</w:t>
            </w:r>
          </w:p>
        </w:tc>
      </w:tr>
    </w:tbl>
    <w:p w:rsidR="00000000" w:rsidRPr="00DC67DB" w:rsidP="00DC67DB">
      <w:pPr>
        <w:pStyle w:val="BodyText"/>
      </w:pPr>
    </w:p>
    <w:p w:rsidR="00000000" w:rsidRPr="00DC67DB" w:rsidP="00DC67DB">
      <w:pPr>
        <w:pStyle w:val="AllowPageBreak"/>
      </w:pPr>
    </w:p>
    <w:p w:rsidR="00000000" w:rsidRPr="00DC67DB" w:rsidP="00DC67DB">
      <w:pPr>
        <w:pStyle w:val="Heading1"/>
      </w:pPr>
      <w:bookmarkStart w:id="8" w:name="O_118894"/>
      <w:bookmarkEnd w:id="8"/>
      <w:r w:rsidRPr="00DC67DB">
        <w:t>Elements and Performance Criteria</w:t>
      </w:r>
    </w:p>
    <w:tbl>
      <w:tblPr>
        <w:tblW w:w="0" w:type="auto"/>
        <w:tblLayout w:type="fixed"/>
        <w:tblCellMar>
          <w:left w:w="62" w:type="dxa"/>
          <w:right w:w="62" w:type="dxa"/>
        </w:tblCellMar>
        <w:tblLook w:val="0000"/>
      </w:tblPr>
      <w:tblGrid>
        <w:gridCol w:w="3060"/>
        <w:gridCol w:w="5580"/>
      </w:tblGrid>
      <w:tr w:rsidTr="005C6D8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C67DB" w:rsidP="00DC67DB">
            <w:pPr>
              <w:pStyle w:val="BodyText"/>
            </w:pPr>
            <w:r w:rsidRPr="00DC67D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C67DB">
            <w:pPr>
              <w:pStyle w:val="BodyText"/>
              <w:rPr>
                <w:lang w:val="en-NZ"/>
              </w:rPr>
            </w:pPr>
            <w:r w:rsidRPr="00DC67DB">
              <w:rPr>
                <w:rStyle w:val="SpecialBold"/>
              </w:rPr>
              <w:t>PERFORMANCE CRITERIA</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List"/>
              <w:rPr>
                <w:lang w:val="en-NZ"/>
              </w:rPr>
            </w:pPr>
            <w:r w:rsidRPr="00DC67DB">
              <w:t>1.</w:t>
            </w:r>
            <w:r w:rsidRPr="00DC67DB">
              <w:tab/>
            </w:r>
            <w:r w:rsidRPr="00DC67DB">
              <w:rPr>
                <w:rStyle w:val="SpecialBold"/>
              </w:rPr>
              <w:t>Prepare for free fall parachute descent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List2"/>
            </w:pPr>
            <w:r w:rsidRPr="00DC67DB">
              <w:t>1.1</w:t>
            </w:r>
            <w:r w:rsidRPr="00DC67DB">
              <w:tab/>
            </w:r>
            <w:r w:rsidRPr="00DC67DB">
              <w:t>Instructions to conduct a free fall parachute descent are received and details are confirmed with supervisor as necessary</w:t>
            </w:r>
          </w:p>
          <w:p w:rsidR="00000000" w:rsidRPr="00DC67DB" w:rsidP="00DC67DB">
            <w:pPr>
              <w:pStyle w:val="List2"/>
            </w:pPr>
            <w:r w:rsidRPr="00DC67DB">
              <w:t>1.2</w:t>
            </w:r>
            <w:r w:rsidRPr="00DC67DB">
              <w:tab/>
              <w:t xml:space="preserve">Appropriate </w:t>
            </w:r>
            <w:r w:rsidRPr="00DC67DB">
              <w:rPr>
                <w:rStyle w:val="BoldandItalics"/>
              </w:rPr>
              <w:t>equipment</w:t>
            </w:r>
            <w:r w:rsidRPr="00DC67DB">
              <w:t xml:space="preserve"> is selected, </w:t>
            </w:r>
            <w:r w:rsidRPr="00DC67DB">
              <w:rPr>
                <w:rStyle w:val="BoldandItalics"/>
              </w:rPr>
              <w:t>inspected for serviceability</w:t>
            </w:r>
            <w:r w:rsidRPr="00DC67DB">
              <w:t xml:space="preserve">, fitted and packed, in accordance with </w:t>
            </w:r>
            <w:r w:rsidRPr="00DC67DB">
              <w:rPr>
                <w:rStyle w:val="BoldandItalics"/>
              </w:rPr>
              <w:t>standard procedures</w:t>
            </w:r>
          </w:p>
          <w:p w:rsidR="00000000" w:rsidP="00DC67DB">
            <w:pPr>
              <w:pStyle w:val="List2"/>
              <w:rPr>
                <w:lang w:val="en-NZ"/>
              </w:rPr>
            </w:pPr>
            <w:r w:rsidRPr="00DC67DB">
              <w:t>1.3</w:t>
            </w:r>
            <w:r w:rsidRPr="00DC67DB">
              <w:tab/>
              <w:t>Uns</w:t>
            </w:r>
            <w:r w:rsidRPr="00DC67DB">
              <w:t>erviceable equipment is quarantined and reported, in accordance with standard procedures</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List"/>
              <w:rPr>
                <w:lang w:val="en-NZ"/>
              </w:rPr>
            </w:pPr>
            <w:r w:rsidRPr="00DC67DB">
              <w:t>2.</w:t>
            </w:r>
            <w:r w:rsidRPr="00DC67DB">
              <w:tab/>
            </w:r>
            <w:r w:rsidRPr="00DC67DB">
              <w:rPr>
                <w:rStyle w:val="SpecialBold"/>
              </w:rPr>
              <w:t>Complete on board aircraft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List2"/>
            </w:pPr>
            <w:r w:rsidRPr="00DC67DB">
              <w:t>2.1</w:t>
            </w:r>
            <w:r w:rsidRPr="00DC67DB">
              <w:tab/>
              <w:t>Aircraft is boarded, and self and equipment are positioned and secured, in accordance with standard procedures</w:t>
            </w:r>
          </w:p>
          <w:p w:rsidR="00000000" w:rsidRPr="00DC67DB" w:rsidP="00DC67DB">
            <w:pPr>
              <w:pStyle w:val="List2"/>
            </w:pPr>
            <w:r w:rsidRPr="00DC67DB">
              <w:t>2.2</w:t>
            </w:r>
            <w:r w:rsidRPr="00DC67DB">
              <w:tab/>
            </w:r>
            <w:r w:rsidRPr="00DC67DB">
              <w:rPr>
                <w:rStyle w:val="BoldandItalics"/>
              </w:rPr>
              <w:t>Verbal and non</w:t>
            </w:r>
            <w:r w:rsidRPr="00DC67DB">
              <w:t>-</w:t>
            </w:r>
            <w:r w:rsidRPr="00DC67DB">
              <w:rPr>
                <w:rStyle w:val="BoldandItalics"/>
              </w:rPr>
              <w:t>verbal communication</w:t>
            </w:r>
            <w:r w:rsidRPr="00DC67DB">
              <w:t xml:space="preserve"> is used effectively with other personnel on board</w:t>
            </w:r>
          </w:p>
          <w:p w:rsidR="00000000" w:rsidRPr="00DC67DB" w:rsidP="00DC67DB">
            <w:pPr>
              <w:pStyle w:val="List2"/>
            </w:pPr>
            <w:r w:rsidRPr="00DC67DB">
              <w:t>2.3</w:t>
            </w:r>
            <w:r w:rsidRPr="00DC67DB">
              <w:tab/>
            </w:r>
            <w:r w:rsidRPr="00DC67DB">
              <w:rPr>
                <w:rStyle w:val="BoldandItalics"/>
              </w:rPr>
              <w:t>On board procedures</w:t>
            </w:r>
            <w:r w:rsidRPr="00DC67DB">
              <w:t xml:space="preserve"> and </w:t>
            </w:r>
            <w:r w:rsidRPr="00DC67DB">
              <w:rPr>
                <w:rStyle w:val="BoldandItalics"/>
              </w:rPr>
              <w:t>individual safety checks</w:t>
            </w:r>
            <w:r w:rsidRPr="00DC67DB">
              <w:t xml:space="preserve"> are carried out when instructed by authorised personnel, in accordance with standard procedures</w:t>
            </w:r>
          </w:p>
          <w:p w:rsidR="00000000" w:rsidP="00DC67DB">
            <w:pPr>
              <w:pStyle w:val="List2"/>
              <w:rPr>
                <w:lang w:val="en-NZ"/>
              </w:rPr>
            </w:pPr>
            <w:r w:rsidRPr="00DC67DB">
              <w:t>2.4</w:t>
            </w:r>
            <w:r w:rsidRPr="00DC67DB">
              <w:tab/>
              <w:t>Signs and symptom</w:t>
            </w:r>
            <w:r w:rsidRPr="00DC67DB">
              <w:t xml:space="preserve">s of </w:t>
            </w:r>
            <w:r w:rsidRPr="00DC67DB">
              <w:rPr>
                <w:rStyle w:val="BoldandItalics"/>
              </w:rPr>
              <w:t>altitude induced conditions</w:t>
            </w:r>
            <w:r w:rsidRPr="00DC67DB">
              <w:t xml:space="preserve"> in self and others are monitored and any anomalies are reported to supervisor</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List"/>
              <w:rPr>
                <w:lang w:val="en-NZ"/>
              </w:rPr>
            </w:pPr>
            <w:r w:rsidRPr="00DC67DB">
              <w:t>3.</w:t>
            </w:r>
            <w:r w:rsidRPr="00DC67DB">
              <w:tab/>
            </w:r>
            <w:r w:rsidRPr="00DC67DB">
              <w:rPr>
                <w:rStyle w:val="SpecialBold"/>
              </w:rPr>
              <w:t>Exit from the aircraft and descend by free fall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List2"/>
            </w:pPr>
            <w:r w:rsidRPr="00DC67DB">
              <w:t>3.1</w:t>
            </w:r>
            <w:r w:rsidRPr="00DC67DB">
              <w:tab/>
              <w:t xml:space="preserve">Aircraft is exited using </w:t>
            </w:r>
            <w:r w:rsidRPr="00DC67DB">
              <w:rPr>
                <w:rStyle w:val="BoldandItalics"/>
              </w:rPr>
              <w:t>approved techniques</w:t>
            </w:r>
            <w:r w:rsidRPr="00DC67DB">
              <w:t xml:space="preserve"> within </w:t>
            </w:r>
            <w:r w:rsidRPr="00DC67DB">
              <w:rPr>
                <w:rStyle w:val="BoldandItalics"/>
              </w:rPr>
              <w:t>permitted tolerances</w:t>
            </w:r>
          </w:p>
          <w:p w:rsidR="00000000" w:rsidRPr="00DC67DB" w:rsidP="00DC67DB">
            <w:pPr>
              <w:pStyle w:val="List2"/>
            </w:pPr>
            <w:r w:rsidRPr="00DC67DB">
              <w:t>3.2</w:t>
            </w:r>
            <w:r w:rsidRPr="00DC67DB">
              <w:tab/>
              <w:t>Stability in</w:t>
            </w:r>
            <w:r w:rsidRPr="00DC67DB">
              <w:t xml:space="preserve"> free fall flight is established and maintained</w:t>
            </w:r>
          </w:p>
          <w:p w:rsidR="00000000" w:rsidRPr="00DC67DB" w:rsidP="00DC67DB">
            <w:pPr>
              <w:pStyle w:val="List2"/>
            </w:pPr>
            <w:r w:rsidRPr="00DC67DB">
              <w:t>3.3</w:t>
            </w:r>
            <w:r w:rsidRPr="00DC67DB">
              <w:tab/>
              <w:t>When necessary, instability is recovered during exit and free fall</w:t>
            </w:r>
          </w:p>
          <w:p w:rsidR="00000000" w:rsidRPr="00DC67DB" w:rsidP="00DC67DB">
            <w:pPr>
              <w:pStyle w:val="List2"/>
            </w:pPr>
            <w:r w:rsidRPr="00DC67DB">
              <w:t>3.4</w:t>
            </w:r>
            <w:r w:rsidRPr="00DC67DB">
              <w:tab/>
            </w:r>
            <w:r w:rsidRPr="00DC67DB">
              <w:rPr>
                <w:rStyle w:val="BoldandItalics"/>
              </w:rPr>
              <w:t>Situational awareness</w:t>
            </w:r>
            <w:r w:rsidRPr="00DC67DB">
              <w:t xml:space="preserve"> is maintained</w:t>
            </w:r>
          </w:p>
          <w:p w:rsidR="00000000" w:rsidRPr="00DC67DB" w:rsidP="00DC67DB">
            <w:pPr>
              <w:pStyle w:val="List2"/>
            </w:pPr>
            <w:r w:rsidRPr="00DC67DB">
              <w:t>3.5</w:t>
            </w:r>
            <w:r w:rsidRPr="00DC67DB">
              <w:tab/>
            </w:r>
            <w:r w:rsidRPr="00DC67DB">
              <w:rPr>
                <w:rStyle w:val="BoldandItalics"/>
              </w:rPr>
              <w:t>Individual free fall positions and manoeuvres</w:t>
            </w:r>
            <w:r w:rsidRPr="00DC67DB">
              <w:t xml:space="preserve"> are carried out in accordance with standard pro</w:t>
            </w:r>
            <w:r w:rsidRPr="00DC67DB">
              <w:t>cedures</w:t>
            </w:r>
          </w:p>
          <w:p w:rsidR="00000000" w:rsidP="00DC67DB">
            <w:pPr>
              <w:pStyle w:val="List2"/>
              <w:rPr>
                <w:lang w:val="en-NZ"/>
              </w:rPr>
            </w:pPr>
            <w:r w:rsidRPr="00DC67DB">
              <w:t>3.6</w:t>
            </w:r>
            <w:r w:rsidRPr="00DC67DB">
              <w:tab/>
              <w:t>Verbal and non-verbal communication is used to communicate effectively with other paratroopers as required</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List"/>
              <w:rPr>
                <w:lang w:val="en-NZ"/>
              </w:rPr>
            </w:pPr>
            <w:r w:rsidRPr="00DC67DB">
              <w:t>4.</w:t>
            </w:r>
            <w:r w:rsidRPr="00DC67DB">
              <w:tab/>
            </w:r>
            <w:r w:rsidRPr="00DC67DB">
              <w:rPr>
                <w:rStyle w:val="SpecialBold"/>
              </w:rPr>
              <w:t>Control a ram-air canopy descent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List2"/>
            </w:pPr>
            <w:r w:rsidRPr="00DC67DB">
              <w:t>4.1</w:t>
            </w:r>
            <w:r w:rsidRPr="00DC67DB">
              <w:tab/>
              <w:t>Parachute is activated to open at a designated time or height in accordance standard procedures</w:t>
            </w:r>
          </w:p>
          <w:p w:rsidR="00000000" w:rsidRPr="00DC67DB" w:rsidP="00DC67DB">
            <w:pPr>
              <w:pStyle w:val="List2"/>
            </w:pPr>
            <w:r w:rsidRPr="00DC67DB">
              <w:t>4.2</w:t>
            </w:r>
            <w:r w:rsidRPr="00DC67DB">
              <w:tab/>
              <w:t xml:space="preserve">Relevant drills are conducted to detect and rectify </w:t>
            </w:r>
            <w:r w:rsidRPr="00DC67DB">
              <w:rPr>
                <w:rStyle w:val="BoldandItalics"/>
              </w:rPr>
              <w:t>activation malfunctions</w:t>
            </w:r>
            <w:r w:rsidRPr="00DC67DB">
              <w:t xml:space="preserve">, and </w:t>
            </w:r>
            <w:r w:rsidRPr="00DC67DB">
              <w:rPr>
                <w:rStyle w:val="BoldandItalics"/>
              </w:rPr>
              <w:t>routine opening problems</w:t>
            </w:r>
            <w:r w:rsidRPr="00DC67DB">
              <w:t>, in accordance with procedures</w:t>
            </w:r>
          </w:p>
          <w:p w:rsidR="00000000" w:rsidRPr="00DC67DB" w:rsidP="00DC67DB">
            <w:pPr>
              <w:pStyle w:val="List2"/>
            </w:pPr>
            <w:r w:rsidRPr="00DC67DB">
              <w:t>4.3</w:t>
            </w:r>
            <w:r w:rsidRPr="00DC67DB">
              <w:tab/>
              <w:t xml:space="preserve">Descent is controlled using </w:t>
            </w:r>
            <w:r w:rsidRPr="00DC67DB">
              <w:rPr>
                <w:rStyle w:val="BoldandItalics"/>
              </w:rPr>
              <w:t>canopy control</w:t>
            </w:r>
            <w:r w:rsidRPr="00DC67DB">
              <w:t xml:space="preserve"> and </w:t>
            </w:r>
            <w:r w:rsidRPr="00DC67DB">
              <w:rPr>
                <w:rStyle w:val="BoldandItalics"/>
              </w:rPr>
              <w:t>manoeuvre techniques</w:t>
            </w:r>
          </w:p>
          <w:p w:rsidR="00000000" w:rsidRPr="00DC67DB" w:rsidP="00DC67DB">
            <w:pPr>
              <w:pStyle w:val="List2"/>
            </w:pPr>
            <w:r w:rsidRPr="00DC67DB">
              <w:t>4.4</w:t>
            </w:r>
            <w:r w:rsidRPr="00DC67DB">
              <w:tab/>
            </w:r>
            <w:r w:rsidRPr="00DC67DB">
              <w:rPr>
                <w:rStyle w:val="BoldandItalics"/>
              </w:rPr>
              <w:t>Controllability checks</w:t>
            </w:r>
            <w:r w:rsidRPr="00DC67DB">
              <w:t xml:space="preserve"> and </w:t>
            </w:r>
            <w:r w:rsidRPr="00DC67DB">
              <w:rPr>
                <w:rStyle w:val="BoldandItalics"/>
              </w:rPr>
              <w:t>malfunction drills</w:t>
            </w:r>
            <w:r w:rsidRPr="00DC67DB">
              <w:t xml:space="preserve"> are conducted as required</w:t>
            </w:r>
          </w:p>
          <w:p w:rsidR="00000000" w:rsidP="00DC67DB">
            <w:pPr>
              <w:pStyle w:val="List2"/>
              <w:rPr>
                <w:lang w:val="en-NZ"/>
              </w:rPr>
            </w:pPr>
            <w:r w:rsidRPr="00DC67DB">
              <w:t>4.5</w:t>
            </w:r>
            <w:r w:rsidRPr="00DC67DB">
              <w:tab/>
            </w:r>
            <w:r w:rsidRPr="00DC67DB">
              <w:rPr>
                <w:rStyle w:val="BoldandItalics"/>
              </w:rPr>
              <w:t>Contingency and emergency situations</w:t>
            </w:r>
            <w:r w:rsidRPr="00DC67DB">
              <w:t xml:space="preserve"> are assessed and the correct drills are applied to rectify the situation</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List"/>
              <w:rPr>
                <w:lang w:val="en-NZ"/>
              </w:rPr>
            </w:pPr>
            <w:r w:rsidRPr="00DC67DB">
              <w:t>5.</w:t>
            </w:r>
            <w:r w:rsidRPr="00DC67DB">
              <w:tab/>
            </w:r>
            <w:r w:rsidRPr="00DC67DB">
              <w:rPr>
                <w:rStyle w:val="SpecialBold"/>
              </w:rPr>
              <w:t>Land on a drop zone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List2"/>
            </w:pPr>
            <w:r w:rsidRPr="00DC67DB">
              <w:t>5.1</w:t>
            </w:r>
            <w:r w:rsidRPr="00DC67DB">
              <w:tab/>
              <w:t xml:space="preserve">Designated </w:t>
            </w:r>
            <w:r w:rsidRPr="00DC67DB">
              <w:rPr>
                <w:rStyle w:val="BoldandItalics"/>
              </w:rPr>
              <w:t>drop zone marking and wind indicators</w:t>
            </w:r>
            <w:r w:rsidRPr="00DC67DB">
              <w:t xml:space="preserve"> are identified and t</w:t>
            </w:r>
            <w:r w:rsidRPr="00DC67DB">
              <w:t>arget approach is planned</w:t>
            </w:r>
          </w:p>
          <w:p w:rsidR="00000000" w:rsidRPr="00DC67DB" w:rsidP="00DC67DB">
            <w:pPr>
              <w:pStyle w:val="List2"/>
            </w:pPr>
            <w:r w:rsidRPr="00DC67DB">
              <w:t>5.2</w:t>
            </w:r>
            <w:r w:rsidRPr="00DC67DB">
              <w:tab/>
            </w:r>
            <w:r w:rsidRPr="00DC67DB">
              <w:rPr>
                <w:rStyle w:val="BoldandItalics"/>
              </w:rPr>
              <w:t>Target approach techniques</w:t>
            </w:r>
            <w:r w:rsidRPr="00DC67DB">
              <w:t xml:space="preserve"> are applied in accordance with standard procedures</w:t>
            </w:r>
          </w:p>
          <w:p w:rsidR="00000000" w:rsidRPr="00DC67DB" w:rsidP="00DC67DB">
            <w:pPr>
              <w:pStyle w:val="List2"/>
            </w:pPr>
            <w:r w:rsidRPr="00DC67DB">
              <w:t>5.3</w:t>
            </w:r>
            <w:r w:rsidRPr="00DC67DB">
              <w:tab/>
              <w:t>Combat equipment is lowered at the correct height during approach as required, and in accordance with standard procedures</w:t>
            </w:r>
          </w:p>
          <w:p w:rsidR="00000000" w:rsidRPr="00DC67DB" w:rsidP="00DC67DB">
            <w:pPr>
              <w:pStyle w:val="List2"/>
            </w:pPr>
            <w:r w:rsidRPr="00DC67DB">
              <w:t>5.4</w:t>
            </w:r>
            <w:r w:rsidRPr="00DC67DB">
              <w:tab/>
            </w:r>
            <w:r w:rsidRPr="00DC67DB">
              <w:rPr>
                <w:rStyle w:val="BoldandItalics"/>
              </w:rPr>
              <w:t>Landing</w:t>
            </w:r>
            <w:r w:rsidRPr="00DC67DB">
              <w:t xml:space="preserve"> is complet</w:t>
            </w:r>
            <w:r w:rsidRPr="00DC67DB">
              <w:t xml:space="preserve">ed, in accordance with </w:t>
            </w:r>
            <w:r w:rsidRPr="00DC67DB">
              <w:rPr>
                <w:rStyle w:val="BoldandItalics"/>
              </w:rPr>
              <w:t>environmental conditions</w:t>
            </w:r>
            <w:r w:rsidRPr="00DC67DB">
              <w:t xml:space="preserve"> and to the degree of accuracy required</w:t>
            </w:r>
          </w:p>
          <w:p w:rsidR="00000000" w:rsidRPr="00DC67DB" w:rsidP="00DC67DB">
            <w:pPr>
              <w:pStyle w:val="List2"/>
            </w:pPr>
            <w:r w:rsidRPr="00DC67DB">
              <w:t>5.5</w:t>
            </w:r>
            <w:r w:rsidRPr="00DC67DB">
              <w:tab/>
            </w:r>
            <w:r w:rsidRPr="00DC67DB">
              <w:rPr>
                <w:rStyle w:val="BoldandItalics"/>
              </w:rPr>
              <w:t>Emergency landing</w:t>
            </w:r>
            <w:r w:rsidRPr="00DC67DB">
              <w:t xml:space="preserve"> is completed, as required, in accordance with standard procedures</w:t>
            </w:r>
          </w:p>
          <w:p w:rsidR="00000000" w:rsidP="00DC67DB">
            <w:pPr>
              <w:pStyle w:val="List2"/>
              <w:rPr>
                <w:lang w:val="en-NZ"/>
              </w:rPr>
            </w:pPr>
            <w:r w:rsidRPr="00DC67DB">
              <w:t>5.6</w:t>
            </w:r>
            <w:r w:rsidRPr="00DC67DB">
              <w:tab/>
              <w:t>Harness release and drag procedures are applied in accordance with standard p</w:t>
            </w:r>
            <w:r w:rsidRPr="00DC67DB">
              <w:t xml:space="preserve">rocedures and </w:t>
            </w:r>
            <w:r w:rsidRPr="00DC67DB">
              <w:rPr>
                <w:rStyle w:val="BoldandItalics"/>
              </w:rPr>
              <w:t>drop zone</w:t>
            </w:r>
            <w:r w:rsidRPr="00DC67DB">
              <w:t xml:space="preserve"> is cleared</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List"/>
              <w:rPr>
                <w:lang w:val="en-NZ"/>
              </w:rPr>
            </w:pPr>
            <w:r w:rsidRPr="00DC67DB">
              <w:t>6.</w:t>
            </w:r>
            <w:r w:rsidRPr="00DC67DB">
              <w:tab/>
            </w:r>
            <w:r w:rsidRPr="00DC67DB">
              <w:rPr>
                <w:rStyle w:val="SpecialBold"/>
              </w:rPr>
              <w:t>Complete free fall post descent procedures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List2"/>
            </w:pPr>
            <w:r w:rsidRPr="00DC67DB">
              <w:t>6.1</w:t>
            </w:r>
            <w:r w:rsidRPr="00DC67DB">
              <w:tab/>
            </w:r>
            <w:r w:rsidRPr="00DC67DB">
              <w:rPr>
                <w:rStyle w:val="BoldandItalics"/>
              </w:rPr>
              <w:t>Post descent de</w:t>
            </w:r>
            <w:r w:rsidRPr="00DC67DB">
              <w:t>-</w:t>
            </w:r>
            <w:r w:rsidRPr="00DC67DB">
              <w:rPr>
                <w:rStyle w:val="BoldandItalics"/>
              </w:rPr>
              <w:t>servicing</w:t>
            </w:r>
            <w:r w:rsidRPr="00DC67DB">
              <w:t xml:space="preserve"> of parachute equipment is conducted in accordance with standard procedures</w:t>
            </w:r>
          </w:p>
          <w:p w:rsidR="00000000" w:rsidRPr="00DC67DB" w:rsidP="00DC67DB">
            <w:pPr>
              <w:pStyle w:val="List2"/>
            </w:pPr>
            <w:r w:rsidRPr="00DC67DB">
              <w:t>6.2</w:t>
            </w:r>
            <w:r w:rsidRPr="00DC67DB">
              <w:tab/>
              <w:t xml:space="preserve">Performance during the individual free fall parachute descent is </w:t>
            </w:r>
            <w:r w:rsidRPr="00DC67DB">
              <w:rPr>
                <w:rStyle w:val="BoldandItalics"/>
              </w:rPr>
              <w:t>reviewed</w:t>
            </w:r>
          </w:p>
          <w:p w:rsidR="00000000" w:rsidP="00DC67DB">
            <w:pPr>
              <w:pStyle w:val="List2"/>
              <w:rPr>
                <w:lang w:val="en-NZ"/>
              </w:rPr>
            </w:pPr>
            <w:r w:rsidRPr="00DC67DB">
              <w:t>6.3</w:t>
            </w:r>
            <w:r w:rsidRPr="00DC67DB">
              <w:tab/>
            </w:r>
            <w:r w:rsidRPr="00DC67DB">
              <w:rPr>
                <w:rStyle w:val="BoldandItalics"/>
              </w:rPr>
              <w:t>Documentation</w:t>
            </w:r>
            <w:r w:rsidRPr="00DC67DB">
              <w:t xml:space="preserve"> is completed accurately and clearly in accordance with standard procedures</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p>
        </w:tc>
      </w:tr>
    </w:tbl>
    <w:p w:rsidR="00000000" w:rsidRPr="00DC67DB" w:rsidP="00DC67DB">
      <w:pPr>
        <w:pStyle w:val="BodyText"/>
      </w:pPr>
    </w:p>
    <w:p w:rsidR="00000000" w:rsidRPr="00DC67DB" w:rsidP="00DC67DB">
      <w:pPr>
        <w:pStyle w:val="AllowPageBreak"/>
      </w:pPr>
    </w:p>
    <w:p w:rsidR="00000000" w:rsidRPr="00DC67DB" w:rsidP="00DC67DB">
      <w:pPr>
        <w:pStyle w:val="Heading1"/>
      </w:pPr>
      <w:bookmarkStart w:id="9" w:name="O_118895"/>
      <w:bookmarkEnd w:id="9"/>
      <w:r w:rsidRPr="00DC67DB">
        <w:t>Required Skills and Knowledge</w:t>
      </w:r>
    </w:p>
    <w:tbl>
      <w:tblPr>
        <w:tblW w:w="0" w:type="auto"/>
        <w:tblLayout w:type="fixed"/>
        <w:tblCellMar>
          <w:left w:w="62" w:type="dxa"/>
          <w:right w:w="62" w:type="dxa"/>
        </w:tblCellMar>
        <w:tblLook w:val="0000"/>
      </w:tblPr>
      <w:tblGrid>
        <w:gridCol w:w="8640"/>
      </w:tblGrid>
      <w:tr w:rsidTr="005C6D8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DC67DB">
            <w:pPr>
              <w:pStyle w:val="BodyText"/>
              <w:rPr>
                <w:lang w:val="en-NZ"/>
              </w:rPr>
            </w:pPr>
            <w:r w:rsidRPr="00DC67DB">
              <w:rPr>
                <w:rStyle w:val="SpecialBold"/>
              </w:rPr>
              <w:t>REQUIRED SKILLS AND KNOWLEDGE</w:t>
            </w:r>
          </w:p>
        </w:tc>
      </w:tr>
      <w:tr w:rsidTr="005C6D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C67DB">
            <w:pPr>
              <w:pStyle w:val="BodyText"/>
              <w:rPr>
                <w:lang w:val="en-NZ"/>
              </w:rPr>
            </w:pPr>
            <w:r w:rsidRPr="00DC67DB">
              <w:t>This describes the essential skills and knowledge and their level, required for this unit.</w:t>
            </w:r>
          </w:p>
        </w:tc>
      </w:tr>
      <w:tr w:rsidTr="005C6D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C67DB">
            <w:pPr>
              <w:pStyle w:val="BodyText"/>
              <w:rPr>
                <w:lang w:val="en-NZ"/>
              </w:rPr>
            </w:pPr>
            <w:r w:rsidRPr="00DC67DB">
              <w:rPr>
                <w:rStyle w:val="SpecialBold"/>
              </w:rPr>
              <w:t>Required Skills</w:t>
            </w:r>
          </w:p>
        </w:tc>
      </w:tr>
      <w:tr w:rsidTr="005C6D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C67DB" w:rsidP="00DC67DB">
            <w:pPr>
              <w:pStyle w:val="ListBullet"/>
            </w:pPr>
            <w:r w:rsidRPr="00DC67DB">
              <w:t>communicate effectively</w:t>
            </w:r>
          </w:p>
          <w:p w:rsidR="00000000" w:rsidRPr="00DC67DB" w:rsidP="00DC67DB">
            <w:pPr>
              <w:pStyle w:val="ListBullet"/>
            </w:pPr>
            <w:r w:rsidRPr="00DC67DB">
              <w:t>interpret instructions</w:t>
            </w:r>
          </w:p>
          <w:p w:rsidR="00000000" w:rsidRPr="00DC67DB" w:rsidP="00DC67DB">
            <w:pPr>
              <w:pStyle w:val="ListBullet"/>
            </w:pPr>
            <w:r w:rsidRPr="00DC67DB">
              <w:t>provide reports and appropriate documentation</w:t>
            </w:r>
          </w:p>
          <w:p w:rsidR="00000000" w:rsidP="00DC67DB">
            <w:pPr>
              <w:pStyle w:val="ListBullet"/>
              <w:rPr>
                <w:lang w:val="en-NZ"/>
              </w:rPr>
            </w:pPr>
            <w:r w:rsidRPr="00DC67DB">
              <w:t>situational awareness</w:t>
            </w:r>
          </w:p>
        </w:tc>
      </w:tr>
      <w:tr w:rsidTr="005C6D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C67DB">
            <w:pPr>
              <w:pStyle w:val="BodyText"/>
              <w:rPr>
                <w:lang w:val="en-NZ"/>
              </w:rPr>
            </w:pPr>
            <w:r w:rsidRPr="00DC67DB">
              <w:rPr>
                <w:rStyle w:val="SpecialBold"/>
              </w:rPr>
              <w:t>Required Knowledge</w:t>
            </w:r>
          </w:p>
        </w:tc>
      </w:tr>
      <w:tr w:rsidTr="005C6D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C67DB" w:rsidP="00DC67DB">
            <w:pPr>
              <w:pStyle w:val="ListBullet"/>
            </w:pPr>
            <w:r w:rsidRPr="00DC67DB">
              <w:t>activation and malfunction drills</w:t>
            </w:r>
          </w:p>
          <w:p w:rsidR="00000000" w:rsidRPr="00DC67DB" w:rsidP="00DC67DB">
            <w:pPr>
              <w:pStyle w:val="ListBullet"/>
            </w:pPr>
            <w:r w:rsidRPr="00DC67DB">
              <w:t>application of problem solving procedures</w:t>
            </w:r>
          </w:p>
          <w:p w:rsidR="00000000" w:rsidRPr="00DC67DB" w:rsidP="00DC67DB">
            <w:pPr>
              <w:pStyle w:val="ListBullet"/>
            </w:pPr>
            <w:r w:rsidRPr="00DC67DB">
              <w:t>canopy control techniques</w:t>
            </w:r>
          </w:p>
          <w:p w:rsidR="00000000" w:rsidRPr="00DC67DB" w:rsidP="00DC67DB">
            <w:pPr>
              <w:pStyle w:val="ListBullet"/>
            </w:pPr>
            <w:r w:rsidRPr="00DC67DB">
              <w:t>controllability checks</w:t>
            </w:r>
          </w:p>
          <w:p w:rsidR="00000000" w:rsidRPr="00DC67DB" w:rsidP="00DC67DB">
            <w:pPr>
              <w:pStyle w:val="ListBullet"/>
            </w:pPr>
            <w:r w:rsidRPr="00DC67DB">
              <w:t>design, characteristics, construction and capabilities of free fall parachutes</w:t>
            </w:r>
          </w:p>
          <w:p w:rsidR="00000000" w:rsidRPr="00DC67DB" w:rsidP="00DC67DB">
            <w:pPr>
              <w:pStyle w:val="ListBullet"/>
            </w:pPr>
            <w:r w:rsidRPr="00DC67DB">
              <w:t>effect of environmental conditions on parachuting</w:t>
            </w:r>
          </w:p>
          <w:p w:rsidR="00000000" w:rsidRPr="00DC67DB" w:rsidP="00DC67DB">
            <w:pPr>
              <w:pStyle w:val="ListBullet"/>
            </w:pPr>
            <w:r w:rsidRPr="00DC67DB">
              <w:t>ef</w:t>
            </w:r>
            <w:r w:rsidRPr="00DC67DB">
              <w:t>fects of turbulence on the canopy</w:t>
            </w:r>
          </w:p>
          <w:p w:rsidR="00000000" w:rsidRPr="00DC67DB" w:rsidP="00DC67DB">
            <w:pPr>
              <w:pStyle w:val="ListBullet"/>
            </w:pPr>
            <w:r w:rsidRPr="00DC67DB">
              <w:t>exit techniques</w:t>
            </w:r>
          </w:p>
          <w:p w:rsidR="00000000" w:rsidRPr="00DC67DB" w:rsidP="00DC67DB">
            <w:pPr>
              <w:pStyle w:val="ListBullet"/>
            </w:pPr>
            <w:r w:rsidRPr="00DC67DB">
              <w:t>free fall positions and manoeuvres</w:t>
            </w:r>
          </w:p>
          <w:p w:rsidR="00000000" w:rsidRPr="00DC67DB" w:rsidP="00DC67DB">
            <w:pPr>
              <w:pStyle w:val="ListBullet"/>
            </w:pPr>
            <w:r w:rsidRPr="00DC67DB">
              <w:t>health and safety hazards of parachuting</w:t>
            </w:r>
          </w:p>
          <w:p w:rsidR="00000000" w:rsidRPr="00DC67DB" w:rsidP="00DC67DB">
            <w:pPr>
              <w:pStyle w:val="ListBullet"/>
            </w:pPr>
            <w:r w:rsidRPr="00DC67DB">
              <w:t>inspection procedure/routine</w:t>
            </w:r>
          </w:p>
          <w:p w:rsidR="00000000" w:rsidRPr="00DC67DB" w:rsidP="00DC67DB">
            <w:pPr>
              <w:pStyle w:val="ListBullet"/>
            </w:pPr>
            <w:r w:rsidRPr="00DC67DB">
              <w:t>landing techniques</w:t>
            </w:r>
          </w:p>
          <w:p w:rsidR="00000000" w:rsidRPr="00DC67DB" w:rsidP="00DC67DB">
            <w:pPr>
              <w:pStyle w:val="ListBullet"/>
            </w:pPr>
            <w:r w:rsidRPr="00DC67DB">
              <w:t>log books and descent folders</w:t>
            </w:r>
          </w:p>
          <w:p w:rsidR="00000000" w:rsidRPr="00DC67DB" w:rsidP="00DC67DB">
            <w:pPr>
              <w:pStyle w:val="ListBullet"/>
            </w:pPr>
            <w:r w:rsidRPr="00DC67DB">
              <w:t>malfunction and emergency drills</w:t>
            </w:r>
          </w:p>
          <w:p w:rsidR="00000000" w:rsidRPr="00DC67DB" w:rsidP="00DC67DB">
            <w:pPr>
              <w:pStyle w:val="ListBullet"/>
            </w:pPr>
            <w:r w:rsidRPr="00DC67DB">
              <w:t xml:space="preserve">safety checks </w:t>
            </w:r>
          </w:p>
          <w:p w:rsidR="00000000" w:rsidRPr="00DC67DB" w:rsidP="00DC67DB">
            <w:pPr>
              <w:pStyle w:val="ListBullet"/>
            </w:pPr>
            <w:r w:rsidRPr="00DC67DB">
              <w:t>signs, symptoms and treatment of:</w:t>
            </w:r>
          </w:p>
          <w:p w:rsidR="00000000" w:rsidRPr="00DC67DB" w:rsidP="00DC67DB">
            <w:pPr>
              <w:pStyle w:val="ListBullet"/>
            </w:pPr>
            <w:r w:rsidRPr="00DC67DB">
              <w:t>decompression illness</w:t>
            </w:r>
          </w:p>
          <w:p w:rsidR="00000000" w:rsidRPr="00DC67DB" w:rsidP="00DC67DB">
            <w:pPr>
              <w:pStyle w:val="ListBullet"/>
            </w:pPr>
            <w:r w:rsidRPr="00DC67DB">
              <w:t>hyperventilation</w:t>
            </w:r>
          </w:p>
          <w:p w:rsidR="00000000" w:rsidRPr="00DC67DB" w:rsidP="00DC67DB">
            <w:pPr>
              <w:pStyle w:val="ListBullet"/>
            </w:pPr>
            <w:r w:rsidRPr="00DC67DB">
              <w:t>hypothermia</w:t>
            </w:r>
          </w:p>
          <w:p w:rsidR="00000000" w:rsidRPr="00DC67DB" w:rsidP="00DC67DB">
            <w:pPr>
              <w:pStyle w:val="ListBullet"/>
            </w:pPr>
            <w:r w:rsidRPr="00DC67DB">
              <w:t>hypoxia</w:t>
            </w:r>
          </w:p>
          <w:p w:rsidR="00000000" w:rsidRPr="00DC67DB" w:rsidP="00DC67DB">
            <w:pPr>
              <w:pStyle w:val="ListBullet"/>
            </w:pPr>
            <w:r w:rsidRPr="00DC67DB">
              <w:t>stability recovery procedures</w:t>
            </w:r>
          </w:p>
          <w:p w:rsidR="00000000" w:rsidRPr="00DC67DB" w:rsidP="00DC67DB">
            <w:pPr>
              <w:pStyle w:val="ListBullet"/>
            </w:pPr>
            <w:r w:rsidRPr="00DC67DB">
              <w:t>theory of flight and canopy control</w:t>
            </w:r>
          </w:p>
          <w:p w:rsidR="00000000" w:rsidP="00DC67DB">
            <w:pPr>
              <w:pStyle w:val="ListBullet"/>
              <w:rPr>
                <w:lang w:val="en-NZ"/>
              </w:rPr>
            </w:pPr>
            <w:r w:rsidRPr="00DC67DB">
              <w:t>verbal and non-verbal communication</w:t>
            </w:r>
          </w:p>
        </w:tc>
      </w:tr>
      <w:tr w:rsidTr="005C6D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C67DB" w:rsidP="00DC67DB">
            <w:pPr>
              <w:pStyle w:val="BodyText"/>
            </w:pPr>
          </w:p>
        </w:tc>
      </w:tr>
    </w:tbl>
    <w:p w:rsidR="00000000" w:rsidRPr="00DC67DB" w:rsidP="00DC67DB">
      <w:pPr>
        <w:pStyle w:val="BodyText"/>
      </w:pPr>
    </w:p>
    <w:p w:rsidR="00000000" w:rsidRPr="00DC67DB" w:rsidP="00DC67DB">
      <w:pPr>
        <w:pStyle w:val="AllowPageBreak"/>
      </w:pPr>
    </w:p>
    <w:p w:rsidR="00000000" w:rsidRPr="00DC67DB" w:rsidP="00DC67DB">
      <w:pPr>
        <w:pStyle w:val="Heading1"/>
      </w:pPr>
      <w:bookmarkStart w:id="10" w:name="O_118896"/>
      <w:bookmarkEnd w:id="10"/>
      <w:r w:rsidRPr="00DC67DB">
        <w:t>Evidence Guide</w:t>
      </w:r>
    </w:p>
    <w:tbl>
      <w:tblPr>
        <w:tblW w:w="0" w:type="auto"/>
        <w:tblLayout w:type="fixed"/>
        <w:tblCellMar>
          <w:left w:w="62" w:type="dxa"/>
          <w:right w:w="62" w:type="dxa"/>
        </w:tblCellMar>
        <w:tblLook w:val="0000"/>
      </w:tblPr>
      <w:tblGrid>
        <w:gridCol w:w="3060"/>
        <w:gridCol w:w="5580"/>
      </w:tblGrid>
      <w:tr w:rsidTr="005C6D8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C67DB">
            <w:pPr>
              <w:pStyle w:val="BodyText"/>
              <w:rPr>
                <w:lang w:val="en-NZ"/>
              </w:rPr>
            </w:pPr>
            <w:r w:rsidRPr="00DC67DB">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DC67DB">
            <w:pPr>
              <w:pStyle w:val="BodyText"/>
              <w:rPr>
                <w:lang w:val="en-NZ"/>
              </w:rPr>
            </w:pP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DC67DB">
            <w:pPr>
              <w:pStyle w:val="BodyText"/>
              <w:rPr>
                <w:lang w:val="en-NZ"/>
              </w:rPr>
            </w:pP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Assessment must confirm the ability to:</w:t>
            </w:r>
          </w:p>
          <w:p w:rsidR="00000000" w:rsidRPr="00DC67DB" w:rsidP="00DC67DB">
            <w:pPr>
              <w:pStyle w:val="ListBullet"/>
            </w:pPr>
            <w:r w:rsidRPr="00DC67DB">
              <w:t>perform nine solo free fall parachute descents from an aircraft at an altitude below 12 000 feet above ground level</w:t>
            </w:r>
          </w:p>
          <w:p w:rsidR="00000000" w:rsidRPr="00DC67DB" w:rsidP="00DC67DB">
            <w:pPr>
              <w:pStyle w:val="ListBullet"/>
            </w:pPr>
            <w:r w:rsidRPr="00DC67DB">
              <w:t>demonst</w:t>
            </w:r>
            <w:r w:rsidRPr="00DC67DB">
              <w:t xml:space="preserve">rate parachute activation at varying heights from the ground with at least one activation occurring within 10 seconds of exiting the aircraft </w:t>
            </w:r>
          </w:p>
          <w:p w:rsidR="00000000" w:rsidRPr="00DC67DB" w:rsidP="00DC67DB">
            <w:pPr>
              <w:pStyle w:val="ListBullet"/>
            </w:pPr>
            <w:r w:rsidRPr="00DC67DB">
              <w:t>carry, as a minimum, the following combat equipment (or the equivalent in weight and size):</w:t>
            </w:r>
          </w:p>
          <w:p w:rsidR="00000000" w:rsidRPr="00DC67DB" w:rsidP="00DC67DB">
            <w:pPr>
              <w:pStyle w:val="ListBullet"/>
            </w:pPr>
            <w:r w:rsidRPr="00DC67DB">
              <w:t>individual load carrying equipment</w:t>
            </w:r>
          </w:p>
          <w:p w:rsidR="00000000" w:rsidRPr="00DC67DB" w:rsidP="00DC67DB">
            <w:pPr>
              <w:pStyle w:val="ListBullet"/>
            </w:pPr>
            <w:r w:rsidRPr="00DC67DB">
              <w:t>field pack and cover</w:t>
            </w:r>
          </w:p>
          <w:p w:rsidR="00000000" w:rsidRPr="00DC67DB" w:rsidP="00DC67DB">
            <w:pPr>
              <w:pStyle w:val="ListBullet"/>
            </w:pPr>
            <w:r w:rsidRPr="00DC67DB">
              <w:t>personal weapon</w:t>
            </w:r>
          </w:p>
          <w:p w:rsidR="00000000" w:rsidRPr="00DC67DB" w:rsidP="00DC67DB">
            <w:pPr>
              <w:pStyle w:val="ListBullet"/>
            </w:pPr>
            <w:r w:rsidRPr="00DC67DB">
              <w:t>demonstrate correct servicing, fitting and setting of:</w:t>
            </w:r>
          </w:p>
          <w:p w:rsidR="00000000" w:rsidRPr="00DC67DB" w:rsidP="00DC67DB">
            <w:pPr>
              <w:pStyle w:val="ListBullet"/>
            </w:pPr>
            <w:r w:rsidRPr="00DC67DB">
              <w:t>automatic activation device</w:t>
            </w:r>
          </w:p>
          <w:p w:rsidR="00000000" w:rsidRPr="00DC67DB" w:rsidP="00DC67DB">
            <w:pPr>
              <w:pStyle w:val="ListBullet"/>
            </w:pPr>
            <w:r w:rsidRPr="00DC67DB">
              <w:t>altimeter</w:t>
            </w:r>
          </w:p>
          <w:p w:rsidR="00000000" w:rsidRPr="00DC67DB" w:rsidP="00DC67DB">
            <w:pPr>
              <w:pStyle w:val="ListBullet"/>
            </w:pPr>
            <w:r w:rsidRPr="00DC67DB">
              <w:t>audible altitude warning device</w:t>
            </w:r>
          </w:p>
          <w:p w:rsidR="00000000" w:rsidRPr="00DC67DB" w:rsidP="00DC67DB">
            <w:pPr>
              <w:pStyle w:val="ListBullet"/>
            </w:pPr>
            <w:r w:rsidRPr="00DC67DB">
              <w:t>personal apparel</w:t>
            </w:r>
          </w:p>
          <w:p w:rsidR="00000000" w:rsidRPr="00DC67DB" w:rsidP="00DC67DB">
            <w:pPr>
              <w:pStyle w:val="ListBullet"/>
            </w:pPr>
            <w:r w:rsidRPr="00DC67DB">
              <w:t>parachute</w:t>
            </w:r>
          </w:p>
          <w:p w:rsidR="00000000" w:rsidRPr="00DC67DB" w:rsidP="00DC67DB">
            <w:pPr>
              <w:pStyle w:val="ListBullet"/>
            </w:pPr>
            <w:r w:rsidRPr="00DC67DB">
              <w:t>demonstrate the following indivi</w:t>
            </w:r>
            <w:r w:rsidRPr="00DC67DB">
              <w:t>dual free fall manoeuvres:</w:t>
            </w:r>
          </w:p>
          <w:p w:rsidR="00000000" w:rsidRPr="00DC67DB" w:rsidP="00DC67DB">
            <w:pPr>
              <w:pStyle w:val="ListBullet"/>
            </w:pPr>
            <w:r w:rsidRPr="00DC67DB">
              <w:t>box position</w:t>
            </w:r>
          </w:p>
          <w:p w:rsidR="00000000" w:rsidRPr="00DC67DB" w:rsidP="00DC67DB">
            <w:pPr>
              <w:pStyle w:val="ListBullet"/>
            </w:pPr>
            <w:r w:rsidRPr="00DC67DB">
              <w:t>poised pull position</w:t>
            </w:r>
          </w:p>
          <w:p w:rsidR="00000000" w:rsidRPr="00DC67DB" w:rsidP="00DC67DB">
            <w:pPr>
              <w:pStyle w:val="ListBullet"/>
            </w:pPr>
            <w:r w:rsidRPr="00DC67DB">
              <w:t>forward glide</w:t>
            </w:r>
          </w:p>
          <w:p w:rsidR="00000000" w:rsidRPr="00DC67DB" w:rsidP="00DC67DB">
            <w:pPr>
              <w:pStyle w:val="ListBullet"/>
            </w:pPr>
            <w:r w:rsidRPr="00DC67DB">
              <w:t>back slide</w:t>
            </w:r>
          </w:p>
          <w:p w:rsidR="00000000" w:rsidRPr="00DC67DB" w:rsidP="00DC67DB">
            <w:pPr>
              <w:pStyle w:val="ListBullet"/>
            </w:pPr>
            <w:r w:rsidRPr="00DC67DB">
              <w:t>turns left and right</w:t>
            </w:r>
          </w:p>
          <w:p w:rsidR="00000000" w:rsidRPr="00DC67DB" w:rsidP="00DC67DB">
            <w:pPr>
              <w:pStyle w:val="ListBullet"/>
            </w:pPr>
            <w:r w:rsidRPr="00DC67DB">
              <w:t>hard arch/wide spread position</w:t>
            </w:r>
          </w:p>
          <w:p w:rsidR="00000000" w:rsidRPr="00DC67DB" w:rsidP="00DC67DB">
            <w:pPr>
              <w:pStyle w:val="ListBullet"/>
            </w:pPr>
            <w:r w:rsidRPr="00DC67DB">
              <w:t>wave-off</w:t>
            </w:r>
          </w:p>
          <w:p w:rsidR="00000000" w:rsidRPr="00DC67DB" w:rsidP="00DC67DB">
            <w:pPr>
              <w:pStyle w:val="ListBullet"/>
            </w:pPr>
            <w:r w:rsidRPr="00DC67DB">
              <w:t>identify and respond to the following activation malfunctions:</w:t>
            </w:r>
          </w:p>
          <w:p w:rsidR="00000000" w:rsidRPr="00DC67DB" w:rsidP="00DC67DB">
            <w:pPr>
              <w:pStyle w:val="ListBullet"/>
            </w:pPr>
            <w:r w:rsidRPr="00DC67DB">
              <w:t xml:space="preserve">a high speed malfunction (hard pull, floating </w:t>
            </w:r>
            <w:r w:rsidRPr="00DC67DB">
              <w:t>ripcord handle, complete malfunction, pilot chute in tow, bag lock, horseshoe malfunction, streamer and premature release of the three rings)</w:t>
            </w:r>
          </w:p>
          <w:p w:rsidR="00000000" w:rsidRPr="00DC67DB" w:rsidP="00DC67DB">
            <w:pPr>
              <w:pStyle w:val="ListBullet"/>
            </w:pPr>
            <w:r w:rsidRPr="00DC67DB">
              <w:t>a low speed malfunction (line over, slider hang-up above the cascades, broken suspension line, pilot chute over or</w:t>
            </w:r>
            <w:r w:rsidRPr="00DC67DB">
              <w:t xml:space="preserve"> in the front cell, rip or tear in canopy, brake lock, broken steering line and two canopies flying)</w:t>
            </w:r>
          </w:p>
          <w:p w:rsidR="00000000" w:rsidRPr="00DC67DB" w:rsidP="00DC67DB">
            <w:pPr>
              <w:pStyle w:val="ListBullet"/>
            </w:pPr>
            <w:r w:rsidRPr="00DC67DB">
              <w:t>demonstrate the following canopy control and manoeuvre techniques:</w:t>
            </w:r>
          </w:p>
          <w:p w:rsidR="00000000" w:rsidRPr="00DC67DB" w:rsidP="00DC67DB">
            <w:pPr>
              <w:pStyle w:val="ListBullet"/>
            </w:pPr>
            <w:r w:rsidRPr="00DC67DB">
              <w:t>turns (full glide, half brake depression, half brake fly off, full brake, rear riser and</w:t>
            </w:r>
            <w:r w:rsidRPr="00DC67DB">
              <w:t xml:space="preserve"> front riser)</w:t>
            </w:r>
          </w:p>
          <w:p w:rsidR="00000000" w:rsidRPr="00DC67DB" w:rsidP="00DC67DB">
            <w:pPr>
              <w:pStyle w:val="ListBullet"/>
            </w:pPr>
            <w:r w:rsidRPr="00DC67DB">
              <w:t>stalls (steady state and dynamic) and stall recovery</w:t>
            </w:r>
          </w:p>
          <w:p w:rsidR="00000000" w:rsidRPr="00DC67DB" w:rsidP="00DC67DB">
            <w:pPr>
              <w:pStyle w:val="ListBullet"/>
            </w:pPr>
            <w:r w:rsidRPr="00DC67DB">
              <w:t>flying modes (full glide, half brakes, full brakes, front riser, rear riser)</w:t>
            </w:r>
          </w:p>
          <w:p w:rsidR="00000000" w:rsidRPr="00DC67DB" w:rsidP="00DC67DB">
            <w:pPr>
              <w:pStyle w:val="ListBullet"/>
            </w:pPr>
            <w:r w:rsidRPr="00DC67DB">
              <w:t>demonstrate the correct drills for an emergency landing on or in buildings, trees, wire and water.</w:t>
            </w:r>
          </w:p>
          <w:p w:rsidR="00000000" w:rsidRPr="00DC67DB" w:rsidP="00DC67DB">
            <w:pPr>
              <w:pStyle w:val="BodyText"/>
            </w:pPr>
            <w:r w:rsidRPr="00DC67DB">
              <w:t>Permitted tol</w:t>
            </w:r>
            <w:r w:rsidRPr="00DC67DB">
              <w:t>erances are:</w:t>
            </w:r>
          </w:p>
          <w:p w:rsidR="00000000" w:rsidRPr="00DC67DB" w:rsidP="00DC67DB">
            <w:pPr>
              <w:pStyle w:val="ListBullet"/>
            </w:pPr>
            <w:r w:rsidRPr="00DC67DB">
              <w:t>achieving stability within 1 000 feet of exiting the aircraft</w:t>
            </w:r>
          </w:p>
          <w:p w:rsidR="00000000" w:rsidRPr="00DC67DB" w:rsidP="00DC67DB">
            <w:pPr>
              <w:pStyle w:val="ListBullet"/>
            </w:pPr>
            <w:r w:rsidRPr="00DC67DB">
              <w:t>achieving stability within 1 000 feet of becoming unstable during free fall</w:t>
            </w:r>
          </w:p>
          <w:p w:rsidR="00000000" w:rsidRPr="00DC67DB" w:rsidP="00DC67DB">
            <w:pPr>
              <w:pStyle w:val="ListBullet"/>
            </w:pPr>
            <w:r w:rsidRPr="00DC67DB">
              <w:t>completing exits with a deviation of no more than 45 degrees off the aircraft heading</w:t>
            </w:r>
          </w:p>
          <w:p w:rsidR="00000000" w:rsidRPr="00DC67DB" w:rsidP="00DC67DB">
            <w:pPr>
              <w:pStyle w:val="ListBullet"/>
            </w:pPr>
            <w:r w:rsidRPr="00DC67DB">
              <w:t>completing turns are within 45 degrees of the specified heading</w:t>
            </w:r>
          </w:p>
          <w:p w:rsidR="00000000" w:rsidRPr="00DC67DB" w:rsidP="00DC67DB">
            <w:pPr>
              <w:pStyle w:val="ListBullet"/>
            </w:pPr>
            <w:r w:rsidRPr="00DC67DB">
              <w:t>conducting forward glide for a minimum of 5 seconds with no more than a 45 degrees deviation off the specified heading</w:t>
            </w:r>
          </w:p>
          <w:p w:rsidR="00000000" w:rsidRPr="00DC67DB" w:rsidP="00DC67DB">
            <w:pPr>
              <w:pStyle w:val="ListBullet"/>
            </w:pPr>
            <w:r w:rsidRPr="00DC67DB">
              <w:t>landing safely within 25 metres of the target</w:t>
            </w:r>
          </w:p>
          <w:p w:rsidR="00000000" w:rsidRPr="00DC67DB" w:rsidP="00DC67DB">
            <w:pPr>
              <w:pStyle w:val="ListBullet"/>
            </w:pPr>
            <w:r w:rsidRPr="00DC67DB">
              <w:t xml:space="preserve">pulling the ripcord within </w:t>
            </w:r>
            <w:r w:rsidRPr="00DC67DB">
              <w:t>250 feet of the planned opening height with a deviation of no more than 45 degrees off the specified heading.</w:t>
            </w:r>
          </w:p>
          <w:p w:rsidR="00000000" w:rsidRPr="00DC67DB" w:rsidP="00DC67DB">
            <w:pPr>
              <w:pStyle w:val="BodyText"/>
            </w:pPr>
          </w:p>
          <w:p w:rsidR="00000000" w:rsidRPr="00DC67DB" w:rsidP="00DC67DB">
            <w:pPr>
              <w:pStyle w:val="BodyText"/>
            </w:pPr>
            <w:r w:rsidRPr="00DC67DB">
              <w:rPr>
                <w:rStyle w:val="SpecialBold"/>
              </w:rPr>
              <w:t>Consistency in performance</w:t>
            </w:r>
          </w:p>
          <w:p w:rsidR="00000000" w:rsidRPr="00DC67DB" w:rsidP="00DC67DB">
            <w:pPr>
              <w:pStyle w:val="BodyText"/>
            </w:pPr>
            <w:r w:rsidRPr="00DC67DB">
              <w:t xml:space="preserve">Competency must be demonstrated over a minimum of nine solo parachute descents carrying combat equipment supported by </w:t>
            </w:r>
            <w:r w:rsidRPr="00DC67DB">
              <w:t xml:space="preserve">simulated opening problems, malfunctions and other contingencies and emergencies that could be expected in the workplace. </w:t>
            </w:r>
          </w:p>
          <w:p w:rsidR="00000000" w:rsidP="00DC67DB">
            <w:pPr>
              <w:pStyle w:val="BodyText"/>
              <w:rPr>
                <w:lang w:val="en-NZ"/>
              </w:rPr>
            </w:pPr>
            <w:r w:rsidRPr="00DC67DB">
              <w:t>Assessment should be conducted in a timeframe and in a range of contexts and conditions that allows for evidence to be gathered on th</w:t>
            </w:r>
            <w:r w:rsidRPr="00DC67DB">
              <w:t>e correct application of free fall parachute skills and techniques carrying combat equipment, consistent with the Range Statement and the operating environment.</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DC67DB" w:rsidP="00DC67DB">
            <w:pPr>
              <w:pStyle w:val="BodyText"/>
            </w:pPr>
            <w:r w:rsidRPr="00DC67DB">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rPr>
                <w:rStyle w:val="SpecialBold"/>
              </w:rPr>
              <w:t>Context of assessment</w:t>
            </w:r>
          </w:p>
          <w:p w:rsidR="00000000" w:rsidRPr="00DC67DB" w:rsidP="00DC67DB">
            <w:pPr>
              <w:pStyle w:val="BodyText"/>
            </w:pPr>
            <w:r w:rsidRPr="00DC67DB">
              <w:t>Competency must be asse</w:t>
            </w:r>
            <w:r w:rsidRPr="00DC67DB">
              <w:t xml:space="preserve">ssed during the preparation and performance of actual free fall parachute descents carrying combat equipment, although due to safety limitations, assessment of the individual's response to routine opening problems, malfunctions and other contingencies and </w:t>
            </w:r>
            <w:r w:rsidRPr="00DC67DB">
              <w:t>emergencies will need to be undertaken in a simulated environment.</w:t>
            </w:r>
          </w:p>
          <w:p w:rsidR="00000000" w:rsidRPr="00DC67DB" w:rsidP="00DC67DB">
            <w:pPr>
              <w:pStyle w:val="BodyText"/>
            </w:pPr>
            <w:r w:rsidRPr="00DC67DB">
              <w:rPr>
                <w:rStyle w:val="SpecialBold"/>
              </w:rPr>
              <w:t>Specific resources for assessment</w:t>
            </w:r>
          </w:p>
          <w:p w:rsidR="00000000" w:rsidRPr="00DC67DB" w:rsidP="00DC67DB">
            <w:pPr>
              <w:pStyle w:val="ListBullet"/>
            </w:pPr>
            <w:r w:rsidRPr="00DC67DB">
              <w:t>Access to:</w:t>
            </w:r>
          </w:p>
          <w:p w:rsidR="00000000" w:rsidRPr="00DC67DB" w:rsidP="00DC67DB">
            <w:pPr>
              <w:pStyle w:val="ListBullet"/>
            </w:pPr>
            <w:r w:rsidRPr="00DC67DB">
              <w:t>aircraft and air</w:t>
            </w:r>
          </w:p>
          <w:p w:rsidR="00000000" w:rsidRPr="00DC67DB" w:rsidP="00DC67DB">
            <w:pPr>
              <w:pStyle w:val="ListBullet"/>
            </w:pPr>
            <w:r w:rsidRPr="00DC67DB">
              <w:t>crew</w:t>
            </w:r>
          </w:p>
          <w:p w:rsidR="00000000" w:rsidRPr="00DC67DB" w:rsidP="00DC67DB">
            <w:pPr>
              <w:pStyle w:val="ListBullet"/>
            </w:pPr>
            <w:r w:rsidRPr="00DC67DB">
              <w:t>parachutes</w:t>
            </w:r>
          </w:p>
          <w:p w:rsidR="00000000" w:rsidRPr="00DC67DB" w:rsidP="00DC67DB">
            <w:pPr>
              <w:pStyle w:val="ListBullet"/>
            </w:pPr>
            <w:r w:rsidRPr="00DC67DB">
              <w:t>suitable air space</w:t>
            </w:r>
          </w:p>
          <w:p w:rsidR="00000000" w:rsidRPr="00DC67DB" w:rsidP="00DC67DB">
            <w:pPr>
              <w:pStyle w:val="ListBullet"/>
            </w:pPr>
            <w:r w:rsidRPr="00DC67DB">
              <w:t>suitable land drop zone</w:t>
            </w:r>
          </w:p>
          <w:p w:rsidR="00000000" w:rsidRPr="00DC67DB" w:rsidP="00DC67DB">
            <w:pPr>
              <w:pStyle w:val="ListBullet"/>
            </w:pPr>
            <w:r w:rsidRPr="00DC67DB">
              <w:t>parachute training facilities that provides adequate simulation</w:t>
            </w:r>
          </w:p>
          <w:p w:rsidR="00000000" w:rsidRPr="00DC67DB" w:rsidP="00DC67DB">
            <w:pPr>
              <w:pStyle w:val="ListBullet"/>
            </w:pPr>
            <w:r w:rsidRPr="00DC67DB">
              <w:t>parachute packing facilities/matted undercover area</w:t>
            </w:r>
          </w:p>
          <w:p w:rsidR="00000000" w:rsidRPr="00DC67DB" w:rsidP="00DC67DB">
            <w:pPr>
              <w:pStyle w:val="ListBullet"/>
            </w:pPr>
            <w:r w:rsidRPr="00DC67DB">
              <w:t>communications equipment</w:t>
            </w:r>
          </w:p>
          <w:p w:rsidR="00000000" w:rsidP="00DC67DB">
            <w:pPr>
              <w:pStyle w:val="ListBullet"/>
              <w:rPr>
                <w:lang w:val="en-NZ"/>
              </w:rPr>
            </w:pPr>
            <w:r w:rsidRPr="00DC67DB">
              <w:t>transport to and from airport and drop zone.</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Guidance information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Information that will assist or guide assessment will be written during Phase II of the Review of</w:t>
            </w:r>
            <w:r w:rsidRPr="00DC67DB">
              <w:t xml:space="preserve"> the PUA00 Public Safety Training Package.</w:t>
            </w:r>
          </w:p>
        </w:tc>
      </w:tr>
    </w:tbl>
    <w:p w:rsidR="00000000" w:rsidRPr="00DC67DB" w:rsidP="00DC67DB">
      <w:pPr>
        <w:pStyle w:val="BodyText"/>
      </w:pPr>
    </w:p>
    <w:p w:rsidR="00000000" w:rsidRPr="00DC67DB" w:rsidP="00DC67DB">
      <w:pPr>
        <w:pStyle w:val="AllowPageBreak"/>
      </w:pPr>
    </w:p>
    <w:p w:rsidR="00000000" w:rsidRPr="00DC67DB" w:rsidP="00DC67DB">
      <w:pPr>
        <w:pStyle w:val="Heading1"/>
      </w:pPr>
      <w:bookmarkStart w:id="11" w:name="O_118897"/>
      <w:bookmarkEnd w:id="11"/>
      <w:r w:rsidRPr="00DC67DB">
        <w:t>Range Statement</w:t>
      </w:r>
    </w:p>
    <w:tbl>
      <w:tblPr>
        <w:tblW w:w="0" w:type="auto"/>
        <w:tblLayout w:type="fixed"/>
        <w:tblCellMar>
          <w:left w:w="62" w:type="dxa"/>
          <w:right w:w="62" w:type="dxa"/>
        </w:tblCellMar>
        <w:tblLook w:val="0000"/>
      </w:tblPr>
      <w:tblGrid>
        <w:gridCol w:w="3060"/>
        <w:gridCol w:w="5580"/>
      </w:tblGrid>
      <w:tr w:rsidTr="005C6D8F">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DC67DB">
            <w:pPr>
              <w:pStyle w:val="BodyText"/>
              <w:rPr>
                <w:lang w:val="en-NZ"/>
              </w:rPr>
            </w:pPr>
            <w:r w:rsidRPr="00DC67DB">
              <w:rPr>
                <w:rStyle w:val="SpecialBold"/>
              </w:rPr>
              <w:t>RANGE STATEMENT</w:t>
            </w:r>
          </w:p>
        </w:tc>
      </w:tr>
      <w:tr w:rsidTr="005C6D8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C67DB">
            <w:pPr>
              <w:pStyle w:val="BodyText"/>
              <w:rPr>
                <w:lang w:val="en-NZ"/>
              </w:rPr>
            </w:pPr>
            <w:r w:rsidRPr="00DC67DB">
              <w:t xml:space="preserve">The Range Statement relates to the Unit of Competency as a whole. It allows for different work environments and situations that may affect performance. </w:t>
            </w:r>
            <w:r w:rsidRPr="00DC67DB">
              <w:rPr>
                <w:rStyle w:val="BoldandItalics"/>
              </w:rPr>
              <w:t>Bold italicised</w:t>
            </w:r>
            <w:r w:rsidRPr="00DC67DB">
              <w:t xml:space="preserve"> wording in the Performance Criteria is detailed below.</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Combat equipment:</w:t>
            </w:r>
          </w:p>
          <w:p w:rsidR="00000000" w:rsidRPr="00DC67DB" w:rsidP="00DC67DB">
            <w:pPr>
              <w:pStyle w:val="ListBullet"/>
            </w:pPr>
            <w:r w:rsidRPr="00DC67DB">
              <w:t>field pack and cover</w:t>
            </w:r>
          </w:p>
          <w:p w:rsidR="00000000" w:rsidRPr="00DC67DB" w:rsidP="00DC67DB">
            <w:pPr>
              <w:pStyle w:val="ListBullet"/>
            </w:pPr>
            <w:r w:rsidRPr="00DC67DB">
              <w:t>harness equipment single point release (HESPR)</w:t>
            </w:r>
          </w:p>
          <w:p w:rsidR="00000000" w:rsidRPr="00DC67DB" w:rsidP="00DC67DB">
            <w:pPr>
              <w:pStyle w:val="ListBullet"/>
            </w:pPr>
            <w:r w:rsidRPr="00DC67DB">
              <w:t>individual load carrying equipment</w:t>
            </w:r>
          </w:p>
          <w:p w:rsidR="00000000" w:rsidRPr="00DC67DB" w:rsidP="00DC67DB">
            <w:pPr>
              <w:pStyle w:val="ListBullet"/>
            </w:pPr>
            <w:r w:rsidRPr="00DC67DB">
              <w:t>light stick</w:t>
            </w:r>
          </w:p>
          <w:p w:rsidR="00000000" w:rsidRPr="00DC67DB" w:rsidP="00DC67DB">
            <w:pPr>
              <w:pStyle w:val="ListBullet"/>
            </w:pPr>
            <w:r w:rsidRPr="00DC67DB">
              <w:t>navigation aids</w:t>
            </w:r>
          </w:p>
          <w:p w:rsidR="00000000" w:rsidRPr="00DC67DB" w:rsidP="00DC67DB">
            <w:pPr>
              <w:pStyle w:val="ListBullet"/>
            </w:pPr>
            <w:r w:rsidRPr="00DC67DB">
              <w:t>night vision equipment</w:t>
            </w:r>
          </w:p>
          <w:p w:rsidR="00000000" w:rsidRPr="00DC67DB" w:rsidP="00DC67DB">
            <w:pPr>
              <w:pStyle w:val="ListBullet"/>
            </w:pPr>
            <w:r w:rsidRPr="00DC67DB">
              <w:t>personal radio</w:t>
            </w:r>
          </w:p>
          <w:p w:rsidR="00000000" w:rsidRPr="00DC67DB" w:rsidP="00DC67DB">
            <w:pPr>
              <w:pStyle w:val="ListBullet"/>
            </w:pPr>
            <w:r w:rsidRPr="00DC67DB">
              <w:t>personal weapon and sling</w:t>
            </w:r>
          </w:p>
          <w:p w:rsidR="00000000" w:rsidRPr="00DC67DB" w:rsidP="00DC67DB">
            <w:pPr>
              <w:pStyle w:val="ListBullet"/>
            </w:pPr>
            <w:r w:rsidRPr="00DC67DB">
              <w:t>operational sustainment requirements including:</w:t>
            </w:r>
          </w:p>
          <w:p w:rsidR="00000000" w:rsidRPr="00DC67DB" w:rsidP="00DC67DB">
            <w:pPr>
              <w:pStyle w:val="ListBullet"/>
            </w:pPr>
            <w:r w:rsidRPr="00DC67DB">
              <w:t>ammunition</w:t>
            </w:r>
          </w:p>
          <w:p w:rsidR="00000000" w:rsidRPr="00DC67DB" w:rsidP="00DC67DB">
            <w:pPr>
              <w:pStyle w:val="ListBullet"/>
            </w:pPr>
            <w:r w:rsidRPr="00DC67DB">
              <w:t>spare clothing and field equipment</w:t>
            </w:r>
          </w:p>
          <w:p w:rsidR="00000000" w:rsidRPr="00DC67DB" w:rsidP="00DC67DB">
            <w:pPr>
              <w:pStyle w:val="ListBullet"/>
            </w:pPr>
            <w:r w:rsidRPr="00DC67DB">
              <w:t>rations</w:t>
            </w:r>
          </w:p>
          <w:p w:rsidR="00000000" w:rsidRPr="00DC67DB" w:rsidP="00DC67DB">
            <w:pPr>
              <w:pStyle w:val="ListBullet"/>
            </w:pPr>
            <w:r w:rsidRPr="00DC67DB">
              <w:t>water</w:t>
            </w:r>
          </w:p>
          <w:p w:rsidR="00000000" w:rsidRPr="00DC67DB" w:rsidP="00DC67DB">
            <w:pPr>
              <w:pStyle w:val="ListBullet"/>
            </w:pPr>
            <w:r w:rsidRPr="00DC67DB">
              <w:t>weapon sleeve</w:t>
            </w:r>
          </w:p>
          <w:p w:rsidR="00000000" w:rsidRPr="00DC67DB" w:rsidP="00DC67DB">
            <w:pPr>
              <w:pStyle w:val="BodyText"/>
            </w:pPr>
            <w:r w:rsidRPr="00DC67DB">
              <w:t>Parachute equipment:</w:t>
            </w:r>
          </w:p>
          <w:p w:rsidR="00000000" w:rsidRPr="00DC67DB" w:rsidP="00DC67DB">
            <w:pPr>
              <w:pStyle w:val="ListBullet"/>
            </w:pPr>
            <w:r w:rsidRPr="00DC67DB">
              <w:t>altimeter</w:t>
            </w:r>
          </w:p>
          <w:p w:rsidR="00000000" w:rsidRPr="00DC67DB" w:rsidP="00DC67DB">
            <w:pPr>
              <w:pStyle w:val="ListBullet"/>
            </w:pPr>
            <w:r w:rsidRPr="00DC67DB">
              <w:t>audible altitude warning device</w:t>
            </w:r>
          </w:p>
          <w:p w:rsidR="00000000" w:rsidRPr="00DC67DB" w:rsidP="00DC67DB">
            <w:pPr>
              <w:pStyle w:val="ListBullet"/>
            </w:pPr>
            <w:r w:rsidRPr="00DC67DB">
              <w:t>automat</w:t>
            </w:r>
            <w:r w:rsidRPr="00DC67DB">
              <w:t>ic activation device</w:t>
            </w:r>
          </w:p>
          <w:p w:rsidR="00000000" w:rsidRPr="00DC67DB" w:rsidP="00DC67DB">
            <w:pPr>
              <w:pStyle w:val="ListBullet"/>
            </w:pPr>
            <w:r w:rsidRPr="00DC67DB">
              <w:t>hook knife</w:t>
            </w:r>
          </w:p>
          <w:p w:rsidR="00000000" w:rsidRPr="00DC67DB" w:rsidP="00DC67DB">
            <w:pPr>
              <w:pStyle w:val="ListBullet"/>
            </w:pPr>
            <w:r w:rsidRPr="00DC67DB">
              <w:t>live drop parachute and reserve parachute</w:t>
            </w:r>
          </w:p>
          <w:p w:rsidR="00000000" w:rsidRPr="00DC67DB" w:rsidP="00DC67DB">
            <w:pPr>
              <w:pStyle w:val="ListBullet"/>
            </w:pPr>
            <w:r w:rsidRPr="00DC67DB">
              <w:t>personal apparel:</w:t>
            </w:r>
          </w:p>
          <w:p w:rsidR="00000000" w:rsidRPr="00DC67DB" w:rsidP="00DC67DB">
            <w:pPr>
              <w:pStyle w:val="ListBullet"/>
            </w:pPr>
            <w:r w:rsidRPr="00DC67DB">
              <w:t>boots</w:t>
            </w:r>
          </w:p>
          <w:p w:rsidR="00000000" w:rsidRPr="00DC67DB" w:rsidP="00DC67DB">
            <w:pPr>
              <w:pStyle w:val="ListBullet"/>
            </w:pPr>
            <w:r w:rsidRPr="00DC67DB">
              <w:t>coveralls or field uniform</w:t>
            </w:r>
          </w:p>
          <w:p w:rsidR="00000000" w:rsidRPr="00DC67DB" w:rsidP="00DC67DB">
            <w:pPr>
              <w:pStyle w:val="ListBullet"/>
            </w:pPr>
            <w:r w:rsidRPr="00DC67DB">
              <w:t>gloves</w:t>
            </w:r>
          </w:p>
          <w:p w:rsidR="00000000" w:rsidRPr="00DC67DB" w:rsidP="00DC67DB">
            <w:pPr>
              <w:pStyle w:val="ListBullet"/>
            </w:pPr>
            <w:r w:rsidRPr="00DC67DB">
              <w:t>goggles</w:t>
            </w:r>
          </w:p>
          <w:p w:rsidR="00000000" w:rsidP="00DC67DB">
            <w:pPr>
              <w:pStyle w:val="ListBullet"/>
              <w:rPr>
                <w:lang w:val="en-NZ"/>
              </w:rPr>
            </w:pPr>
            <w:r w:rsidRPr="00DC67DB">
              <w:t>helmet</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Inspecting equipment for serviceability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Servicing parachute instruments</w:t>
            </w:r>
          </w:p>
          <w:p w:rsidR="00000000" w:rsidP="00DC67DB">
            <w:pPr>
              <w:pStyle w:val="BodyText"/>
              <w:rPr>
                <w:lang w:val="en-NZ"/>
              </w:rPr>
            </w:pPr>
            <w:r w:rsidRPr="00DC67DB">
              <w:t>Setting parachute instruments</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Civil Aviation Safety Authority (CASA) manuals and regulations</w:t>
            </w:r>
          </w:p>
          <w:p w:rsidR="00000000" w:rsidRPr="00DC67DB" w:rsidP="00DC67DB">
            <w:pPr>
              <w:pStyle w:val="BodyText"/>
            </w:pPr>
            <w:r w:rsidRPr="00DC67DB">
              <w:t>Defence instructions and publications</w:t>
            </w:r>
          </w:p>
          <w:p w:rsidR="00000000" w:rsidRPr="00DC67DB" w:rsidP="00DC67DB">
            <w:pPr>
              <w:pStyle w:val="BodyText"/>
            </w:pPr>
            <w:r w:rsidRPr="00DC67DB">
              <w:t>Job guides, other publications</w:t>
            </w:r>
          </w:p>
          <w:p w:rsidR="00000000" w:rsidRPr="00DC67DB" w:rsidP="00DC67DB">
            <w:pPr>
              <w:pStyle w:val="BodyText"/>
            </w:pPr>
            <w:r w:rsidRPr="00DC67DB">
              <w:t>Manufacturers' handbooks, industry specifications and technic</w:t>
            </w:r>
            <w:r w:rsidRPr="00DC67DB">
              <w:t>al instructions</w:t>
            </w:r>
          </w:p>
          <w:p w:rsidR="00000000" w:rsidRPr="00DC67DB" w:rsidP="00DC67DB">
            <w:pPr>
              <w:pStyle w:val="BodyText"/>
            </w:pPr>
            <w:r w:rsidRPr="00DC67DB">
              <w:t>Occupational health and safety (OH&amp;S) regulations</w:t>
            </w:r>
          </w:p>
          <w:p w:rsidR="00000000" w:rsidRPr="00DC67DB" w:rsidP="00DC67DB">
            <w:pPr>
              <w:pStyle w:val="BodyText"/>
            </w:pPr>
            <w:r w:rsidRPr="00DC67DB">
              <w:t>Operating procedures</w:t>
            </w:r>
          </w:p>
          <w:p w:rsidR="00000000" w:rsidRPr="00DC67DB" w:rsidP="00DC67DB">
            <w:pPr>
              <w:pStyle w:val="BodyText"/>
            </w:pPr>
            <w:r w:rsidRPr="00DC67DB">
              <w:t>Procedure manuals</w:t>
            </w:r>
          </w:p>
          <w:p w:rsidR="00000000" w:rsidRPr="00DC67DB" w:rsidP="00DC67DB">
            <w:pPr>
              <w:pStyle w:val="BodyText"/>
            </w:pPr>
            <w:r w:rsidRPr="00DC67DB">
              <w:t>Routine Orders</w:t>
            </w:r>
          </w:p>
          <w:p w:rsidR="00000000" w:rsidP="00DC67DB">
            <w:pPr>
              <w:pStyle w:val="BodyText"/>
              <w:rPr>
                <w:lang w:val="en-NZ"/>
              </w:rPr>
            </w:pPr>
            <w:r w:rsidRPr="00DC67DB">
              <w:t>Written and verbal orders</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Verbal and non-verbal communication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Aircraft visual and audible warning devices</w:t>
            </w:r>
          </w:p>
          <w:p w:rsidR="00000000" w:rsidRPr="00DC67DB" w:rsidP="00DC67DB">
            <w:pPr>
              <w:pStyle w:val="BodyText"/>
            </w:pPr>
            <w:r w:rsidRPr="00DC67DB">
              <w:t>Hand signals</w:t>
            </w:r>
          </w:p>
          <w:p w:rsidR="00000000" w:rsidRPr="00DC67DB" w:rsidP="00DC67DB">
            <w:pPr>
              <w:pStyle w:val="BodyText"/>
            </w:pPr>
            <w:r w:rsidRPr="00DC67DB">
              <w:t>Pane</w:t>
            </w:r>
            <w:r w:rsidRPr="00DC67DB">
              <w:t>ls and markers</w:t>
            </w:r>
          </w:p>
          <w:p w:rsidR="00000000" w:rsidRPr="00DC67DB" w:rsidP="00DC67DB">
            <w:pPr>
              <w:pStyle w:val="BodyText"/>
            </w:pPr>
            <w:r w:rsidRPr="00DC67DB">
              <w:t>Plot boards</w:t>
            </w:r>
          </w:p>
          <w:p w:rsidR="00000000" w:rsidRPr="00DC67DB" w:rsidP="00DC67DB">
            <w:pPr>
              <w:pStyle w:val="BodyText"/>
            </w:pPr>
            <w:r w:rsidRPr="00DC67DB">
              <w:t>Radio communications</w:t>
            </w:r>
          </w:p>
          <w:p w:rsidR="00000000" w:rsidP="00DC67DB">
            <w:pPr>
              <w:pStyle w:val="BodyText"/>
              <w:rPr>
                <w:lang w:val="en-NZ"/>
              </w:rPr>
            </w:pPr>
            <w:r w:rsidRPr="00DC67DB">
              <w:t>Voice commands</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On board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Exit procedures</w:t>
            </w:r>
          </w:p>
          <w:p w:rsidR="00000000" w:rsidRPr="00DC67DB" w:rsidP="00DC67DB">
            <w:pPr>
              <w:pStyle w:val="BodyText"/>
            </w:pPr>
            <w:r w:rsidRPr="00DC67DB">
              <w:t>Fitting of parachuting and combat equipment</w:t>
            </w:r>
          </w:p>
          <w:p w:rsidR="00000000" w:rsidRPr="00DC67DB" w:rsidP="00DC67DB">
            <w:pPr>
              <w:pStyle w:val="BodyText"/>
            </w:pPr>
            <w:r w:rsidRPr="00DC67DB">
              <w:t>Performing drills or procedures directed by air crew or despatchers</w:t>
            </w:r>
          </w:p>
          <w:p w:rsidR="00000000" w:rsidRPr="00DC67DB" w:rsidP="00DC67DB">
            <w:pPr>
              <w:pStyle w:val="BodyText"/>
            </w:pPr>
            <w:r w:rsidRPr="00DC67DB">
              <w:t>Safety checks</w:t>
            </w:r>
          </w:p>
          <w:p w:rsidR="00000000" w:rsidP="00DC67DB">
            <w:pPr>
              <w:pStyle w:val="BodyText"/>
              <w:rPr>
                <w:lang w:val="en-NZ"/>
              </w:rPr>
            </w:pPr>
            <w:r w:rsidRPr="00DC67DB">
              <w:t>Stop drop and aborted sortie procedures</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Individual safety checks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Arming the automatic activation device</w:t>
            </w:r>
          </w:p>
          <w:p w:rsidR="00000000" w:rsidRPr="00DC67DB" w:rsidP="00DC67DB">
            <w:pPr>
              <w:pStyle w:val="BodyText"/>
            </w:pPr>
            <w:r w:rsidRPr="00DC67DB">
              <w:t>Automatic activation device pin checks</w:t>
            </w:r>
          </w:p>
          <w:p w:rsidR="00000000" w:rsidP="00DC67DB">
            <w:pPr>
              <w:pStyle w:val="BodyText"/>
              <w:rPr>
                <w:lang w:val="en-NZ"/>
              </w:rPr>
            </w:pPr>
            <w:r w:rsidRPr="00DC67DB">
              <w:t>Individual parachute equipment checks in aircraft</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Altitude induced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Decompres</w:t>
            </w:r>
            <w:r w:rsidRPr="00DC67DB">
              <w:t>sion illness</w:t>
            </w:r>
          </w:p>
          <w:p w:rsidR="00000000" w:rsidRPr="00DC67DB" w:rsidP="00DC67DB">
            <w:pPr>
              <w:pStyle w:val="BodyText"/>
            </w:pPr>
            <w:r w:rsidRPr="00DC67DB">
              <w:t>Hyperventilation</w:t>
            </w:r>
          </w:p>
          <w:p w:rsidR="00000000" w:rsidRPr="00DC67DB" w:rsidP="00DC67DB">
            <w:pPr>
              <w:pStyle w:val="BodyText"/>
            </w:pPr>
            <w:r w:rsidRPr="00DC67DB">
              <w:t>Hypothermia</w:t>
            </w:r>
          </w:p>
          <w:p w:rsidR="00000000" w:rsidP="00DC67DB">
            <w:pPr>
              <w:pStyle w:val="BodyText"/>
              <w:rPr>
                <w:lang w:val="en-NZ"/>
              </w:rPr>
            </w:pPr>
            <w:r w:rsidRPr="00DC67DB">
              <w:t>Hypoxia</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Approved techniques to exit the aircraft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From the ramp:</w:t>
            </w:r>
          </w:p>
          <w:p w:rsidR="00000000" w:rsidRPr="00DC67DB" w:rsidP="00DC67DB">
            <w:pPr>
              <w:pStyle w:val="ListBullet"/>
            </w:pPr>
            <w:r w:rsidRPr="00DC67DB">
              <w:t>back off</w:t>
            </w:r>
          </w:p>
          <w:p w:rsidR="00000000" w:rsidRPr="00DC67DB" w:rsidP="00DC67DB">
            <w:pPr>
              <w:pStyle w:val="ListBullet"/>
            </w:pPr>
            <w:r w:rsidRPr="00DC67DB">
              <w:t>dive</w:t>
            </w:r>
          </w:p>
          <w:p w:rsidR="00000000" w:rsidRPr="00DC67DB" w:rsidP="00DC67DB">
            <w:pPr>
              <w:pStyle w:val="ListBullet"/>
            </w:pPr>
            <w:r w:rsidRPr="00DC67DB">
              <w:t>pivot</w:t>
            </w:r>
          </w:p>
          <w:p w:rsidR="00000000" w:rsidRPr="00DC67DB" w:rsidP="00DC67DB">
            <w:pPr>
              <w:pStyle w:val="BodyText"/>
            </w:pPr>
            <w:r w:rsidRPr="00DC67DB">
              <w:t>From the side door:</w:t>
            </w:r>
          </w:p>
          <w:p w:rsidR="00000000" w:rsidRPr="00DC67DB" w:rsidP="00DC67DB">
            <w:pPr>
              <w:pStyle w:val="ListBullet"/>
            </w:pPr>
            <w:r w:rsidRPr="00DC67DB">
              <w:t>back off</w:t>
            </w:r>
          </w:p>
          <w:p w:rsidR="00000000" w:rsidRPr="00DC67DB" w:rsidP="00DC67DB">
            <w:pPr>
              <w:pStyle w:val="ListBullet"/>
            </w:pPr>
            <w:r w:rsidRPr="00DC67DB">
              <w:t>dive</w:t>
            </w:r>
          </w:p>
          <w:p w:rsidR="00000000" w:rsidP="00DC67DB">
            <w:pPr>
              <w:pStyle w:val="ListBullet"/>
              <w:rPr>
                <w:lang w:val="en-NZ"/>
              </w:rPr>
            </w:pPr>
            <w:r w:rsidRPr="00DC67DB">
              <w:t>pivot</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Permitted tolerances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Achieving stability within 1 000 feet of exiting the aircraft</w:t>
            </w:r>
          </w:p>
          <w:p w:rsidR="00000000" w:rsidRPr="00DC67DB" w:rsidP="00DC67DB">
            <w:pPr>
              <w:pStyle w:val="BodyText"/>
            </w:pPr>
            <w:r w:rsidRPr="00DC67DB">
              <w:t>Achieving stability within 1 000 feet of becoming unstable during free fall</w:t>
            </w:r>
          </w:p>
          <w:p w:rsidR="00000000" w:rsidRPr="00DC67DB" w:rsidP="00DC67DB">
            <w:pPr>
              <w:pStyle w:val="BodyText"/>
            </w:pPr>
            <w:r w:rsidRPr="00DC67DB">
              <w:t>Completing exits with a deviation of no more than 45 degrees off the aircraft heading</w:t>
            </w:r>
          </w:p>
          <w:p w:rsidR="00000000" w:rsidRPr="00DC67DB" w:rsidP="00DC67DB">
            <w:pPr>
              <w:pStyle w:val="BodyText"/>
            </w:pPr>
            <w:r w:rsidRPr="00DC67DB">
              <w:t>Completing turns within 45 degre</w:t>
            </w:r>
            <w:r w:rsidRPr="00DC67DB">
              <w:t>es of the specified heading</w:t>
            </w:r>
          </w:p>
          <w:p w:rsidR="00000000" w:rsidRPr="00DC67DB" w:rsidP="00DC67DB">
            <w:pPr>
              <w:pStyle w:val="BodyText"/>
            </w:pPr>
            <w:r w:rsidRPr="00DC67DB">
              <w:t>Conducting forward glide and the track for a minimum of 5 seconds with no more than a 45 degrees deviation off the specified heading</w:t>
            </w:r>
          </w:p>
          <w:p w:rsidR="00000000" w:rsidRPr="00DC67DB" w:rsidP="00DC67DB">
            <w:pPr>
              <w:pStyle w:val="BodyText"/>
            </w:pPr>
            <w:r w:rsidRPr="00DC67DB">
              <w:t>Landing safely within 25 metres of the target</w:t>
            </w:r>
          </w:p>
          <w:p w:rsidR="00000000" w:rsidP="00DC67DB">
            <w:pPr>
              <w:pStyle w:val="BodyText"/>
              <w:rPr>
                <w:lang w:val="en-NZ"/>
              </w:rPr>
            </w:pPr>
            <w:r w:rsidRPr="00DC67DB">
              <w:t>Pulling the ripcord within 250 feet of the planned opening height above ground level with a deviation of no more than 45 degrees off the specified heading</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Situational awareness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Monitoring altitude/height</w:t>
            </w:r>
          </w:p>
          <w:p w:rsidR="00000000" w:rsidRPr="00DC67DB" w:rsidP="00DC67DB">
            <w:pPr>
              <w:pStyle w:val="BodyText"/>
            </w:pPr>
            <w:r w:rsidRPr="00DC67DB">
              <w:t>Orientation to target and/or aircraft</w:t>
            </w:r>
          </w:p>
          <w:p w:rsidR="00000000" w:rsidP="00DC67DB">
            <w:pPr>
              <w:pStyle w:val="BodyText"/>
              <w:rPr>
                <w:lang w:val="en-NZ"/>
              </w:rPr>
            </w:pPr>
            <w:r w:rsidRPr="00DC67DB">
              <w:t>P</w:t>
            </w:r>
            <w:r w:rsidRPr="00DC67DB">
              <w:t>osition of other paratroopers</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Individual free fall positions and manoeuvres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Back slide</w:t>
            </w:r>
          </w:p>
          <w:p w:rsidR="00000000" w:rsidRPr="00DC67DB" w:rsidP="00DC67DB">
            <w:pPr>
              <w:pStyle w:val="BodyText"/>
            </w:pPr>
            <w:r w:rsidRPr="00DC67DB">
              <w:t>Box position</w:t>
            </w:r>
          </w:p>
          <w:p w:rsidR="00000000" w:rsidRPr="00DC67DB" w:rsidP="00DC67DB">
            <w:pPr>
              <w:pStyle w:val="BodyText"/>
            </w:pPr>
            <w:r w:rsidRPr="00DC67DB">
              <w:t>Delta position</w:t>
            </w:r>
          </w:p>
          <w:p w:rsidR="00000000" w:rsidRPr="00DC67DB" w:rsidP="00DC67DB">
            <w:pPr>
              <w:pStyle w:val="BodyText"/>
            </w:pPr>
            <w:r w:rsidRPr="00DC67DB">
              <w:t>Fast fall</w:t>
            </w:r>
          </w:p>
          <w:p w:rsidR="00000000" w:rsidRPr="00DC67DB" w:rsidP="00DC67DB">
            <w:pPr>
              <w:pStyle w:val="BodyText"/>
            </w:pPr>
            <w:r w:rsidRPr="00DC67DB">
              <w:t>Forward glide</w:t>
            </w:r>
          </w:p>
          <w:p w:rsidR="00000000" w:rsidRPr="00DC67DB" w:rsidP="00DC67DB">
            <w:pPr>
              <w:pStyle w:val="BodyText"/>
            </w:pPr>
            <w:r w:rsidRPr="00DC67DB">
              <w:t>Hard arch/wide spread position</w:t>
            </w:r>
          </w:p>
          <w:p w:rsidR="00000000" w:rsidRPr="00DC67DB" w:rsidP="00DC67DB">
            <w:pPr>
              <w:pStyle w:val="BodyText"/>
            </w:pPr>
            <w:r w:rsidRPr="00DC67DB">
              <w:t>Heading maintenance</w:t>
            </w:r>
          </w:p>
          <w:p w:rsidR="00000000" w:rsidRPr="00DC67DB" w:rsidP="00DC67DB">
            <w:pPr>
              <w:pStyle w:val="BodyText"/>
            </w:pPr>
            <w:r w:rsidRPr="00DC67DB">
              <w:t>Poised pull position</w:t>
            </w:r>
          </w:p>
          <w:p w:rsidR="00000000" w:rsidRPr="00DC67DB" w:rsidP="00DC67DB">
            <w:pPr>
              <w:pStyle w:val="BodyText"/>
            </w:pPr>
            <w:r w:rsidRPr="00DC67DB">
              <w:t>Slow fall</w:t>
            </w:r>
          </w:p>
          <w:p w:rsidR="00000000" w:rsidRPr="00DC67DB" w:rsidP="00DC67DB">
            <w:pPr>
              <w:pStyle w:val="BodyText"/>
            </w:pPr>
            <w:r w:rsidRPr="00DC67DB">
              <w:t>Turns left and right</w:t>
            </w:r>
          </w:p>
          <w:p w:rsidR="00000000" w:rsidP="00DC67DB">
            <w:pPr>
              <w:pStyle w:val="BodyText"/>
              <w:rPr>
                <w:lang w:val="en-NZ"/>
              </w:rPr>
            </w:pPr>
            <w:r w:rsidRPr="00DC67DB">
              <w:t>W</w:t>
            </w:r>
            <w:r w:rsidRPr="00DC67DB">
              <w:t>ave-off</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Activation malfunctions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A high speed malfunction:</w:t>
            </w:r>
          </w:p>
          <w:p w:rsidR="00000000" w:rsidRPr="00DC67DB" w:rsidP="00DC67DB">
            <w:pPr>
              <w:pStyle w:val="ListBullet"/>
            </w:pPr>
            <w:r w:rsidRPr="00DC67DB">
              <w:t>bag lock</w:t>
            </w:r>
          </w:p>
          <w:p w:rsidR="00000000" w:rsidRPr="00DC67DB" w:rsidP="00DC67DB">
            <w:pPr>
              <w:pStyle w:val="ListBullet"/>
            </w:pPr>
            <w:r w:rsidRPr="00DC67DB">
              <w:t>complete malfunction</w:t>
            </w:r>
          </w:p>
          <w:p w:rsidR="00000000" w:rsidRPr="00DC67DB" w:rsidP="00DC67DB">
            <w:pPr>
              <w:pStyle w:val="ListBullet"/>
            </w:pPr>
            <w:r w:rsidRPr="00DC67DB">
              <w:t>hard pull</w:t>
            </w:r>
          </w:p>
          <w:p w:rsidR="00000000" w:rsidRPr="00DC67DB" w:rsidP="00DC67DB">
            <w:pPr>
              <w:pStyle w:val="ListBullet"/>
            </w:pPr>
            <w:r w:rsidRPr="00DC67DB">
              <w:t>horseshoe malfunction</w:t>
            </w:r>
          </w:p>
          <w:p w:rsidR="00000000" w:rsidRPr="00DC67DB" w:rsidP="00DC67DB">
            <w:pPr>
              <w:pStyle w:val="ListBullet"/>
            </w:pPr>
            <w:r w:rsidRPr="00DC67DB">
              <w:t>floating ripcord handle</w:t>
            </w:r>
          </w:p>
          <w:p w:rsidR="00000000" w:rsidRPr="00DC67DB" w:rsidP="00DC67DB">
            <w:pPr>
              <w:pStyle w:val="ListBullet"/>
            </w:pPr>
            <w:r w:rsidRPr="00DC67DB">
              <w:t>pilot chute in tow</w:t>
            </w:r>
          </w:p>
          <w:p w:rsidR="00000000" w:rsidRPr="00DC67DB" w:rsidP="00DC67DB">
            <w:pPr>
              <w:pStyle w:val="ListBullet"/>
            </w:pPr>
            <w:r w:rsidRPr="00DC67DB">
              <w:t>premature release of the three rings</w:t>
            </w:r>
          </w:p>
          <w:p w:rsidR="00000000" w:rsidRPr="00DC67DB" w:rsidP="00DC67DB">
            <w:pPr>
              <w:pStyle w:val="ListBullet"/>
            </w:pPr>
            <w:r w:rsidRPr="00DC67DB">
              <w:t>streamer</w:t>
            </w:r>
          </w:p>
          <w:p w:rsidR="00000000" w:rsidRPr="00DC67DB" w:rsidP="00DC67DB">
            <w:pPr>
              <w:pStyle w:val="BodyText"/>
            </w:pPr>
            <w:r w:rsidRPr="00DC67DB">
              <w:t>A low speed malfunction:</w:t>
            </w:r>
          </w:p>
          <w:p w:rsidR="00000000" w:rsidRPr="00DC67DB" w:rsidP="00DC67DB">
            <w:pPr>
              <w:pStyle w:val="ListBullet"/>
            </w:pPr>
            <w:r w:rsidRPr="00DC67DB">
              <w:t>brake lock</w:t>
            </w:r>
          </w:p>
          <w:p w:rsidR="00000000" w:rsidRPr="00DC67DB" w:rsidP="00DC67DB">
            <w:pPr>
              <w:pStyle w:val="ListBullet"/>
            </w:pPr>
            <w:r w:rsidRPr="00DC67DB">
              <w:t>broken steering line</w:t>
            </w:r>
          </w:p>
          <w:p w:rsidR="00000000" w:rsidRPr="00DC67DB" w:rsidP="00DC67DB">
            <w:pPr>
              <w:pStyle w:val="ListBullet"/>
            </w:pPr>
            <w:r w:rsidRPr="00DC67DB">
              <w:t>broken suspension line</w:t>
            </w:r>
          </w:p>
          <w:p w:rsidR="00000000" w:rsidRPr="00DC67DB" w:rsidP="00DC67DB">
            <w:pPr>
              <w:pStyle w:val="ListBullet"/>
            </w:pPr>
            <w:r w:rsidRPr="00DC67DB">
              <w:t>line over</w:t>
            </w:r>
          </w:p>
          <w:p w:rsidR="00000000" w:rsidRPr="00DC67DB" w:rsidP="00DC67DB">
            <w:pPr>
              <w:pStyle w:val="ListBullet"/>
            </w:pPr>
            <w:r w:rsidRPr="00DC67DB">
              <w:t>pilot chute over front cell</w:t>
            </w:r>
          </w:p>
          <w:p w:rsidR="00000000" w:rsidRPr="00DC67DB" w:rsidP="00DC67DB">
            <w:pPr>
              <w:pStyle w:val="ListBullet"/>
            </w:pPr>
            <w:r w:rsidRPr="00DC67DB">
              <w:t>rip or tear in canopy</w:t>
            </w:r>
          </w:p>
          <w:p w:rsidR="00000000" w:rsidRPr="00DC67DB" w:rsidP="00DC67DB">
            <w:pPr>
              <w:pStyle w:val="ListBullet"/>
            </w:pPr>
            <w:r w:rsidRPr="00DC67DB">
              <w:t>slider hang-up above the cascades</w:t>
            </w:r>
          </w:p>
          <w:p w:rsidR="00000000" w:rsidP="00DC67DB">
            <w:pPr>
              <w:pStyle w:val="ListBullet"/>
              <w:rPr>
                <w:lang w:val="en-NZ"/>
              </w:rPr>
            </w:pPr>
            <w:r w:rsidRPr="00DC67DB">
              <w:t>two canopies flying</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Routine opening problems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End cell closure</w:t>
            </w:r>
          </w:p>
          <w:p w:rsidR="00000000" w:rsidRPr="00DC67DB" w:rsidP="00DC67DB">
            <w:pPr>
              <w:pStyle w:val="BodyText"/>
            </w:pPr>
            <w:r w:rsidRPr="00DC67DB">
              <w:t>Pilot chute hesitation</w:t>
            </w:r>
          </w:p>
          <w:p w:rsidR="00000000" w:rsidRPr="00DC67DB" w:rsidP="00DC67DB">
            <w:pPr>
              <w:pStyle w:val="BodyText"/>
            </w:pPr>
            <w:r w:rsidRPr="00DC67DB">
              <w:t>Premature brake release</w:t>
            </w:r>
          </w:p>
          <w:p w:rsidR="00000000" w:rsidRPr="00DC67DB" w:rsidP="00DC67DB">
            <w:pPr>
              <w:pStyle w:val="BodyText"/>
            </w:pPr>
            <w:r w:rsidRPr="00DC67DB">
              <w:t>Slider hang up below the cascades</w:t>
            </w:r>
          </w:p>
          <w:p w:rsidR="00000000" w:rsidP="00DC67DB">
            <w:pPr>
              <w:pStyle w:val="BodyText"/>
              <w:rPr>
                <w:lang w:val="en-NZ"/>
              </w:rPr>
            </w:pPr>
            <w:r w:rsidRPr="00DC67DB">
              <w:t>Twists</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Canopy control and manoeuvre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Flying mode:</w:t>
            </w:r>
          </w:p>
          <w:p w:rsidR="00000000" w:rsidRPr="00DC67DB" w:rsidP="00DC67DB">
            <w:pPr>
              <w:pStyle w:val="ListBullet"/>
            </w:pPr>
            <w:r w:rsidRPr="00DC67DB">
              <w:t>half brakes</w:t>
            </w:r>
          </w:p>
          <w:p w:rsidR="00000000" w:rsidRPr="00DC67DB" w:rsidP="00DC67DB">
            <w:pPr>
              <w:pStyle w:val="ListBullet"/>
            </w:pPr>
            <w:r w:rsidRPr="00DC67DB">
              <w:t>full brakes</w:t>
            </w:r>
          </w:p>
          <w:p w:rsidR="00000000" w:rsidRPr="00DC67DB" w:rsidP="00DC67DB">
            <w:pPr>
              <w:pStyle w:val="ListBullet"/>
            </w:pPr>
            <w:r w:rsidRPr="00DC67DB">
              <w:t>full glide</w:t>
            </w:r>
          </w:p>
          <w:p w:rsidR="00000000" w:rsidRPr="00DC67DB" w:rsidP="00DC67DB">
            <w:pPr>
              <w:pStyle w:val="ListBullet"/>
            </w:pPr>
            <w:r w:rsidRPr="00DC67DB">
              <w:t>front riser/trim tab</w:t>
            </w:r>
          </w:p>
          <w:p w:rsidR="00000000" w:rsidRPr="00DC67DB" w:rsidP="00DC67DB">
            <w:pPr>
              <w:pStyle w:val="ListBullet"/>
            </w:pPr>
            <w:r w:rsidRPr="00DC67DB">
              <w:t>rear riser</w:t>
            </w:r>
          </w:p>
          <w:p w:rsidR="00000000" w:rsidRPr="00DC67DB" w:rsidP="00DC67DB">
            <w:pPr>
              <w:pStyle w:val="BodyText"/>
            </w:pPr>
            <w:r w:rsidRPr="00DC67DB">
              <w:t>Stalls:</w:t>
            </w:r>
          </w:p>
          <w:p w:rsidR="00000000" w:rsidRPr="00DC67DB" w:rsidP="00DC67DB">
            <w:pPr>
              <w:pStyle w:val="ListBullet"/>
            </w:pPr>
            <w:r w:rsidRPr="00DC67DB">
              <w:t>dynamic</w:t>
            </w:r>
          </w:p>
          <w:p w:rsidR="00000000" w:rsidRPr="00DC67DB" w:rsidP="00DC67DB">
            <w:pPr>
              <w:pStyle w:val="ListBullet"/>
            </w:pPr>
            <w:r w:rsidRPr="00DC67DB">
              <w:t>steady state</w:t>
            </w:r>
          </w:p>
          <w:p w:rsidR="00000000" w:rsidRPr="00DC67DB" w:rsidP="00DC67DB">
            <w:pPr>
              <w:pStyle w:val="BodyText"/>
            </w:pPr>
            <w:r w:rsidRPr="00DC67DB">
              <w:t>Turns:</w:t>
            </w:r>
          </w:p>
          <w:p w:rsidR="00000000" w:rsidRPr="00DC67DB" w:rsidP="00DC67DB">
            <w:pPr>
              <w:pStyle w:val="ListBullet"/>
            </w:pPr>
            <w:r w:rsidRPr="00DC67DB">
              <w:t>full glide</w:t>
            </w:r>
          </w:p>
          <w:p w:rsidR="00000000" w:rsidRPr="00DC67DB" w:rsidP="00DC67DB">
            <w:pPr>
              <w:pStyle w:val="ListBullet"/>
            </w:pPr>
            <w:r w:rsidRPr="00DC67DB">
              <w:t>half brake depression</w:t>
            </w:r>
          </w:p>
          <w:p w:rsidR="00000000" w:rsidRPr="00DC67DB" w:rsidP="00DC67DB">
            <w:pPr>
              <w:pStyle w:val="ListBullet"/>
            </w:pPr>
            <w:r w:rsidRPr="00DC67DB">
              <w:t>half brake fly off</w:t>
            </w:r>
          </w:p>
          <w:p w:rsidR="00000000" w:rsidRPr="00DC67DB" w:rsidP="00DC67DB">
            <w:pPr>
              <w:pStyle w:val="ListBullet"/>
            </w:pPr>
            <w:r w:rsidRPr="00DC67DB">
              <w:t>full brake</w:t>
            </w:r>
          </w:p>
          <w:p w:rsidR="00000000" w:rsidRPr="00DC67DB" w:rsidP="00DC67DB">
            <w:pPr>
              <w:pStyle w:val="ListBullet"/>
            </w:pPr>
            <w:r w:rsidRPr="00DC67DB">
              <w:t>front riser</w:t>
            </w:r>
          </w:p>
          <w:p w:rsidR="00000000" w:rsidP="00DC67DB">
            <w:pPr>
              <w:pStyle w:val="ListBullet"/>
              <w:rPr>
                <w:lang w:val="en-NZ"/>
              </w:rPr>
            </w:pPr>
            <w:r w:rsidRPr="00DC67DB">
              <w:t>rear riser</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Controllability checks include checking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If canopy requires more than 50% opposite toggle to counter a turn</w:t>
            </w:r>
          </w:p>
          <w:p w:rsidR="00000000" w:rsidRPr="00DC67DB" w:rsidP="00DC67DB">
            <w:pPr>
              <w:pStyle w:val="BodyText"/>
            </w:pPr>
            <w:r w:rsidRPr="00DC67DB">
              <w:t xml:space="preserve">If canopy stalls/collapses after conducting left or right 90 degree full </w:t>
            </w:r>
            <w:r w:rsidRPr="00DC67DB">
              <w:t>glide turn</w:t>
            </w:r>
          </w:p>
          <w:p w:rsidR="00000000" w:rsidP="00DC67DB">
            <w:pPr>
              <w:pStyle w:val="BodyText"/>
              <w:rPr>
                <w:lang w:val="en-NZ"/>
              </w:rPr>
            </w:pPr>
            <w:r w:rsidRPr="00DC67DB">
              <w:t>If canopy stalls prior to 50% brakes</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Malfunction drills apply when</w:t>
            </w:r>
          </w:p>
        </w:tc>
        <w:tc>
          <w:tcPr>
            <w:tcW w:w="5580" w:type="dxa"/>
            <w:tcBorders>
              <w:top w:val="nil"/>
              <w:left w:val="single" w:sz="6" w:space="0" w:color="auto"/>
              <w:bottom w:val="nil"/>
              <w:right w:val="nil"/>
            </w:tcBorders>
            <w:tcMar>
              <w:top w:w="0" w:type="dxa"/>
              <w:left w:w="62" w:type="dxa"/>
              <w:bottom w:w="0" w:type="dxa"/>
              <w:right w:w="62" w:type="dxa"/>
            </w:tcMar>
          </w:tcPr>
          <w:p w:rsidR="00000000" w:rsidP="00DC67DB">
            <w:pPr>
              <w:pStyle w:val="BodyText"/>
              <w:rPr>
                <w:lang w:val="en-NZ"/>
              </w:rPr>
            </w:pPr>
            <w:r w:rsidRPr="00DC67DB">
              <w:t xml:space="preserve">Canopy is deemed uncontrollable </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Contingency and emergency situations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Collisions:</w:t>
            </w:r>
          </w:p>
          <w:p w:rsidR="00000000" w:rsidRPr="00DC67DB" w:rsidP="00DC67DB">
            <w:pPr>
              <w:pStyle w:val="ListBullet"/>
            </w:pPr>
            <w:r w:rsidRPr="00DC67DB">
              <w:t>in free fall</w:t>
            </w:r>
          </w:p>
          <w:p w:rsidR="00000000" w:rsidRPr="00DC67DB" w:rsidP="00DC67DB">
            <w:pPr>
              <w:pStyle w:val="ListBullet"/>
            </w:pPr>
            <w:r w:rsidRPr="00DC67DB">
              <w:t>under canopy</w:t>
            </w:r>
          </w:p>
          <w:p w:rsidR="00000000" w:rsidRPr="00DC67DB" w:rsidP="00DC67DB">
            <w:pPr>
              <w:pStyle w:val="BodyText"/>
            </w:pPr>
            <w:r w:rsidRPr="00DC67DB">
              <w:t>Combat equipment moving or coming undone</w:t>
            </w:r>
          </w:p>
          <w:p w:rsidR="00000000" w:rsidRPr="00DC67DB" w:rsidP="00DC67DB">
            <w:pPr>
              <w:pStyle w:val="BodyText"/>
            </w:pPr>
            <w:r w:rsidRPr="00DC67DB">
              <w:t>Emergency abandoning of aircraft</w:t>
            </w:r>
          </w:p>
          <w:p w:rsidR="00000000" w:rsidRPr="00DC67DB" w:rsidP="00DC67DB">
            <w:pPr>
              <w:pStyle w:val="BodyText"/>
            </w:pPr>
            <w:r w:rsidRPr="00DC67DB">
              <w:t>Entanglements</w:t>
            </w:r>
          </w:p>
          <w:p w:rsidR="00000000" w:rsidRPr="00DC67DB" w:rsidP="00DC67DB">
            <w:pPr>
              <w:pStyle w:val="BodyText"/>
            </w:pPr>
            <w:r w:rsidRPr="00DC67DB">
              <w:t>Loss of stability on exit or in free fall</w:t>
            </w:r>
          </w:p>
          <w:p w:rsidR="00000000" w:rsidRPr="00DC67DB" w:rsidP="00DC67DB">
            <w:pPr>
              <w:pStyle w:val="BodyText"/>
            </w:pPr>
            <w:r w:rsidRPr="00DC67DB">
              <w:t>Tumbling and somersaulting during free fall</w:t>
            </w:r>
          </w:p>
          <w:p w:rsidR="00000000" w:rsidP="00DC67DB">
            <w:pPr>
              <w:pStyle w:val="BodyText"/>
              <w:rPr>
                <w:lang w:val="en-NZ"/>
              </w:rPr>
            </w:pPr>
            <w:r w:rsidRPr="00DC67DB">
              <w:t>Uncontrolled or involuntary turns in free fall</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Drop zone marking and wind indicators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Alphanumeric marker panel</w:t>
            </w:r>
            <w:r w:rsidRPr="00DC67DB">
              <w:t>s</w:t>
            </w:r>
          </w:p>
          <w:p w:rsidR="00000000" w:rsidRPr="00DC67DB" w:rsidP="00DC67DB">
            <w:pPr>
              <w:pStyle w:val="BodyText"/>
            </w:pPr>
            <w:r w:rsidRPr="00DC67DB">
              <w:t>Geographic features</w:t>
            </w:r>
          </w:p>
          <w:p w:rsidR="00000000" w:rsidRPr="00DC67DB" w:rsidP="00DC67DB">
            <w:pPr>
              <w:pStyle w:val="BodyText"/>
            </w:pPr>
            <w:r w:rsidRPr="00DC67DB">
              <w:t>Smoke</w:t>
            </w:r>
          </w:p>
          <w:p w:rsidR="00000000" w:rsidRPr="00DC67DB" w:rsidP="00DC67DB">
            <w:pPr>
              <w:pStyle w:val="BodyText"/>
            </w:pPr>
            <w:r w:rsidRPr="00DC67DB">
              <w:t>Streamers and flags</w:t>
            </w:r>
          </w:p>
          <w:p w:rsidR="00000000" w:rsidP="00DC67DB">
            <w:pPr>
              <w:pStyle w:val="BodyText"/>
              <w:rPr>
                <w:lang w:val="en-NZ"/>
              </w:rPr>
            </w:pPr>
            <w:r w:rsidRPr="00DC67DB">
              <w:t>Wind sock</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Target approach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High wind approach</w:t>
            </w:r>
          </w:p>
          <w:p w:rsidR="00000000" w:rsidP="00DC67DB">
            <w:pPr>
              <w:pStyle w:val="BodyText"/>
              <w:rPr>
                <w:lang w:val="en-NZ"/>
              </w:rPr>
            </w:pPr>
            <w:r w:rsidRPr="00DC67DB">
              <w:t>Standard approach</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Landing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Dynamic stall landing (flared landing)</w:t>
            </w:r>
          </w:p>
          <w:p w:rsidR="00000000" w:rsidP="00DC67DB">
            <w:pPr>
              <w:pStyle w:val="BodyText"/>
              <w:rPr>
                <w:lang w:val="en-NZ"/>
              </w:rPr>
            </w:pPr>
            <w:r w:rsidRPr="00DC67DB">
              <w:t>Half brake parachute landing roll</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Environmental conditions</w:t>
            </w:r>
            <w:r w:rsidRPr="00DC67DB">
              <w:rPr>
                <w:rStyle w:val="SpecialBold"/>
              </w:rPr>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Turbulence</w:t>
            </w:r>
          </w:p>
          <w:p w:rsidR="00000000" w:rsidRPr="00DC67DB" w:rsidP="00DC67DB">
            <w:pPr>
              <w:pStyle w:val="BodyText"/>
            </w:pPr>
            <w:r w:rsidRPr="00DC67DB">
              <w:t>Variable altitude</w:t>
            </w:r>
          </w:p>
          <w:p w:rsidR="00000000" w:rsidRPr="00DC67DB" w:rsidP="00DC67DB">
            <w:pPr>
              <w:pStyle w:val="BodyText"/>
            </w:pPr>
            <w:r w:rsidRPr="00DC67DB">
              <w:t>Variable temperatures</w:t>
            </w:r>
          </w:p>
          <w:p w:rsidR="00000000" w:rsidRPr="00DC67DB" w:rsidP="00DC67DB">
            <w:pPr>
              <w:pStyle w:val="BodyText"/>
            </w:pPr>
            <w:r w:rsidRPr="00DC67DB">
              <w:t>Variable weather conditions</w:t>
            </w:r>
          </w:p>
          <w:p w:rsidR="00000000" w:rsidRPr="00DC67DB" w:rsidP="00DC67DB">
            <w:pPr>
              <w:pStyle w:val="BodyText"/>
            </w:pPr>
            <w:r w:rsidRPr="00DC67DB">
              <w:t>Wind:</w:t>
            </w:r>
          </w:p>
          <w:p w:rsidR="00000000" w:rsidRPr="00DC67DB" w:rsidP="00DC67DB">
            <w:pPr>
              <w:pStyle w:val="ListBullet"/>
            </w:pPr>
            <w:r w:rsidRPr="00DC67DB">
              <w:t>high</w:t>
            </w:r>
          </w:p>
          <w:p w:rsidR="00000000" w:rsidP="00DC67DB">
            <w:pPr>
              <w:pStyle w:val="ListBullet"/>
              <w:rPr>
                <w:lang w:val="en-NZ"/>
              </w:rPr>
            </w:pPr>
            <w:r w:rsidRPr="00DC67DB">
              <w:t>low</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Emergency landing may include landing in or 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Buildings</w:t>
            </w:r>
          </w:p>
          <w:p w:rsidR="00000000" w:rsidRPr="00DC67DB" w:rsidP="00DC67DB">
            <w:pPr>
              <w:pStyle w:val="BodyText"/>
            </w:pPr>
            <w:r w:rsidRPr="00DC67DB">
              <w:t>Trees</w:t>
            </w:r>
          </w:p>
          <w:p w:rsidR="00000000" w:rsidRPr="00DC67DB" w:rsidP="00DC67DB">
            <w:pPr>
              <w:pStyle w:val="BodyText"/>
            </w:pPr>
            <w:r w:rsidRPr="00DC67DB">
              <w:t>Vehicles</w:t>
            </w:r>
          </w:p>
          <w:p w:rsidR="00000000" w:rsidRPr="00DC67DB" w:rsidP="00DC67DB">
            <w:pPr>
              <w:pStyle w:val="BodyText"/>
            </w:pPr>
            <w:r w:rsidRPr="00DC67DB">
              <w:t>Water</w:t>
            </w:r>
          </w:p>
          <w:p w:rsidR="00000000" w:rsidP="00DC67DB">
            <w:pPr>
              <w:pStyle w:val="BodyText"/>
              <w:rPr>
                <w:lang w:val="en-NZ"/>
              </w:rPr>
            </w:pPr>
            <w:r w:rsidRPr="00DC67DB">
              <w:t>Wire</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Drop zone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Known or designated</w:t>
            </w:r>
          </w:p>
          <w:p w:rsidR="00000000" w:rsidRPr="00DC67DB" w:rsidP="00DC67DB">
            <w:pPr>
              <w:pStyle w:val="BodyText"/>
            </w:pPr>
            <w:r w:rsidRPr="00DC67DB">
              <w:t>Land or water</w:t>
            </w:r>
          </w:p>
          <w:p w:rsidR="00000000" w:rsidP="00DC67DB">
            <w:pPr>
              <w:pStyle w:val="BodyText"/>
              <w:rPr>
                <w:lang w:val="en-NZ"/>
              </w:rPr>
            </w:pPr>
            <w:r w:rsidRPr="00DC67DB">
              <w:t>Open country</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Post descent de servicing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Cleaning parachute and equipment</w:t>
            </w:r>
          </w:p>
          <w:p w:rsidR="00000000" w:rsidRPr="00DC67DB" w:rsidP="00DC67DB">
            <w:pPr>
              <w:pStyle w:val="BodyText"/>
            </w:pPr>
            <w:r w:rsidRPr="00DC67DB">
              <w:t>Inspecting parachute and equipment, and identifying faults</w:t>
            </w:r>
          </w:p>
          <w:p w:rsidR="00000000" w:rsidP="00DC67DB">
            <w:pPr>
              <w:pStyle w:val="BodyText"/>
              <w:rPr>
                <w:lang w:val="en-NZ"/>
              </w:rPr>
            </w:pPr>
            <w:r w:rsidRPr="00DC67DB">
              <w:t>Rectifying or reporting defects with the parachute and/or combat equipment in accordance with standard procedures</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Reviewing performance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Obtaining feedback from supervisors, and individuals on parachuting performance and taking corrective actio</w:t>
            </w:r>
            <w:r w:rsidRPr="00DC67DB">
              <w:t>n</w:t>
            </w:r>
          </w:p>
          <w:p w:rsidR="00000000" w:rsidP="00DC67DB">
            <w:pPr>
              <w:pStyle w:val="BodyText"/>
              <w:rPr>
                <w:lang w:val="en-NZ"/>
              </w:rPr>
            </w:pPr>
            <w:r w:rsidRPr="00DC67DB">
              <w:t>Viewing video of flight and correcting faults</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C67DB">
            <w:pPr>
              <w:pStyle w:val="BodyText"/>
              <w:rPr>
                <w:lang w:val="en-NZ"/>
              </w:rPr>
            </w:pPr>
            <w:r w:rsidRPr="00DC67DB">
              <w:rPr>
                <w:rStyle w:val="SpecialBold"/>
              </w:rPr>
              <w:t>Documentation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r w:rsidRPr="00DC67DB">
              <w:t>Descents folder</w:t>
            </w:r>
          </w:p>
          <w:p w:rsidR="00000000" w:rsidP="00DC67DB">
            <w:pPr>
              <w:pStyle w:val="BodyText"/>
              <w:rPr>
                <w:lang w:val="en-NZ"/>
              </w:rPr>
            </w:pPr>
            <w:r w:rsidRPr="00DC67DB">
              <w:t>Paratrooper log card</w:t>
            </w:r>
          </w:p>
        </w:tc>
      </w:tr>
      <w:tr w:rsidTr="005C6D8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DC67DB" w:rsidP="00DC67DB">
            <w:pPr>
              <w:pStyle w:val="BodyText"/>
            </w:pPr>
          </w:p>
        </w:tc>
      </w:tr>
    </w:tbl>
    <w:p w:rsidR="00000000" w:rsidRPr="00DC67DB" w:rsidP="00DC67DB">
      <w:pPr>
        <w:pStyle w:val="BodyText"/>
      </w:pPr>
    </w:p>
    <w:p w:rsidR="00000000" w:rsidRPr="00DC67DB" w:rsidP="00DC67DB">
      <w:pPr>
        <w:pStyle w:val="AllowPageBreak"/>
      </w:pPr>
    </w:p>
    <w:p w:rsidR="00000000" w:rsidRPr="00DC67DB" w:rsidP="00DC67DB">
      <w:pPr>
        <w:pStyle w:val="Heading1"/>
      </w:pPr>
      <w:bookmarkStart w:id="12" w:name="O_118898"/>
      <w:bookmarkEnd w:id="12"/>
      <w:r w:rsidRPr="00DC67DB">
        <w:t>Unit Sector(s)</w:t>
      </w:r>
    </w:p>
    <w:p w:rsidR="00000000" w:rsidRPr="00DC67DB" w:rsidP="00DC67DB">
      <w:pPr>
        <w:pStyle w:val="BodyText"/>
      </w:pPr>
      <w:r w:rsidRPr="00DC67DB">
        <w:t>Not applicable.</w:t>
      </w:r>
    </w:p>
    <w:p w:rsidR="00000000" w:rsidRPr="00DC67DB" w:rsidP="00DC67DB">
      <w:pPr>
        <w:pStyle w:val="AllowPageBreak"/>
      </w:pPr>
    </w:p>
    <w:p w:rsidR="00000000" w:rsidRPr="00DC67DB" w:rsidP="00DC67DB">
      <w:pPr>
        <w:pStyle w:val="Heading1"/>
      </w:pPr>
      <w:bookmarkStart w:id="13" w:name="O_174790"/>
      <w:bookmarkEnd w:id="13"/>
      <w:r w:rsidRPr="00DC67DB">
        <w:t>Corequisite Unit/s</w:t>
      </w:r>
    </w:p>
    <w:tbl>
      <w:tblPr>
        <w:tblW w:w="0" w:type="auto"/>
        <w:tblLayout w:type="fixed"/>
        <w:tblCellMar>
          <w:left w:w="62" w:type="dxa"/>
          <w:right w:w="62" w:type="dxa"/>
        </w:tblCellMar>
        <w:tblLook w:val="0000"/>
      </w:tblPr>
      <w:tblGrid>
        <w:gridCol w:w="3060"/>
        <w:gridCol w:w="5580"/>
      </w:tblGrid>
      <w:tr w:rsidTr="005C6D8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DC67DB">
            <w:pPr>
              <w:pStyle w:val="BodyText"/>
              <w:rPr>
                <w:lang w:val="en-NZ"/>
              </w:rPr>
            </w:pPr>
            <w:r w:rsidRPr="00DC67DB">
              <w:rPr>
                <w:rStyle w:val="SpecialBold"/>
              </w:rPr>
              <w:t>Co-requisite Unit</w:t>
            </w:r>
            <w:r w:rsidRPr="00DC67DB">
              <w:t>/</w:t>
            </w:r>
            <w:r w:rsidRPr="00DC67DB">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DC67DB" w:rsidP="00DC67DB">
            <w:pPr>
              <w:pStyle w:val="BodyText"/>
            </w:pPr>
            <w:r w:rsidRPr="00DC67DB">
              <w:t>Nil</w:t>
            </w:r>
          </w:p>
        </w:tc>
      </w:tr>
    </w:tbl>
    <w:p w:rsidR="00000000" w:rsidRPr="00DC67DB" w:rsidP="00DC67DB">
      <w:pPr>
        <w:pStyle w:val="BodyText"/>
      </w:pPr>
    </w:p>
    <w:p w:rsidR="00000000" w:rsidRPr="00DC67DB" w:rsidP="00DC67DB"/>
    <w:sectPr w:rsidSect="00DC67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D8F" w:rsidP="005C6D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8F" w:rsidP="00DC67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C6D8F" w:rsidP="00DC67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C6D8F" w:rsidP="00DC67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DB" w:rsidRPr="005C6D8F" w:rsidP="005C6D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D8F" w:rsidRPr="002D2AF8" w:rsidP="00DC67DB">
    <w:pPr>
      <w:pStyle w:val="Header"/>
      <w:framePr w:wrap="around"/>
    </w:pPr>
    <w:r>
      <w:fldChar w:fldCharType="begin"/>
    </w:r>
    <w:r>
      <w:instrText xml:space="preserve"> TITLE   \* MERGEFORMAT </w:instrText>
    </w:r>
    <w:r>
      <w:fldChar w:fldCharType="separate"/>
    </w:r>
    <w:r>
      <w:t>PUADEFCA007B Perform an individual free fall parachute descent carrying combat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C6D8F" w:rsidP="00DC67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60A0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7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7DB"/>
    <w:pPr>
      <w:spacing w:before="360" w:after="60"/>
      <w:outlineLvl w:val="0"/>
    </w:pPr>
    <w:rPr>
      <w:sz w:val="32"/>
    </w:rPr>
  </w:style>
  <w:style w:type="paragraph" w:styleId="Heading2">
    <w:name w:val="heading 2"/>
    <w:basedOn w:val="HeadingBase"/>
    <w:next w:val="BodyText"/>
    <w:link w:val="Heading2Char"/>
    <w:qFormat/>
    <w:rsid w:val="00DC67DB"/>
    <w:pPr>
      <w:keepLines/>
      <w:spacing w:before="240" w:after="120"/>
      <w:outlineLvl w:val="1"/>
    </w:pPr>
    <w:rPr>
      <w:sz w:val="28"/>
      <w:szCs w:val="40"/>
    </w:rPr>
  </w:style>
  <w:style w:type="paragraph" w:styleId="Heading3">
    <w:name w:val="heading 3"/>
    <w:basedOn w:val="HeadingBase"/>
    <w:next w:val="BodyText"/>
    <w:link w:val="Heading3Char"/>
    <w:qFormat/>
    <w:rsid w:val="00DC67DB"/>
    <w:pPr>
      <w:spacing w:before="180" w:after="120"/>
      <w:outlineLvl w:val="2"/>
    </w:pPr>
    <w:rPr>
      <w:spacing w:val="-10"/>
      <w:kern w:val="32"/>
    </w:rPr>
  </w:style>
  <w:style w:type="paragraph" w:styleId="Heading4">
    <w:name w:val="heading 4"/>
    <w:basedOn w:val="HeadingBase"/>
    <w:next w:val="BodyText"/>
    <w:link w:val="Heading4Char"/>
    <w:qFormat/>
    <w:rsid w:val="00DC67DB"/>
    <w:pPr>
      <w:spacing w:before="160" w:after="120"/>
      <w:outlineLvl w:val="3"/>
    </w:pPr>
    <w:rPr>
      <w:sz w:val="22"/>
    </w:rPr>
  </w:style>
  <w:style w:type="paragraph" w:styleId="Heading5">
    <w:name w:val="heading 5"/>
    <w:basedOn w:val="HeadingBase"/>
    <w:next w:val="Normal"/>
    <w:link w:val="Heading5Char"/>
    <w:qFormat/>
    <w:rsid w:val="00DC67DB"/>
    <w:pPr>
      <w:spacing w:before="80"/>
      <w:outlineLvl w:val="4"/>
    </w:pPr>
    <w:rPr>
      <w:color w:val="918585"/>
      <w:sz w:val="20"/>
    </w:rPr>
  </w:style>
  <w:style w:type="paragraph" w:styleId="Heading6">
    <w:name w:val="heading 6"/>
    <w:basedOn w:val="HeadingBase"/>
    <w:next w:val="Normal"/>
    <w:link w:val="Heading6Char"/>
    <w:qFormat/>
    <w:rsid w:val="00DC67DB"/>
    <w:pPr>
      <w:spacing w:before="60"/>
      <w:outlineLvl w:val="5"/>
    </w:pPr>
    <w:rPr>
      <w:color w:val="918585"/>
      <w:sz w:val="20"/>
    </w:rPr>
  </w:style>
  <w:style w:type="paragraph" w:styleId="Heading7">
    <w:name w:val="heading 7"/>
    <w:basedOn w:val="Normal"/>
    <w:next w:val="Normal"/>
    <w:link w:val="Heading7Char"/>
    <w:qFormat/>
    <w:rsid w:val="00DC67DB"/>
    <w:pPr>
      <w:ind w:left="720"/>
      <w:outlineLvl w:val="6"/>
    </w:pPr>
    <w:rPr>
      <w:i/>
    </w:rPr>
  </w:style>
  <w:style w:type="paragraph" w:styleId="Heading8">
    <w:name w:val="heading 8"/>
    <w:basedOn w:val="Normal"/>
    <w:next w:val="Normal"/>
    <w:link w:val="Heading8Char"/>
    <w:qFormat/>
    <w:rsid w:val="00DC67DB"/>
    <w:pPr>
      <w:ind w:left="720"/>
      <w:outlineLvl w:val="7"/>
    </w:pPr>
    <w:rPr>
      <w:i/>
    </w:rPr>
  </w:style>
  <w:style w:type="paragraph" w:styleId="Heading9">
    <w:name w:val="heading 9"/>
    <w:basedOn w:val="Normal"/>
    <w:next w:val="Normal"/>
    <w:link w:val="Heading9Char"/>
    <w:qFormat/>
    <w:rsid w:val="00DC67DB"/>
    <w:pPr>
      <w:ind w:left="720"/>
      <w:outlineLvl w:val="8"/>
    </w:pPr>
    <w:rPr>
      <w:i/>
    </w:rPr>
  </w:style>
  <w:style w:type="character" w:default="1" w:styleId="DefaultParagraphFont">
    <w:name w:val="Default Paragraph Font"/>
    <w:uiPriority w:val="1"/>
    <w:unhideWhenUsed/>
    <w:rsid w:val="00DC67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7DB"/>
  </w:style>
  <w:style w:type="character" w:customStyle="1" w:styleId="Heading1Char">
    <w:name w:val="Heading 1 Char"/>
    <w:basedOn w:val="DefaultParagraphFont"/>
    <w:link w:val="Heading1"/>
    <w:rsid w:val="00DC67DB"/>
    <w:rPr>
      <w:rFonts w:ascii="Times New Roman" w:eastAsia="Times New Roman" w:hAnsi="Times New Roman" w:cs="Times New Roman"/>
      <w:b/>
      <w:sz w:val="32"/>
      <w:szCs w:val="20"/>
      <w:lang w:eastAsia="en-US"/>
    </w:rPr>
  </w:style>
  <w:style w:type="paragraph" w:styleId="BodyText">
    <w:name w:val="Body Text"/>
    <w:basedOn w:val="Normal"/>
    <w:link w:val="BodyTextChar"/>
    <w:rsid w:val="00DC67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7DB"/>
    <w:rPr>
      <w:rFonts w:ascii="Times New Roman" w:eastAsia="Times New Roman" w:hAnsi="Times New Roman" w:cs="Times New Roman"/>
      <w:sz w:val="24"/>
      <w:lang w:eastAsia="en-US"/>
    </w:rPr>
  </w:style>
  <w:style w:type="paragraph" w:styleId="Footer">
    <w:name w:val="footer"/>
    <w:basedOn w:val="Normal"/>
    <w:link w:val="FooterChar"/>
    <w:rsid w:val="00DC67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7DB"/>
    <w:rPr>
      <w:rFonts w:ascii="Times New Roman" w:eastAsia="Times New Roman" w:hAnsi="Times New Roman" w:cs="Times New Roman"/>
      <w:sz w:val="16"/>
      <w:lang w:eastAsia="en-US"/>
    </w:rPr>
  </w:style>
  <w:style w:type="paragraph" w:styleId="List">
    <w:name w:val="List"/>
    <w:basedOn w:val="BodyText"/>
    <w:next w:val="BodyText"/>
    <w:rsid w:val="00DC67DB"/>
    <w:pPr>
      <w:tabs>
        <w:tab w:val="left" w:pos="340"/>
      </w:tabs>
      <w:spacing w:before="60" w:after="60"/>
      <w:ind w:left="340" w:hanging="340"/>
    </w:pPr>
  </w:style>
  <w:style w:type="paragraph" w:styleId="ListBullet">
    <w:name w:val="List Bullet"/>
    <w:basedOn w:val="List"/>
    <w:rsid w:val="00DC67DB"/>
    <w:pPr>
      <w:numPr>
        <w:numId w:val="12"/>
      </w:numPr>
      <w:tabs>
        <w:tab w:val="clear" w:pos="340"/>
      </w:tabs>
      <w:spacing w:before="40" w:after="40"/>
    </w:pPr>
  </w:style>
  <w:style w:type="character" w:customStyle="1" w:styleId="SpecialBold">
    <w:name w:val="Special Bold"/>
    <w:basedOn w:val="DefaultParagraphFont"/>
    <w:rsid w:val="00DC67DB"/>
    <w:rPr>
      <w:b/>
      <w:spacing w:val="0"/>
    </w:rPr>
  </w:style>
  <w:style w:type="paragraph" w:customStyle="1" w:styleId="SuperHeading">
    <w:name w:val="SuperHeading"/>
    <w:basedOn w:val="Normal"/>
    <w:rsid w:val="00DC67DB"/>
    <w:pPr>
      <w:spacing w:before="240" w:after="120"/>
      <w:outlineLvl w:val="0"/>
    </w:pPr>
    <w:rPr>
      <w:rFonts w:ascii="Times New Roman" w:hAnsi="Times New Roman"/>
      <w:b/>
      <w:sz w:val="28"/>
    </w:rPr>
  </w:style>
  <w:style w:type="paragraph" w:customStyle="1" w:styleId="AllowPageBreak">
    <w:name w:val="AllowPageBreak"/>
    <w:rsid w:val="00DC67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67DB"/>
    <w:pPr>
      <w:tabs>
        <w:tab w:val="left" w:pos="680"/>
      </w:tabs>
      <w:spacing w:before="60" w:after="60"/>
      <w:ind w:left="680" w:hanging="340"/>
    </w:pPr>
  </w:style>
  <w:style w:type="character" w:customStyle="1" w:styleId="BoldandItalics">
    <w:name w:val="Bold and Italics"/>
    <w:qFormat/>
    <w:rsid w:val="00DC67DB"/>
    <w:rPr>
      <w:b/>
      <w:i/>
      <w:u w:val="none"/>
    </w:rPr>
  </w:style>
  <w:style w:type="character" w:customStyle="1" w:styleId="Heading2Char">
    <w:name w:val="Heading 2 Char"/>
    <w:basedOn w:val="DefaultParagraphFont"/>
    <w:link w:val="Heading2"/>
    <w:rsid w:val="00DC67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7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7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7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7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7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7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7DB"/>
    <w:rPr>
      <w:rFonts w:ascii="Courier New" w:eastAsia="Times New Roman" w:hAnsi="Courier New" w:cs="Times New Roman"/>
      <w:i/>
      <w:szCs w:val="20"/>
      <w:lang w:eastAsia="en-US"/>
    </w:rPr>
  </w:style>
  <w:style w:type="paragraph" w:customStyle="1" w:styleId="HeadingBase">
    <w:name w:val="Heading Base"/>
    <w:rsid w:val="00DC67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7DB"/>
    <w:pPr>
      <w:tabs>
        <w:tab w:val="right" w:leader="dot" w:pos="9072"/>
      </w:tabs>
      <w:ind w:left="567"/>
    </w:pPr>
    <w:rPr>
      <w:szCs w:val="22"/>
    </w:rPr>
  </w:style>
  <w:style w:type="paragraph" w:customStyle="1" w:styleId="TOCBase">
    <w:name w:val="TOC Base"/>
    <w:rsid w:val="00DC67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7DB"/>
    <w:pPr>
      <w:tabs>
        <w:tab w:val="right" w:leader="dot" w:pos="9072"/>
      </w:tabs>
      <w:spacing w:before="40" w:after="40"/>
      <w:ind w:left="284"/>
    </w:pPr>
    <w:rPr>
      <w:rFonts w:ascii="Times New Roman" w:hAnsi="Times New Roman"/>
    </w:rPr>
  </w:style>
  <w:style w:type="paragraph" w:styleId="TOC1">
    <w:name w:val="toc 1"/>
    <w:basedOn w:val="TOCBase"/>
    <w:next w:val="Normal"/>
    <w:rsid w:val="00DC67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7DB"/>
    <w:pPr>
      <w:spacing w:before="5040"/>
      <w:jc w:val="center"/>
    </w:pPr>
    <w:rPr>
      <w:sz w:val="48"/>
      <w:szCs w:val="72"/>
      <w:lang w:val="en-US"/>
    </w:rPr>
  </w:style>
  <w:style w:type="character" w:customStyle="1" w:styleId="TitleChar">
    <w:name w:val="Title Char"/>
    <w:basedOn w:val="DefaultParagraphFont"/>
    <w:link w:val="Title"/>
    <w:rsid w:val="00DC67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7DB"/>
    <w:pPr>
      <w:tabs>
        <w:tab w:val="left" w:pos="3600"/>
        <w:tab w:val="left" w:pos="3958"/>
      </w:tabs>
    </w:pPr>
  </w:style>
  <w:style w:type="paragraph" w:customStyle="1" w:styleId="Note">
    <w:name w:val="Note"/>
    <w:basedOn w:val="BodyText"/>
    <w:rsid w:val="00DC67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7DB"/>
    <w:pPr>
      <w:framePr w:wrap="auto" w:hAnchor="text" w:y="6049"/>
    </w:pPr>
    <w:rPr>
      <w:color w:val="000000"/>
      <w:sz w:val="40"/>
    </w:rPr>
  </w:style>
  <w:style w:type="paragraph" w:customStyle="1" w:styleId="TOCTitle">
    <w:name w:val="TOCTitle"/>
    <w:basedOn w:val="Heading1"/>
    <w:rsid w:val="00DC67DB"/>
    <w:pPr>
      <w:spacing w:after="240"/>
      <w:jc w:val="center"/>
      <w:outlineLvl w:val="9"/>
    </w:pPr>
    <w:rPr>
      <w:caps/>
    </w:rPr>
  </w:style>
  <w:style w:type="paragraph" w:customStyle="1" w:styleId="Version">
    <w:name w:val="Version"/>
    <w:rsid w:val="00DC67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7DB"/>
    <w:pPr>
      <w:numPr>
        <w:numId w:val="13"/>
      </w:numPr>
      <w:tabs>
        <w:tab w:val="clear" w:pos="680"/>
      </w:tabs>
    </w:pPr>
  </w:style>
  <w:style w:type="paragraph" w:styleId="Index1">
    <w:name w:val="index 1"/>
    <w:basedOn w:val="Normal"/>
    <w:next w:val="Normal"/>
    <w:semiHidden/>
    <w:rsid w:val="00DC67DB"/>
    <w:pPr>
      <w:keepNext w:val="0"/>
      <w:tabs>
        <w:tab w:val="right" w:pos="4176"/>
      </w:tabs>
      <w:ind w:left="198" w:hanging="198"/>
    </w:pPr>
    <w:rPr>
      <w:rFonts w:ascii="Garamond" w:hAnsi="Garamond"/>
    </w:rPr>
  </w:style>
  <w:style w:type="paragraph" w:styleId="IndexHeading">
    <w:name w:val="index heading"/>
    <w:basedOn w:val="Normal"/>
    <w:next w:val="Index1"/>
    <w:semiHidden/>
    <w:rsid w:val="00DC67DB"/>
    <w:pPr>
      <w:spacing w:before="120" w:after="120"/>
    </w:pPr>
    <w:rPr>
      <w:rFonts w:ascii="Arial" w:hAnsi="Arial"/>
      <w:b/>
      <w:color w:val="918585"/>
      <w:sz w:val="24"/>
    </w:rPr>
  </w:style>
  <w:style w:type="paragraph" w:styleId="Header">
    <w:name w:val="header"/>
    <w:basedOn w:val="Normal"/>
    <w:link w:val="HeaderChar"/>
    <w:rsid w:val="00DC67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7DB"/>
    <w:rPr>
      <w:rFonts w:ascii="Times New Roman" w:eastAsia="Times New Roman" w:hAnsi="Times New Roman" w:cs="Times New Roman"/>
      <w:sz w:val="16"/>
      <w:szCs w:val="20"/>
      <w:lang w:val="en-GB" w:eastAsia="en-US"/>
    </w:rPr>
  </w:style>
  <w:style w:type="paragraph" w:customStyle="1" w:styleId="Chapter">
    <w:name w:val="Chapter"/>
    <w:basedOn w:val="Normal"/>
    <w:rsid w:val="00DC67DB"/>
    <w:pPr>
      <w:spacing w:before="240"/>
    </w:pPr>
    <w:rPr>
      <w:rFonts w:ascii="Times New Roman" w:hAnsi="Times New Roman"/>
      <w:smallCaps/>
      <w:spacing w:val="80"/>
      <w:sz w:val="28"/>
    </w:rPr>
  </w:style>
  <w:style w:type="paragraph" w:customStyle="1" w:styleId="InChapter">
    <w:name w:val="InChapter"/>
    <w:basedOn w:val="Heading3"/>
    <w:rsid w:val="00DC67DB"/>
    <w:pPr>
      <w:spacing w:after="240"/>
      <w:outlineLvl w:val="9"/>
    </w:pPr>
    <w:rPr>
      <w:noProof/>
    </w:rPr>
  </w:style>
  <w:style w:type="paragraph" w:styleId="Index2">
    <w:name w:val="index 2"/>
    <w:basedOn w:val="Normal"/>
    <w:next w:val="Normal"/>
    <w:semiHidden/>
    <w:rsid w:val="00DC67DB"/>
    <w:pPr>
      <w:tabs>
        <w:tab w:val="right" w:pos="4176"/>
      </w:tabs>
      <w:ind w:left="568" w:hanging="284"/>
    </w:pPr>
    <w:rPr>
      <w:rFonts w:ascii="Garamond" w:hAnsi="Garamond"/>
    </w:rPr>
  </w:style>
  <w:style w:type="paragraph" w:customStyle="1" w:styleId="Byline">
    <w:name w:val="Byline"/>
    <w:rsid w:val="00DC67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7DB"/>
    <w:pPr>
      <w:tabs>
        <w:tab w:val="clear" w:pos="3600"/>
        <w:tab w:val="clear" w:pos="3958"/>
      </w:tabs>
      <w:jc w:val="right"/>
    </w:pPr>
  </w:style>
  <w:style w:type="character" w:styleId="Emphasis">
    <w:name w:val="Emphasis"/>
    <w:basedOn w:val="DefaultParagraphFont"/>
    <w:qFormat/>
    <w:rsid w:val="00DC67DB"/>
    <w:rPr>
      <w:i/>
    </w:rPr>
  </w:style>
  <w:style w:type="paragraph" w:styleId="Caption">
    <w:name w:val="caption"/>
    <w:basedOn w:val="BodyText"/>
    <w:next w:val="Normal"/>
    <w:qFormat/>
    <w:rsid w:val="00DC67DB"/>
    <w:pPr>
      <w:framePr w:w="2268" w:hSpace="181" w:vSpace="181" w:wrap="around" w:vAnchor="text" w:hAnchor="page" w:x="1135" w:y="285" w:anchorLock="1"/>
    </w:pPr>
    <w:rPr>
      <w:i/>
    </w:rPr>
  </w:style>
  <w:style w:type="paragraph" w:customStyle="1" w:styleId="MiniTOCTitle">
    <w:name w:val="MiniTOCTitle"/>
    <w:basedOn w:val="Heading4"/>
    <w:rsid w:val="00DC67DB"/>
    <w:pPr>
      <w:spacing w:before="240"/>
      <w:outlineLvl w:val="9"/>
    </w:pPr>
    <w:rPr>
      <w:noProof/>
      <w:sz w:val="24"/>
    </w:rPr>
  </w:style>
  <w:style w:type="paragraph" w:customStyle="1" w:styleId="MiniTOCItem">
    <w:name w:val="MiniTOCItem"/>
    <w:basedOn w:val="ListBullet"/>
    <w:rsid w:val="00DC67DB"/>
    <w:pPr>
      <w:numPr>
        <w:numId w:val="0"/>
      </w:numPr>
      <w:tabs>
        <w:tab w:val="right" w:leader="dot" w:pos="6521"/>
      </w:tabs>
      <w:spacing w:before="0" w:after="0"/>
    </w:pPr>
  </w:style>
  <w:style w:type="paragraph" w:customStyle="1" w:styleId="TOFTitle">
    <w:name w:val="TOFTitle"/>
    <w:basedOn w:val="TOCTitle"/>
    <w:rsid w:val="00DC67DB"/>
  </w:style>
  <w:style w:type="paragraph" w:styleId="TableofFigures">
    <w:name w:val="table of figures"/>
    <w:basedOn w:val="Normal"/>
    <w:next w:val="Normal"/>
    <w:semiHidden/>
    <w:rsid w:val="00DC67DB"/>
    <w:pPr>
      <w:tabs>
        <w:tab w:val="right" w:leader="dot" w:pos="9072"/>
      </w:tabs>
      <w:ind w:left="970" w:hanging="403"/>
    </w:pPr>
    <w:rPr>
      <w:rFonts w:ascii="Times New Roman" w:hAnsi="Times New Roman"/>
      <w:b/>
    </w:rPr>
  </w:style>
  <w:style w:type="paragraph" w:styleId="ListNumber">
    <w:name w:val="List Number"/>
    <w:basedOn w:val="List"/>
    <w:rsid w:val="00DC67DB"/>
    <w:pPr>
      <w:numPr>
        <w:numId w:val="10"/>
      </w:numPr>
    </w:pPr>
  </w:style>
  <w:style w:type="character" w:customStyle="1" w:styleId="WingdingSymbols">
    <w:name w:val="Wingding Symbols"/>
    <w:rsid w:val="00DC67DB"/>
    <w:rPr>
      <w:rFonts w:ascii="Wingdings" w:hAnsi="Wingdings"/>
    </w:rPr>
  </w:style>
  <w:style w:type="paragraph" w:customStyle="1" w:styleId="TableHeading">
    <w:name w:val="Table Heading"/>
    <w:basedOn w:val="HeadingBase"/>
    <w:rsid w:val="00DC67DB"/>
    <w:pPr>
      <w:keepLines/>
      <w:pBdr>
        <w:bottom w:val="single" w:sz="6" w:space="1" w:color="918585"/>
      </w:pBdr>
      <w:spacing w:before="240"/>
    </w:pPr>
  </w:style>
  <w:style w:type="character" w:customStyle="1" w:styleId="HotSpot">
    <w:name w:val="HotSpot"/>
    <w:rsid w:val="00DC67DB"/>
    <w:rPr>
      <w:color w:val="0033CC"/>
      <w:u w:val="none"/>
    </w:rPr>
  </w:style>
  <w:style w:type="paragraph" w:customStyle="1" w:styleId="BodyTextRight">
    <w:name w:val="Body Text Right"/>
    <w:basedOn w:val="BodyText"/>
    <w:rsid w:val="00DC67DB"/>
    <w:pPr>
      <w:spacing w:before="0" w:after="0"/>
      <w:jc w:val="right"/>
    </w:pPr>
  </w:style>
  <w:style w:type="paragraph" w:styleId="Index3">
    <w:name w:val="index 3"/>
    <w:basedOn w:val="ListNumber2"/>
    <w:next w:val="Normal"/>
    <w:semiHidden/>
    <w:rsid w:val="00DC67DB"/>
    <w:pPr>
      <w:numPr>
        <w:numId w:val="0"/>
      </w:numPr>
      <w:tabs>
        <w:tab w:val="right" w:leader="dot" w:pos="4176"/>
      </w:tabs>
    </w:pPr>
  </w:style>
  <w:style w:type="paragraph" w:styleId="ListNumber2">
    <w:name w:val="List Number 2"/>
    <w:basedOn w:val="List2"/>
    <w:rsid w:val="00DC67DB"/>
    <w:pPr>
      <w:numPr>
        <w:numId w:val="9"/>
      </w:numPr>
      <w:tabs>
        <w:tab w:val="clear" w:pos="1060"/>
      </w:tabs>
    </w:pPr>
  </w:style>
  <w:style w:type="paragraph" w:customStyle="1" w:styleId="MarginNote">
    <w:name w:val="Margin Note"/>
    <w:basedOn w:val="BodyText"/>
    <w:rsid w:val="00DC67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7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7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7DB"/>
    <w:rPr>
      <w:sz w:val="32"/>
    </w:rPr>
  </w:style>
  <w:style w:type="paragraph" w:customStyle="1" w:styleId="HeadingProcedure">
    <w:name w:val="Heading Procedure"/>
    <w:basedOn w:val="HeadingBase"/>
    <w:next w:val="Normal"/>
    <w:rsid w:val="00DC67DB"/>
    <w:pPr>
      <w:tabs>
        <w:tab w:val="left" w:pos="0"/>
      </w:tabs>
      <w:spacing w:before="120" w:after="60"/>
    </w:pPr>
    <w:rPr>
      <w:i/>
      <w:color w:val="918585"/>
      <w:sz w:val="22"/>
    </w:rPr>
  </w:style>
  <w:style w:type="paragraph" w:customStyle="1" w:styleId="TableBodyText">
    <w:name w:val="Table Body Text"/>
    <w:basedOn w:val="BodyText"/>
    <w:rsid w:val="00DC67DB"/>
    <w:pPr>
      <w:spacing w:before="60" w:after="60"/>
    </w:pPr>
  </w:style>
  <w:style w:type="paragraph" w:styleId="ListContinue">
    <w:name w:val="List Continue"/>
    <w:basedOn w:val="List"/>
    <w:rsid w:val="00DC67DB"/>
    <w:pPr>
      <w:ind w:firstLine="0"/>
    </w:pPr>
  </w:style>
  <w:style w:type="paragraph" w:customStyle="1" w:styleId="ListNote">
    <w:name w:val="List Note"/>
    <w:basedOn w:val="List"/>
    <w:rsid w:val="00DC67DB"/>
    <w:pPr>
      <w:pBdr>
        <w:top w:val="single" w:sz="6" w:space="2" w:color="918585"/>
        <w:bottom w:val="single" w:sz="6" w:space="2" w:color="918585"/>
      </w:pBdr>
      <w:tabs>
        <w:tab w:val="left" w:pos="1021"/>
      </w:tabs>
      <w:ind w:firstLine="0"/>
    </w:pPr>
  </w:style>
  <w:style w:type="paragraph" w:customStyle="1" w:styleId="Warning">
    <w:name w:val="Warning"/>
    <w:basedOn w:val="BodyText"/>
    <w:rsid w:val="00DC67DB"/>
    <w:pPr>
      <w:shd w:val="clear" w:color="auto" w:fill="D9D9D9"/>
      <w:tabs>
        <w:tab w:val="left" w:pos="992"/>
      </w:tabs>
      <w:ind w:left="119" w:right="119"/>
    </w:pPr>
    <w:rPr>
      <w:sz w:val="20"/>
    </w:rPr>
  </w:style>
  <w:style w:type="paragraph" w:customStyle="1" w:styleId="MarginIcons">
    <w:name w:val="Margin Icons"/>
    <w:basedOn w:val="BodyText"/>
    <w:rsid w:val="00DC67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7DB"/>
    <w:rPr>
      <w:rFonts w:ascii="Courier New" w:hAnsi="Courier New"/>
    </w:rPr>
  </w:style>
  <w:style w:type="paragraph" w:customStyle="1" w:styleId="NoteBullet">
    <w:name w:val="Note Bullet"/>
    <w:basedOn w:val="Note"/>
    <w:rsid w:val="00DC67DB"/>
    <w:pPr>
      <w:tabs>
        <w:tab w:val="clear" w:pos="680"/>
      </w:tabs>
      <w:spacing w:before="60" w:after="60"/>
    </w:pPr>
  </w:style>
  <w:style w:type="paragraph" w:customStyle="1" w:styleId="SubHeading2">
    <w:name w:val="SubHeading2"/>
    <w:basedOn w:val="HeadingBase"/>
    <w:rsid w:val="00DC67DB"/>
    <w:pPr>
      <w:spacing w:before="240" w:after="60"/>
    </w:pPr>
    <w:rPr>
      <w:sz w:val="20"/>
    </w:rPr>
  </w:style>
  <w:style w:type="paragraph" w:customStyle="1" w:styleId="SubHeading1">
    <w:name w:val="SubHeading1"/>
    <w:basedOn w:val="HeadingBase"/>
    <w:rsid w:val="00DC67DB"/>
    <w:pPr>
      <w:spacing w:before="240" w:after="60"/>
    </w:pPr>
    <w:rPr>
      <w:color w:val="918585"/>
      <w:sz w:val="22"/>
    </w:rPr>
  </w:style>
  <w:style w:type="paragraph" w:customStyle="1" w:styleId="SideHeading">
    <w:name w:val="Side Heading"/>
    <w:basedOn w:val="HeadingBase"/>
    <w:rsid w:val="00DC67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7DB"/>
    <w:pPr>
      <w:tabs>
        <w:tab w:val="num" w:pos="360"/>
      </w:tabs>
    </w:pPr>
  </w:style>
  <w:style w:type="paragraph" w:styleId="PlainText">
    <w:name w:val="Plain Text"/>
    <w:basedOn w:val="Normal"/>
    <w:link w:val="PlainTextChar"/>
    <w:rsid w:val="00DC67DB"/>
    <w:rPr>
      <w:sz w:val="20"/>
    </w:rPr>
  </w:style>
  <w:style w:type="character" w:customStyle="1" w:styleId="PlainTextChar">
    <w:name w:val="Plain Text Char"/>
    <w:basedOn w:val="DefaultParagraphFont"/>
    <w:link w:val="PlainText"/>
    <w:rsid w:val="00DC67DB"/>
    <w:rPr>
      <w:rFonts w:ascii="Courier New" w:eastAsia="Times New Roman" w:hAnsi="Courier New" w:cs="Times New Roman"/>
      <w:sz w:val="20"/>
      <w:szCs w:val="20"/>
      <w:lang w:eastAsia="en-US"/>
    </w:rPr>
  </w:style>
  <w:style w:type="character" w:customStyle="1" w:styleId="MenuOption">
    <w:name w:val="Menu Option"/>
    <w:basedOn w:val="DefaultParagraphFont"/>
    <w:rsid w:val="00DC67DB"/>
    <w:rPr>
      <w:b/>
      <w:smallCaps/>
    </w:rPr>
  </w:style>
  <w:style w:type="paragraph" w:customStyle="1" w:styleId="TableListNumber">
    <w:name w:val="Table List Number"/>
    <w:basedOn w:val="ListNumber"/>
    <w:rsid w:val="00DC67DB"/>
    <w:pPr>
      <w:numPr>
        <w:numId w:val="0"/>
      </w:numPr>
    </w:pPr>
  </w:style>
  <w:style w:type="paragraph" w:styleId="TOC4">
    <w:name w:val="toc 4"/>
    <w:basedOn w:val="TOCBase"/>
    <w:next w:val="Normal"/>
    <w:semiHidden/>
    <w:rsid w:val="00DC67DB"/>
    <w:pPr>
      <w:tabs>
        <w:tab w:val="right" w:leader="dot" w:pos="9071"/>
      </w:tabs>
      <w:ind w:left="1701"/>
    </w:pPr>
  </w:style>
  <w:style w:type="paragraph" w:customStyle="1" w:styleId="ListAlpha">
    <w:name w:val="List Alpha"/>
    <w:basedOn w:val="List"/>
    <w:rsid w:val="00DC67DB"/>
    <w:pPr>
      <w:numPr>
        <w:numId w:val="8"/>
      </w:numPr>
    </w:pPr>
  </w:style>
  <w:style w:type="paragraph" w:customStyle="1" w:styleId="ListAlpha2">
    <w:name w:val="List Alpha 2"/>
    <w:basedOn w:val="List2"/>
    <w:rsid w:val="00DC67DB"/>
    <w:pPr>
      <w:numPr>
        <w:numId w:val="7"/>
      </w:numPr>
    </w:pPr>
  </w:style>
  <w:style w:type="paragraph" w:styleId="List3">
    <w:name w:val="List 3"/>
    <w:basedOn w:val="BodyText"/>
    <w:rsid w:val="00DC67DB"/>
    <w:pPr>
      <w:tabs>
        <w:tab w:val="left" w:pos="1021"/>
      </w:tabs>
      <w:spacing w:before="60" w:after="60"/>
      <w:ind w:left="1020" w:hanging="340"/>
    </w:pPr>
  </w:style>
  <w:style w:type="paragraph" w:styleId="List4">
    <w:name w:val="List 4"/>
    <w:basedOn w:val="BodyText"/>
    <w:rsid w:val="00DC67DB"/>
    <w:pPr>
      <w:tabs>
        <w:tab w:val="left" w:pos="1361"/>
      </w:tabs>
      <w:spacing w:before="60" w:after="60"/>
      <w:ind w:left="1361" w:hanging="340"/>
    </w:pPr>
  </w:style>
  <w:style w:type="paragraph" w:styleId="List5">
    <w:name w:val="List 5"/>
    <w:basedOn w:val="BodyText"/>
    <w:rsid w:val="00DC67DB"/>
    <w:pPr>
      <w:tabs>
        <w:tab w:val="left" w:pos="1701"/>
      </w:tabs>
      <w:spacing w:before="60" w:after="60"/>
      <w:ind w:left="1701" w:hanging="340"/>
    </w:pPr>
  </w:style>
  <w:style w:type="paragraph" w:styleId="ListBullet3">
    <w:name w:val="List Bullet 3"/>
    <w:basedOn w:val="List3"/>
    <w:rsid w:val="00DC67DB"/>
    <w:pPr>
      <w:numPr>
        <w:numId w:val="14"/>
      </w:numPr>
      <w:tabs>
        <w:tab w:val="clear" w:pos="1021"/>
      </w:tabs>
      <w:ind w:left="1037" w:hanging="357"/>
    </w:pPr>
  </w:style>
  <w:style w:type="paragraph" w:styleId="ListBullet4">
    <w:name w:val="List Bullet 4"/>
    <w:basedOn w:val="List4"/>
    <w:rsid w:val="00DC67DB"/>
    <w:pPr>
      <w:numPr>
        <w:numId w:val="2"/>
      </w:numPr>
    </w:pPr>
  </w:style>
  <w:style w:type="paragraph" w:styleId="ListBullet5">
    <w:name w:val="List Bullet 5"/>
    <w:basedOn w:val="List5"/>
    <w:rsid w:val="00DC67DB"/>
    <w:pPr>
      <w:numPr>
        <w:numId w:val="3"/>
      </w:numPr>
    </w:pPr>
  </w:style>
  <w:style w:type="paragraph" w:styleId="ListContinue2">
    <w:name w:val="List Continue 2"/>
    <w:basedOn w:val="List2"/>
    <w:rsid w:val="00DC67DB"/>
    <w:pPr>
      <w:ind w:firstLine="0"/>
    </w:pPr>
  </w:style>
  <w:style w:type="paragraph" w:styleId="ListContinue3">
    <w:name w:val="List Continue 3"/>
    <w:basedOn w:val="List3"/>
    <w:rsid w:val="00DC67DB"/>
    <w:pPr>
      <w:ind w:left="1021" w:firstLine="0"/>
    </w:pPr>
  </w:style>
  <w:style w:type="paragraph" w:styleId="ListContinue4">
    <w:name w:val="List Continue 4"/>
    <w:basedOn w:val="List4"/>
    <w:rsid w:val="00DC67DB"/>
    <w:pPr>
      <w:ind w:firstLine="0"/>
    </w:pPr>
  </w:style>
  <w:style w:type="paragraph" w:styleId="ListContinue5">
    <w:name w:val="List Continue 5"/>
    <w:basedOn w:val="List5"/>
    <w:rsid w:val="00DC67DB"/>
    <w:pPr>
      <w:ind w:firstLine="0"/>
    </w:pPr>
  </w:style>
  <w:style w:type="paragraph" w:styleId="ListNumber3">
    <w:name w:val="List Number 3"/>
    <w:basedOn w:val="List3"/>
    <w:rsid w:val="00DC67DB"/>
    <w:pPr>
      <w:numPr>
        <w:numId w:val="4"/>
      </w:numPr>
    </w:pPr>
  </w:style>
  <w:style w:type="paragraph" w:styleId="ListNumber4">
    <w:name w:val="List Number 4"/>
    <w:basedOn w:val="List4"/>
    <w:rsid w:val="00DC67DB"/>
    <w:pPr>
      <w:numPr>
        <w:numId w:val="5"/>
      </w:numPr>
    </w:pPr>
  </w:style>
  <w:style w:type="paragraph" w:styleId="ListNumber5">
    <w:name w:val="List Number 5"/>
    <w:basedOn w:val="List5"/>
    <w:rsid w:val="00DC67DB"/>
    <w:pPr>
      <w:numPr>
        <w:numId w:val="6"/>
      </w:numPr>
    </w:pPr>
  </w:style>
  <w:style w:type="paragraph" w:styleId="BlockText">
    <w:name w:val="Block Text"/>
    <w:basedOn w:val="Normal"/>
    <w:rsid w:val="00DC67DB"/>
    <w:pPr>
      <w:spacing w:after="120"/>
      <w:ind w:left="1440" w:right="1440"/>
    </w:pPr>
  </w:style>
  <w:style w:type="character" w:customStyle="1" w:styleId="Subscript">
    <w:name w:val="Subscript"/>
    <w:basedOn w:val="DefaultParagraphFont"/>
    <w:rsid w:val="00DC67DB"/>
    <w:rPr>
      <w:sz w:val="16"/>
      <w:vertAlign w:val="subscript"/>
    </w:rPr>
  </w:style>
  <w:style w:type="character" w:customStyle="1" w:styleId="Superscript">
    <w:name w:val="Superscript"/>
    <w:basedOn w:val="DefaultParagraphFont"/>
    <w:rsid w:val="00DC67DB"/>
    <w:rPr>
      <w:sz w:val="16"/>
      <w:vertAlign w:val="superscript"/>
    </w:rPr>
  </w:style>
  <w:style w:type="character" w:customStyle="1" w:styleId="Symbols">
    <w:name w:val="Symbols"/>
    <w:basedOn w:val="DefaultParagraphFont"/>
    <w:rsid w:val="00DC67DB"/>
    <w:rPr>
      <w:rFonts w:ascii="Symbol" w:hAnsi="Symbol"/>
    </w:rPr>
  </w:style>
  <w:style w:type="character" w:customStyle="1" w:styleId="MenuOptions">
    <w:name w:val="Menu Options"/>
    <w:basedOn w:val="DefaultParagraphFont"/>
    <w:rsid w:val="00DC67DB"/>
    <w:rPr>
      <w:rFonts w:ascii="Arial Narrow" w:hAnsi="Arial Narrow"/>
      <w:smallCaps/>
    </w:rPr>
  </w:style>
  <w:style w:type="character" w:customStyle="1" w:styleId="Buttons">
    <w:name w:val="Buttons"/>
    <w:basedOn w:val="DefaultParagraphFont"/>
    <w:rsid w:val="00DC67DB"/>
    <w:rPr>
      <w:b/>
    </w:rPr>
  </w:style>
  <w:style w:type="character" w:customStyle="1" w:styleId="Underlined">
    <w:name w:val="Underlined"/>
    <w:basedOn w:val="DefaultParagraphFont"/>
    <w:rsid w:val="00DC67DB"/>
    <w:rPr>
      <w:u w:val="single"/>
    </w:rPr>
  </w:style>
  <w:style w:type="paragraph" w:customStyle="1" w:styleId="TableBodyTextRight">
    <w:name w:val="Table Body Text Right"/>
    <w:basedOn w:val="TableBodyText"/>
    <w:rsid w:val="00DC67DB"/>
    <w:pPr>
      <w:widowControl w:val="0"/>
      <w:autoSpaceDE w:val="0"/>
      <w:autoSpaceDN w:val="0"/>
      <w:adjustRightInd w:val="0"/>
      <w:jc w:val="right"/>
    </w:pPr>
    <w:rPr>
      <w:rFonts w:cs="Arial"/>
      <w:szCs w:val="18"/>
    </w:rPr>
  </w:style>
  <w:style w:type="paragraph" w:customStyle="1" w:styleId="CopyrightText">
    <w:name w:val="Copyright Text"/>
    <w:basedOn w:val="BodyText"/>
    <w:rsid w:val="00DC67DB"/>
    <w:rPr>
      <w:sz w:val="18"/>
    </w:rPr>
  </w:style>
  <w:style w:type="paragraph" w:customStyle="1" w:styleId="BodySmallRight">
    <w:name w:val="Body Small Right"/>
    <w:basedOn w:val="BodyTextRight"/>
    <w:rsid w:val="00DC67DB"/>
    <w:rPr>
      <w:sz w:val="18"/>
      <w:szCs w:val="18"/>
    </w:rPr>
  </w:style>
  <w:style w:type="paragraph" w:customStyle="1" w:styleId="MarginEdition">
    <w:name w:val="Margin Edition"/>
    <w:basedOn w:val="MarginNote"/>
    <w:rsid w:val="00DC67DB"/>
    <w:pPr>
      <w:spacing w:before="0" w:after="0"/>
    </w:pPr>
    <w:rPr>
      <w:rFonts w:ascii="Times New Roman" w:hAnsi="Times New Roman"/>
      <w:color w:val="999999"/>
    </w:rPr>
  </w:style>
  <w:style w:type="paragraph" w:customStyle="1" w:styleId="Spacer">
    <w:name w:val="Spacer"/>
    <w:basedOn w:val="Normal"/>
    <w:rsid w:val="00DC67DB"/>
    <w:rPr>
      <w:sz w:val="2"/>
      <w:szCs w:val="2"/>
    </w:rPr>
  </w:style>
  <w:style w:type="character" w:customStyle="1" w:styleId="Small">
    <w:name w:val="Small"/>
    <w:basedOn w:val="DefaultParagraphFont"/>
    <w:rsid w:val="00DC67DB"/>
    <w:rPr>
      <w:sz w:val="16"/>
    </w:rPr>
  </w:style>
  <w:style w:type="paragraph" w:customStyle="1" w:styleId="WideTable">
    <w:name w:val="Wide Table"/>
    <w:basedOn w:val="Normal"/>
    <w:rsid w:val="00DC67DB"/>
    <w:pPr>
      <w:ind w:left="-1418"/>
    </w:pPr>
    <w:rPr>
      <w:sz w:val="2"/>
      <w:szCs w:val="2"/>
    </w:rPr>
  </w:style>
  <w:style w:type="character" w:styleId="PageNumber">
    <w:name w:val="page number"/>
    <w:basedOn w:val="DefaultParagraphFont"/>
    <w:rsid w:val="00DC67DB"/>
  </w:style>
  <w:style w:type="paragraph" w:styleId="Quote">
    <w:name w:val="Quote"/>
    <w:basedOn w:val="Heading1"/>
    <w:link w:val="QuoteChar"/>
    <w:qFormat/>
    <w:rsid w:val="00DC67DB"/>
    <w:rPr>
      <w:b w:val="0"/>
      <w:sz w:val="72"/>
      <w:szCs w:val="72"/>
      <w:lang w:val="en-NZ"/>
    </w:rPr>
  </w:style>
  <w:style w:type="character" w:customStyle="1" w:styleId="QuoteChar">
    <w:name w:val="Quote Char"/>
    <w:basedOn w:val="DefaultParagraphFont"/>
    <w:link w:val="Quote"/>
    <w:rsid w:val="00DC67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7DB"/>
    <w:pPr>
      <w:pageBreakBefore/>
    </w:pPr>
  </w:style>
  <w:style w:type="paragraph" w:customStyle="1" w:styleId="Border">
    <w:name w:val="Border"/>
    <w:basedOn w:val="Normal"/>
    <w:qFormat/>
    <w:rsid w:val="00DC67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7DB"/>
    <w:rPr>
      <w:b/>
      <w:bCs/>
      <w:i/>
      <w:iCs/>
      <w:color w:val="auto"/>
    </w:rPr>
  </w:style>
  <w:style w:type="paragraph" w:styleId="IntenseQuote">
    <w:name w:val="Intense Quote"/>
    <w:basedOn w:val="Normal"/>
    <w:next w:val="Normal"/>
    <w:link w:val="IntenseQuoteChar"/>
    <w:uiPriority w:val="30"/>
    <w:qFormat/>
    <w:rsid w:val="00DC67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7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7DB"/>
    <w:rPr>
      <w:smallCaps/>
      <w:color w:val="auto"/>
      <w:u w:val="single"/>
    </w:rPr>
  </w:style>
  <w:style w:type="character" w:styleId="IntenseReference">
    <w:name w:val="Intense Reference"/>
    <w:basedOn w:val="DefaultParagraphFont"/>
    <w:uiPriority w:val="32"/>
    <w:qFormat/>
    <w:rsid w:val="00DC67DB"/>
    <w:rPr>
      <w:b/>
      <w:bCs/>
      <w:smallCaps/>
      <w:color w:val="auto"/>
      <w:spacing w:val="5"/>
      <w:u w:val="single"/>
    </w:rPr>
  </w:style>
  <w:style w:type="paragraph" w:customStyle="1" w:styleId="2ColumnHeading">
    <w:name w:val="2Column Heading"/>
    <w:basedOn w:val="BodyText"/>
    <w:qFormat/>
    <w:rsid w:val="00DC67DB"/>
    <w:pPr>
      <w:spacing w:after="60"/>
      <w:ind w:left="-2268"/>
    </w:pPr>
    <w:rPr>
      <w:b/>
    </w:rPr>
  </w:style>
  <w:style w:type="paragraph" w:customStyle="1" w:styleId="Heading1TOC">
    <w:name w:val="Heading1 TOC"/>
    <w:basedOn w:val="Normal"/>
    <w:qFormat/>
    <w:rsid w:val="00DC67DB"/>
    <w:pPr>
      <w:spacing w:before="240" w:after="120"/>
    </w:pPr>
    <w:rPr>
      <w:rFonts w:ascii="Times New Roman" w:hAnsi="Times New Roman"/>
      <w:b/>
      <w:sz w:val="32"/>
    </w:rPr>
  </w:style>
  <w:style w:type="paragraph" w:customStyle="1" w:styleId="Heading2TOC">
    <w:name w:val="Heading2 TOC"/>
    <w:basedOn w:val="Normal"/>
    <w:qFormat/>
    <w:rsid w:val="00DC67DB"/>
    <w:pPr>
      <w:spacing w:before="240" w:after="60"/>
    </w:pPr>
    <w:rPr>
      <w:rFonts w:ascii="Times New Roman" w:hAnsi="Times New Roman"/>
      <w:b/>
      <w:sz w:val="28"/>
    </w:rPr>
  </w:style>
  <w:style w:type="character" w:customStyle="1" w:styleId="Underline">
    <w:name w:val="Underline"/>
    <w:basedOn w:val="DefaultParagraphFont"/>
    <w:qFormat/>
    <w:rsid w:val="00DC67DB"/>
    <w:rPr>
      <w:u w:val="single"/>
    </w:rPr>
  </w:style>
  <w:style w:type="paragraph" w:styleId="BalloonText">
    <w:name w:val="Balloon Text"/>
    <w:basedOn w:val="Normal"/>
    <w:link w:val="BalloonTextChar"/>
    <w:rsid w:val="00DC67DB"/>
    <w:rPr>
      <w:rFonts w:ascii="Tahoma" w:hAnsi="Tahoma" w:cs="Tahoma"/>
      <w:sz w:val="16"/>
      <w:szCs w:val="16"/>
    </w:rPr>
  </w:style>
  <w:style w:type="character" w:customStyle="1" w:styleId="BalloonTextChar">
    <w:name w:val="Balloon Text Char"/>
    <w:basedOn w:val="DefaultParagraphFont"/>
    <w:link w:val="BalloonText"/>
    <w:rsid w:val="00DC67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7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7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7DB"/>
    <w:rPr>
      <w:b/>
      <w:color w:val="660033"/>
      <w:spacing w:val="0"/>
    </w:rPr>
  </w:style>
  <w:style w:type="paragraph" w:customStyle="1" w:styleId="Nameditemlist">
    <w:name w:val="Named item list"/>
    <w:basedOn w:val="BodyText"/>
    <w:qFormat/>
    <w:rsid w:val="00DC67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2195</Words>
  <Characters>13381</Characters>
  <Application>Microsoft Office Word</Application>
  <DocSecurity>0</DocSecurity>
  <Lines>552</Lines>
  <Paragraphs>353</Paragraphs>
  <ScaleCrop>false</ScaleCrop>
  <Company>Author-it Software Corporation Ltd.</Company>
  <LinksUpToDate>false</LinksUpToDate>
  <CharactersWithSpaces>15363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PUADEFCA007B Perform an individual free fall parachute descent carrying combat equipment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2012-10-11T22:03:00Z</dcterms:created>
  <dcterms:modified xsi:type="dcterms:W3CDTF">2012-10-11T22:03:00Z</dcterms:modified>
</cp:coreProperties>
</file>