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C48" w:rsidP="00613C4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PUAAMS003B Conduct stores dropping operations</w:t>
      </w:r>
      <w:r>
        <w:fldChar w:fldCharType="end"/>
      </w:r>
    </w:p>
    <w:p w:rsidR="00613C48" w:rsidP="00613C48">
      <w:pPr>
        <w:pStyle w:val="Version"/>
        <w:sectPr w:rsidSect="00B57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57252" w:rsidP="00B57252">
      <w:pPr>
        <w:pStyle w:val="SuperHeading"/>
      </w:pPr>
      <w:r w:rsidRPr="00B57252">
        <w:t>PUAAMS003B Conduct stores dropping operations</w:t>
      </w:r>
    </w:p>
    <w:p w:rsidR="00000000" w:rsidRPr="00B57252" w:rsidP="00B57252">
      <w:pPr>
        <w:pStyle w:val="SuperHeading"/>
      </w:pPr>
    </w:p>
    <w:p w:rsidR="00000000" w:rsidRPr="00B57252" w:rsidP="00B57252">
      <w:pPr>
        <w:pStyle w:val="Heading1"/>
      </w:pPr>
      <w:bookmarkStart w:id="1" w:name="O_401242"/>
      <w:bookmarkEnd w:id="1"/>
      <w:r w:rsidRPr="00B57252">
        <w:t>Modification History</w:t>
      </w:r>
    </w:p>
    <w:p w:rsidR="00000000" w:rsidRPr="00B57252" w:rsidP="00B57252">
      <w:pPr>
        <w:pStyle w:val="BodyText"/>
      </w:pPr>
      <w:r w:rsidRPr="00B57252">
        <w:t>PUAAMS003B Release 2:</w:t>
      </w:r>
      <w:r w:rsidRPr="00B57252">
        <w:tab/>
        <w:t>Layout adjusted. Application added. Content reviewed.</w:t>
      </w:r>
    </w:p>
    <w:p w:rsidR="00000000" w:rsidRPr="00B57252" w:rsidP="00B57252">
      <w:pPr>
        <w:pStyle w:val="BodyText"/>
      </w:pPr>
      <w:r w:rsidRPr="00B57252">
        <w:t>PUAAMS</w:t>
      </w:r>
      <w:r w:rsidRPr="00B57252">
        <w:t>003B Release 1:</w:t>
      </w:r>
      <w:r w:rsidRPr="00B57252">
        <w:tab/>
        <w:t>Primary release.</w:t>
      </w: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2" w:name="O_401238"/>
      <w:bookmarkEnd w:id="2"/>
      <w:r w:rsidRPr="00B57252">
        <w:t>Unit Descriptor</w:t>
      </w:r>
    </w:p>
    <w:p w:rsidR="00000000" w:rsidRPr="00B57252" w:rsidP="00B57252">
      <w:pPr>
        <w:pStyle w:val="BodyText"/>
      </w:pPr>
      <w:r w:rsidRPr="00B57252">
        <w:t>This unit covers the competency to prepare for and carrying out stores dropping operations in a search and rescue context. It does not cover the competency to control and position the aircra</w:t>
      </w:r>
      <w:r w:rsidRPr="00B57252">
        <w:t>ft for dropping operations.</w:t>
      </w: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3" w:name="O_401250"/>
      <w:bookmarkEnd w:id="3"/>
      <w:r w:rsidRPr="00B57252">
        <w:t>Application of the Unit</w:t>
      </w:r>
    </w:p>
    <w:p w:rsidR="00000000" w:rsidRPr="00B57252" w:rsidP="00B57252">
      <w:pPr>
        <w:pStyle w:val="BodyText"/>
      </w:pPr>
      <w:r w:rsidRPr="00B57252">
        <w:t xml:space="preserve">This unit applies to members of Air Search and Rescue teams working in the air carrying out the dropmaster/loadmaster’s role. </w:t>
      </w:r>
    </w:p>
    <w:p w:rsidR="00000000" w:rsidRPr="00B57252" w:rsidP="00B57252">
      <w:pPr>
        <w:pStyle w:val="BodyText"/>
      </w:pPr>
      <w:r w:rsidRPr="00B57252">
        <w:t>All aspects of the unit should be implemented in line with o</w:t>
      </w:r>
      <w:r w:rsidRPr="00B57252">
        <w:t>rganisational policies and procedures.</w:t>
      </w:r>
    </w:p>
    <w:p w:rsidR="00000000" w:rsidRPr="00B57252" w:rsidP="00B57252">
      <w:pPr>
        <w:pStyle w:val="BodyText"/>
      </w:pPr>
      <w:r w:rsidRPr="00B57252">
        <w:t>Team members and crews may be members of a range of government and/or non-government agencies.</w:t>
      </w: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4" w:name="O_401243"/>
      <w:bookmarkEnd w:id="4"/>
      <w:r w:rsidRPr="00B57252">
        <w:t>Licensing/Regulatory Information</w:t>
      </w:r>
    </w:p>
    <w:p w:rsidR="00000000" w:rsidRPr="00B57252" w:rsidP="00B57252">
      <w:pPr>
        <w:pStyle w:val="BodyText"/>
      </w:pPr>
      <w:r w:rsidRPr="00B57252">
        <w:t>Not applicable.</w:t>
      </w: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5" w:name="O_401241"/>
      <w:bookmarkEnd w:id="5"/>
      <w:r w:rsidRPr="00B57252">
        <w:t>Pre-Requisites</w:t>
      </w:r>
    </w:p>
    <w:p w:rsidR="00000000" w:rsidRPr="00B57252" w:rsidP="00B57252">
      <w:pPr>
        <w:pStyle w:val="BodyText"/>
      </w:pPr>
      <w:r w:rsidRPr="00B57252">
        <w:t>Not applicable.</w:t>
      </w: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6" w:name="O_401246"/>
      <w:bookmarkEnd w:id="6"/>
      <w:r w:rsidRPr="00B57252">
        <w:t>Employability Skills Information</w:t>
      </w:r>
    </w:p>
    <w:p w:rsidR="00000000" w:rsidRPr="00B57252" w:rsidP="00B57252">
      <w:pPr>
        <w:pStyle w:val="BodyText"/>
      </w:pPr>
      <w:r w:rsidRPr="00B57252">
        <w:t>This unit contains employability skills.</w:t>
      </w: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7" w:name="O_401247"/>
      <w:bookmarkEnd w:id="7"/>
      <w:r w:rsidRPr="00B5725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"/>
              <w:rPr>
                <w:lang w:val="en-NZ"/>
              </w:rPr>
            </w:pPr>
            <w:r w:rsidRPr="00B5725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BodyText"/>
            </w:pPr>
            <w:r w:rsidRPr="00B57252">
              <w:t>Performance Criteria describe the req</w:t>
            </w:r>
            <w:r w:rsidRPr="00B57252">
              <w:t xml:space="preserve">uired performance needed to demonstrate achievement of the element. Where </w:t>
            </w:r>
            <w:r w:rsidRPr="00B57252">
              <w:rPr>
                <w:rStyle w:val="BoldandItalics"/>
              </w:rPr>
              <w:t>bold italicised</w:t>
            </w:r>
            <w:r w:rsidRPr="00B57252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B57252" w:rsidP="00B57252">
      <w:pPr>
        <w:pStyle w:val="BodyText"/>
      </w:pP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8" w:name="O_401248"/>
      <w:bookmarkEnd w:id="8"/>
      <w:r w:rsidRPr="00B57252">
        <w:t>Ele</w:t>
      </w:r>
      <w:r w:rsidRPr="00B57252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BodyText"/>
            </w:pPr>
            <w:r w:rsidRPr="00B5725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"/>
              <w:rPr>
                <w:lang w:val="en-NZ"/>
              </w:rPr>
            </w:pPr>
            <w:r w:rsidRPr="00B57252">
              <w:rPr>
                <w:rStyle w:val="SpecialBold"/>
              </w:rPr>
              <w:t>PERFORMANCE CRITERIA</w:t>
            </w:r>
          </w:p>
        </w:tc>
      </w:tr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List"/>
              <w:rPr>
                <w:lang w:val="en-NZ"/>
              </w:rPr>
            </w:pPr>
            <w:r w:rsidRPr="00B57252">
              <w:rPr>
                <w:rStyle w:val="SpecialBold"/>
              </w:rPr>
              <w:t>1.</w:t>
            </w:r>
            <w:r w:rsidRPr="00B57252">
              <w:rPr>
                <w:rStyle w:val="SpecialBold"/>
              </w:rPr>
              <w:tab/>
              <w:t>Configure aircraft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"/>
            </w:pPr>
            <w:r w:rsidRPr="00B57252">
              <w:t>1.1</w:t>
            </w:r>
            <w:r w:rsidRPr="00B57252">
              <w:tab/>
              <w:t>Stores are prepared prior to loading on aircraft</w:t>
            </w:r>
            <w:r w:rsidRPr="00B57252">
              <w:rPr>
                <w:rStyle w:val="BoldandItalics"/>
              </w:rPr>
              <w:t>.</w:t>
            </w:r>
          </w:p>
          <w:p w:rsidR="00000000" w:rsidRPr="00B57252" w:rsidP="00B57252">
            <w:pPr>
              <w:pStyle w:val="List"/>
            </w:pPr>
            <w:r w:rsidRPr="00B57252">
              <w:t>1.2</w:t>
            </w:r>
            <w:r w:rsidRPr="00B57252">
              <w:tab/>
              <w:t>Search briefing is obtained from relevant Search and Rescue authority.</w:t>
            </w:r>
          </w:p>
          <w:p w:rsidR="00000000" w:rsidRPr="00B57252" w:rsidP="00B57252">
            <w:pPr>
              <w:pStyle w:val="List"/>
            </w:pPr>
            <w:r w:rsidRPr="00B57252">
              <w:t>1.3</w:t>
            </w:r>
            <w:r w:rsidRPr="00B57252">
              <w:tab/>
              <w:t xml:space="preserve">Aircraft is </w:t>
            </w:r>
            <w:r w:rsidRPr="00B57252">
              <w:rPr>
                <w:rStyle w:val="BoldandItalics"/>
              </w:rPr>
              <w:t>configured</w:t>
            </w:r>
            <w:r w:rsidRPr="00B57252">
              <w:t xml:space="preserve"> for drop operations in accordance with the applicable flight manual.</w:t>
            </w:r>
          </w:p>
          <w:p w:rsidR="00000000" w:rsidRPr="00B57252" w:rsidP="00B57252">
            <w:pPr>
              <w:pStyle w:val="List"/>
            </w:pPr>
            <w:r w:rsidRPr="00B57252">
              <w:t>1.4</w:t>
            </w:r>
            <w:r w:rsidRPr="00B57252">
              <w:tab/>
              <w:t>Protective surfaces are installed and protective tape applied.</w:t>
            </w:r>
          </w:p>
          <w:p w:rsidR="00000000" w:rsidRPr="00B57252" w:rsidP="00B57252">
            <w:pPr>
              <w:pStyle w:val="List"/>
            </w:pPr>
            <w:r w:rsidRPr="00B57252">
              <w:t>1.5</w:t>
            </w:r>
            <w:r w:rsidRPr="00B57252">
              <w:tab/>
            </w:r>
            <w:r w:rsidRPr="00B57252">
              <w:rPr>
                <w:rStyle w:val="BoldandItalics"/>
              </w:rPr>
              <w:t xml:space="preserve">Stores </w:t>
            </w:r>
            <w:r w:rsidRPr="00B57252">
              <w:t xml:space="preserve">are checked and </w:t>
            </w:r>
            <w:r w:rsidRPr="00B57252">
              <w:rPr>
                <w:rStyle w:val="BoldandItalics"/>
              </w:rPr>
              <w:t>secured</w:t>
            </w:r>
            <w:r w:rsidRPr="00B57252">
              <w:t>.</w:t>
            </w:r>
          </w:p>
          <w:p w:rsidR="00000000" w:rsidP="00B57252">
            <w:pPr>
              <w:pStyle w:val="List"/>
              <w:rPr>
                <w:lang w:val="en-NZ"/>
              </w:rPr>
            </w:pPr>
            <w:r w:rsidRPr="00B57252">
              <w:t>1.6</w:t>
            </w:r>
            <w:r w:rsidRPr="00B57252">
              <w:tab/>
              <w:t>Principles of internal loading of cargo are complied with when loading the airc</w:t>
            </w:r>
            <w:r w:rsidRPr="00B57252">
              <w:t>raft.</w:t>
            </w:r>
          </w:p>
        </w:tc>
      </w:tr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List"/>
              <w:rPr>
                <w:lang w:val="en-NZ"/>
              </w:rPr>
            </w:pPr>
            <w:r w:rsidRPr="00B57252">
              <w:rPr>
                <w:rStyle w:val="SpecialBold"/>
              </w:rPr>
              <w:t>2.</w:t>
            </w:r>
            <w:r w:rsidRPr="00B57252">
              <w:rPr>
                <w:rStyle w:val="SpecialBold"/>
              </w:rPr>
              <w:tab/>
              <w:t>Locate target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"/>
            </w:pPr>
            <w:r w:rsidRPr="00B57252">
              <w:t>2.1</w:t>
            </w:r>
            <w:r w:rsidRPr="00B57252">
              <w:tab/>
            </w:r>
            <w:r w:rsidRPr="00B57252">
              <w:rPr>
                <w:rStyle w:val="BoldandItalics"/>
              </w:rPr>
              <w:t>Distance estimation methods</w:t>
            </w:r>
            <w:r w:rsidRPr="00B57252">
              <w:t xml:space="preserve"> are employed to identify target position.</w:t>
            </w:r>
          </w:p>
          <w:p w:rsidR="00000000" w:rsidRPr="00B57252" w:rsidP="00B57252">
            <w:pPr>
              <w:pStyle w:val="List"/>
            </w:pPr>
            <w:r w:rsidRPr="00B57252">
              <w:t>2.2</w:t>
            </w:r>
            <w:r w:rsidRPr="00B57252">
              <w:tab/>
              <w:t>Initial target marking smoke is prepared and dispatched to mark target area.</w:t>
            </w:r>
          </w:p>
          <w:p w:rsidR="00000000" w:rsidP="00B57252">
            <w:pPr>
              <w:pStyle w:val="List"/>
              <w:rPr>
                <w:lang w:val="en-NZ"/>
              </w:rPr>
            </w:pPr>
            <w:r w:rsidRPr="00B57252">
              <w:t>2.3</w:t>
            </w:r>
            <w:r w:rsidRPr="00B57252">
              <w:tab/>
              <w:t>Visual sighting of target is maintained during stores dropping.</w:t>
            </w:r>
          </w:p>
        </w:tc>
      </w:tr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List"/>
              <w:rPr>
                <w:lang w:val="en-NZ"/>
              </w:rPr>
            </w:pPr>
            <w:r w:rsidRPr="00B57252">
              <w:rPr>
                <w:rStyle w:val="SpecialBold"/>
              </w:rPr>
              <w:t>3.</w:t>
            </w:r>
            <w:r w:rsidRPr="00B57252">
              <w:rPr>
                <w:rStyle w:val="SpecialBold"/>
              </w:rPr>
              <w:tab/>
              <w:t>Dispa</w:t>
            </w:r>
            <w:r w:rsidRPr="00B57252">
              <w:rPr>
                <w:rStyle w:val="SpecialBold"/>
              </w:rPr>
              <w:t>tch stores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"/>
            </w:pPr>
            <w:r w:rsidRPr="00B57252">
              <w:t>3.1</w:t>
            </w:r>
            <w:r w:rsidRPr="00B57252">
              <w:tab/>
              <w:t>Reference markers are dispatched under the pilot's directions.</w:t>
            </w:r>
          </w:p>
          <w:p w:rsidR="00000000" w:rsidRPr="00B57252" w:rsidP="00B57252">
            <w:pPr>
              <w:pStyle w:val="List"/>
            </w:pPr>
            <w:r w:rsidRPr="00B57252">
              <w:t>3.2</w:t>
            </w:r>
            <w:r w:rsidRPr="00B57252">
              <w:tab/>
              <w:t>Stores are dispatched under the pilot's directions.</w:t>
            </w:r>
          </w:p>
          <w:p w:rsidR="00000000" w:rsidP="00B57252">
            <w:pPr>
              <w:pStyle w:val="List"/>
              <w:rPr>
                <w:lang w:val="en-NZ"/>
              </w:rPr>
            </w:pPr>
            <w:r w:rsidRPr="00B57252">
              <w:t>3.3</w:t>
            </w:r>
            <w:r w:rsidRPr="00B57252">
              <w:tab/>
              <w:t>Visual sighting of target is maintained during stores dropping.</w:t>
            </w:r>
          </w:p>
        </w:tc>
      </w:tr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List"/>
              <w:rPr>
                <w:lang w:val="en-NZ"/>
              </w:rPr>
            </w:pPr>
            <w:r w:rsidRPr="00B57252">
              <w:rPr>
                <w:rStyle w:val="SpecialBold"/>
              </w:rPr>
              <w:t>4.</w:t>
            </w:r>
            <w:r w:rsidRPr="00B57252">
              <w:rPr>
                <w:rStyle w:val="SpecialBold"/>
              </w:rPr>
              <w:tab/>
              <w:t>Reconfigure aircraft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"/>
            </w:pPr>
            <w:r w:rsidRPr="00B57252">
              <w:t>4.1</w:t>
            </w:r>
            <w:r w:rsidRPr="00B57252">
              <w:tab/>
            </w:r>
            <w:r w:rsidRPr="00B57252">
              <w:t>Equipment is removed and checked for serviceability.</w:t>
            </w:r>
          </w:p>
          <w:p w:rsidR="00000000" w:rsidRPr="00B57252" w:rsidP="00B57252">
            <w:pPr>
              <w:pStyle w:val="List"/>
            </w:pPr>
            <w:r w:rsidRPr="00B57252">
              <w:t>4.2</w:t>
            </w:r>
            <w:r w:rsidRPr="00B57252">
              <w:tab/>
              <w:t>Items of stores used are annotated on the incident form.</w:t>
            </w:r>
          </w:p>
        </w:tc>
      </w:tr>
    </w:tbl>
    <w:p w:rsidR="00000000" w:rsidRPr="00B57252" w:rsidP="00B57252">
      <w:pPr>
        <w:pStyle w:val="BodyText"/>
      </w:pP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9" w:name="O_401239"/>
      <w:bookmarkEnd w:id="9"/>
      <w:r w:rsidRPr="00B5725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"/>
              <w:rPr>
                <w:lang w:val="en-NZ"/>
              </w:rPr>
            </w:pPr>
            <w:r w:rsidRPr="00B57252">
              <w:t>This describes the essential skills and knowledge and their level, required for this unit.</w:t>
            </w:r>
          </w:p>
        </w:tc>
      </w:tr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BodyText"/>
            </w:pPr>
            <w:r w:rsidRPr="00B57252">
              <w:rPr>
                <w:rStyle w:val="SpecialBold"/>
              </w:rPr>
              <w:t>R</w:t>
            </w:r>
            <w:r w:rsidRPr="00B57252">
              <w:rPr>
                <w:rStyle w:val="SpecialBold"/>
              </w:rPr>
              <w:t>equired Skills</w:t>
            </w:r>
          </w:p>
          <w:p w:rsidR="00000000" w:rsidRPr="00B57252" w:rsidP="00B57252">
            <w:pPr>
              <w:pStyle w:val="ListBullet"/>
            </w:pPr>
            <w:r w:rsidRPr="00B57252">
              <w:t>check ancillary Search and Rescue equipment for serviceability</w:t>
            </w:r>
          </w:p>
          <w:p w:rsidR="00000000" w:rsidRPr="00B57252" w:rsidP="00B57252">
            <w:pPr>
              <w:pStyle w:val="ListBullet"/>
            </w:pPr>
            <w:r w:rsidRPr="00B57252">
              <w:t>handle pyrotechnic devices in a safe manner</w:t>
            </w:r>
          </w:p>
          <w:p w:rsidR="00000000" w:rsidRPr="00B57252" w:rsidP="00B57252">
            <w:pPr>
              <w:pStyle w:val="ListBullet"/>
            </w:pPr>
            <w:r w:rsidRPr="00B57252">
              <w:t>operate safely around aircraft</w:t>
            </w:r>
          </w:p>
          <w:p w:rsidR="00000000" w:rsidP="00B57252">
            <w:pPr>
              <w:pStyle w:val="ListBullet"/>
              <w:rPr>
                <w:lang w:val="en-NZ"/>
              </w:rPr>
            </w:pPr>
            <w:r w:rsidRPr="00B57252">
              <w:t>work in a crewed environment</w:t>
            </w:r>
          </w:p>
        </w:tc>
      </w:tr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BodyText"/>
            </w:pPr>
            <w:r w:rsidRPr="00B57252">
              <w:rPr>
                <w:rStyle w:val="SpecialBold"/>
              </w:rPr>
              <w:t>Required Knowledge</w:t>
            </w:r>
          </w:p>
          <w:p w:rsidR="00000000" w:rsidRPr="00B57252" w:rsidP="00B57252">
            <w:pPr>
              <w:pStyle w:val="ListBullet"/>
            </w:pPr>
            <w:r w:rsidRPr="00B57252">
              <w:t>actions to be carried out in the event of in-flight emergencies</w:t>
            </w:r>
          </w:p>
          <w:p w:rsidR="00000000" w:rsidRPr="00B57252" w:rsidP="00B57252">
            <w:pPr>
              <w:pStyle w:val="ListBullet"/>
            </w:pPr>
            <w:r w:rsidRPr="00B57252">
              <w:t>arming procedures for pyrotechnic markers and general operation of electronic markers</w:t>
            </w:r>
          </w:p>
          <w:p w:rsidR="00000000" w:rsidRPr="00B57252" w:rsidP="00B57252">
            <w:pPr>
              <w:pStyle w:val="ListBullet"/>
            </w:pPr>
            <w:r w:rsidRPr="00B57252">
              <w:t>burning times of pyrotechnic markers</w:t>
            </w:r>
          </w:p>
          <w:p w:rsidR="00000000" w:rsidRPr="00B57252" w:rsidP="00B57252">
            <w:pPr>
              <w:pStyle w:val="ListBullet"/>
            </w:pPr>
            <w:r w:rsidRPr="00B57252">
              <w:t>frequencies of electronic markers</w:t>
            </w:r>
          </w:p>
          <w:p w:rsidR="00000000" w:rsidRPr="00B57252" w:rsidP="00B57252">
            <w:pPr>
              <w:pStyle w:val="ListBullet"/>
            </w:pPr>
            <w:r w:rsidRPr="00B57252">
              <w:t>general operation of light emitting</w:t>
            </w:r>
            <w:r w:rsidRPr="00B57252">
              <w:t xml:space="preserve"> markers</w:t>
            </w:r>
          </w:p>
          <w:p w:rsidR="00000000" w:rsidRPr="00B57252" w:rsidP="00B57252">
            <w:pPr>
              <w:pStyle w:val="ListBullet"/>
            </w:pPr>
            <w:r w:rsidRPr="00B57252">
              <w:t>inherent dangers of handling pyrotechnic devices</w:t>
            </w:r>
          </w:p>
          <w:p w:rsidR="00000000" w:rsidRPr="00B57252" w:rsidP="00B57252">
            <w:pPr>
              <w:pStyle w:val="ListBullet"/>
            </w:pPr>
            <w:r w:rsidRPr="00B57252">
              <w:t>maximum and minimum weight of a loaded helibox</w:t>
            </w:r>
          </w:p>
          <w:p w:rsidR="00000000" w:rsidRPr="00B57252" w:rsidP="00B57252">
            <w:pPr>
              <w:pStyle w:val="ListBullet"/>
            </w:pPr>
            <w:r w:rsidRPr="00B57252">
              <w:t>meaning of the hand signals relayed by other crew members during a stores dropping operation</w:t>
            </w:r>
          </w:p>
          <w:p w:rsidR="00000000" w:rsidRPr="00B57252" w:rsidP="00B57252">
            <w:pPr>
              <w:pStyle w:val="ListBullet"/>
            </w:pPr>
            <w:r w:rsidRPr="00B57252">
              <w:t>OH&amp;S considerations as they pertain to operating within an</w:t>
            </w:r>
            <w:r w:rsidRPr="00B57252">
              <w:t xml:space="preserve"> aircraft during stores dropping operations</w:t>
            </w:r>
          </w:p>
          <w:p w:rsidR="00000000" w:rsidRPr="00B57252" w:rsidP="00B57252">
            <w:pPr>
              <w:pStyle w:val="ListBullet"/>
            </w:pPr>
            <w:r w:rsidRPr="00B57252">
              <w:t>principles of teamwork</w:t>
            </w:r>
          </w:p>
        </w:tc>
      </w:tr>
    </w:tbl>
    <w:p w:rsidR="00000000" w:rsidRPr="00B57252" w:rsidP="00B57252">
      <w:pPr>
        <w:pStyle w:val="BodyText"/>
      </w:pP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10" w:name="O_401245"/>
      <w:bookmarkEnd w:id="10"/>
      <w:r w:rsidRPr="00B5725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"/>
              <w:rPr>
                <w:lang w:val="en-NZ"/>
              </w:rPr>
            </w:pPr>
            <w:r w:rsidRPr="00B5725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BodyText"/>
            </w:pPr>
            <w:r w:rsidRPr="00B57252">
              <w:t>Stores are prepared and secured safely and dispatched under the pilot's directions.</w:t>
            </w:r>
          </w:p>
          <w:p w:rsidR="00000000" w:rsidRPr="00B57252" w:rsidP="00B57252">
            <w:pPr>
              <w:pStyle w:val="BodyText"/>
            </w:pPr>
            <w:r w:rsidRPr="00B57252">
              <w:rPr>
                <w:rStyle w:val="SpecialBold"/>
              </w:rPr>
              <w:t>Consistency in performance</w:t>
            </w:r>
          </w:p>
          <w:p w:rsidR="00000000" w:rsidP="00B57252">
            <w:pPr>
              <w:pStyle w:val="BodyText"/>
              <w:rPr>
                <w:lang w:val="en-NZ"/>
              </w:rPr>
            </w:pPr>
            <w:r w:rsidRPr="00B57252">
              <w:t>Evidence should be gathered over a period of time in a range of actual or simulated workplace environments.</w:t>
            </w:r>
          </w:p>
        </w:tc>
      </w:tr>
      <w:tr w:rsidTr="00613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BodyText"/>
            </w:pPr>
            <w:r w:rsidRPr="00B5725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BodyText"/>
            </w:pPr>
            <w:r w:rsidRPr="00B57252">
              <w:rPr>
                <w:rStyle w:val="SpecialBold"/>
              </w:rPr>
              <w:t>Context of assessment</w:t>
            </w:r>
          </w:p>
          <w:p w:rsidR="00000000" w:rsidRPr="00B57252" w:rsidP="00B57252">
            <w:pPr>
              <w:pStyle w:val="BodyText"/>
            </w:pPr>
            <w:r w:rsidRPr="00B57252">
              <w:t>Evidence can be collected on the job but may be undertaken in a simulation.</w:t>
            </w:r>
          </w:p>
          <w:p w:rsidR="00000000" w:rsidRPr="00B57252" w:rsidP="00B57252">
            <w:pPr>
              <w:pStyle w:val="BodyText"/>
            </w:pPr>
            <w:r w:rsidRPr="00B57252">
              <w:rPr>
                <w:rStyle w:val="SpecialBold"/>
              </w:rPr>
              <w:t>Specific resources for assessment</w:t>
            </w:r>
          </w:p>
          <w:p w:rsidR="00000000" w:rsidRPr="00B57252" w:rsidP="00B57252">
            <w:pPr>
              <w:pStyle w:val="BodyText"/>
            </w:pPr>
            <w:r w:rsidRPr="00B57252">
              <w:t>On job assessment may entail additional costs.</w:t>
            </w:r>
          </w:p>
        </w:tc>
      </w:tr>
    </w:tbl>
    <w:p w:rsidR="00000000" w:rsidRPr="00B57252" w:rsidP="00B57252">
      <w:pPr>
        <w:pStyle w:val="BodyText"/>
      </w:pP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11" w:name="O_401240"/>
      <w:bookmarkEnd w:id="11"/>
      <w:r w:rsidRPr="00B57252">
        <w:t>Range Sta</w:t>
      </w:r>
      <w:r w:rsidRPr="00B57252">
        <w:t>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"/>
              <w:rPr>
                <w:lang w:val="en-NZ"/>
              </w:rPr>
            </w:pPr>
            <w:r w:rsidRPr="00B57252">
              <w:t xml:space="preserve">The Range Statement relates to the Unit of Competency as a whole. It allows for different work environments and situations that may affect performance. </w:t>
            </w:r>
            <w:r w:rsidRPr="00B57252">
              <w:rPr>
                <w:rStyle w:val="BoldandItalics"/>
              </w:rPr>
              <w:t>Bold italicised</w:t>
            </w:r>
            <w:r w:rsidRPr="00B57252">
              <w:t xml:space="preserve"> wording in the Performance Criteria is detailed below.</w:t>
            </w:r>
          </w:p>
        </w:tc>
      </w:tr>
      <w:tr w:rsidTr="00B5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Right"/>
              <w:rPr>
                <w:lang w:val="en-NZ"/>
              </w:rPr>
            </w:pPr>
            <w:r w:rsidRPr="00B57252">
              <w:rPr>
                <w:rStyle w:val="BoldandItalics"/>
              </w:rPr>
              <w:t>Configured</w:t>
            </w:r>
            <w:r w:rsidRPr="00B5725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Bullet"/>
            </w:pPr>
            <w:r w:rsidRPr="00B57252">
              <w:t>removing doors</w:t>
            </w:r>
          </w:p>
          <w:p w:rsidR="00000000" w:rsidRPr="00B57252" w:rsidP="00B57252">
            <w:pPr>
              <w:pStyle w:val="ListBullet"/>
            </w:pPr>
            <w:r w:rsidRPr="00B57252">
              <w:t>hatches</w:t>
            </w:r>
          </w:p>
          <w:p w:rsidR="00000000" w:rsidRPr="00B57252" w:rsidP="00B57252">
            <w:pPr>
              <w:pStyle w:val="ListBullet"/>
            </w:pPr>
            <w:r w:rsidRPr="00B57252">
              <w:t>furnishings</w:t>
            </w:r>
          </w:p>
          <w:p w:rsidR="00000000" w:rsidRPr="00B57252" w:rsidP="00B57252">
            <w:pPr>
              <w:pStyle w:val="ListBullet"/>
            </w:pPr>
            <w:r w:rsidRPr="00B57252">
              <w:t>fittings</w:t>
            </w:r>
          </w:p>
          <w:p w:rsidR="00000000" w:rsidRPr="00B57252" w:rsidP="00B57252">
            <w:pPr>
              <w:pStyle w:val="ListBullet"/>
            </w:pPr>
            <w:r w:rsidRPr="00B57252">
              <w:t>outfitting with specialist equipment</w:t>
            </w:r>
          </w:p>
          <w:p w:rsidR="00000000" w:rsidP="00B57252">
            <w:pPr>
              <w:pStyle w:val="ListBullet"/>
              <w:rPr>
                <w:lang w:val="en-NZ"/>
              </w:rPr>
            </w:pPr>
            <w:r w:rsidRPr="00B57252">
              <w:t>crew equipment</w:t>
            </w:r>
          </w:p>
        </w:tc>
      </w:tr>
      <w:tr w:rsidTr="00B5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Right"/>
              <w:rPr>
                <w:lang w:val="en-NZ"/>
              </w:rPr>
            </w:pPr>
            <w:r w:rsidRPr="00B57252">
              <w:rPr>
                <w:rStyle w:val="BoldandItalics"/>
              </w:rPr>
              <w:t>Stores</w:t>
            </w:r>
            <w:r w:rsidRPr="00B5725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Bullet"/>
            </w:pPr>
            <w:r w:rsidRPr="00B57252">
              <w:t>safety knives</w:t>
            </w:r>
          </w:p>
          <w:p w:rsidR="00000000" w:rsidRPr="00B57252" w:rsidP="00B57252">
            <w:pPr>
              <w:pStyle w:val="ListBullet"/>
            </w:pPr>
            <w:r w:rsidRPr="00B57252">
              <w:t>timer</w:t>
            </w:r>
          </w:p>
          <w:p w:rsidR="00000000" w:rsidRPr="00B57252" w:rsidP="00B57252">
            <w:pPr>
              <w:pStyle w:val="ListBullet"/>
            </w:pPr>
            <w:r w:rsidRPr="00B57252">
              <w:t>dropmaster bag</w:t>
            </w:r>
          </w:p>
          <w:p w:rsidR="00000000" w:rsidRPr="00B57252" w:rsidP="00B57252">
            <w:pPr>
              <w:pStyle w:val="ListBullet"/>
            </w:pPr>
            <w:r w:rsidRPr="00B57252">
              <w:t>seeblitz (strobe marker) life-rafts</w:t>
            </w:r>
          </w:p>
          <w:p w:rsidR="00000000" w:rsidRPr="00B57252" w:rsidP="00B57252">
            <w:pPr>
              <w:pStyle w:val="ListBullet"/>
            </w:pPr>
            <w:r w:rsidRPr="00B57252">
              <w:t>heliboxes</w:t>
            </w:r>
          </w:p>
          <w:p w:rsidR="00000000" w:rsidRPr="00B57252" w:rsidP="00B57252">
            <w:pPr>
              <w:pStyle w:val="ListBullet"/>
            </w:pPr>
            <w:r w:rsidRPr="00B57252">
              <w:t>pyrotechnic and electronic reference markers</w:t>
            </w:r>
          </w:p>
          <w:p w:rsidR="00000000" w:rsidRPr="00B57252" w:rsidP="00B57252">
            <w:pPr>
              <w:pStyle w:val="ListBullet"/>
            </w:pPr>
            <w:r w:rsidRPr="00B57252">
              <w:t>stores delivery systems</w:t>
            </w:r>
          </w:p>
          <w:p w:rsidR="00000000" w:rsidRPr="00B57252" w:rsidP="00B57252">
            <w:pPr>
              <w:pStyle w:val="ListBullet"/>
            </w:pPr>
            <w:r w:rsidRPr="00B57252">
              <w:t>pumps</w:t>
            </w:r>
          </w:p>
          <w:p w:rsidR="00000000" w:rsidRPr="00B57252" w:rsidP="00B57252">
            <w:pPr>
              <w:pStyle w:val="ListBullet"/>
            </w:pPr>
            <w:r w:rsidRPr="00B57252">
              <w:t>storepedoes</w:t>
            </w:r>
          </w:p>
          <w:p w:rsidR="00000000" w:rsidRPr="00B57252" w:rsidP="00B57252">
            <w:pPr>
              <w:pStyle w:val="ListBullet"/>
            </w:pPr>
            <w:r w:rsidRPr="00B57252">
              <w:t>search and rescue datum buoy</w:t>
            </w:r>
          </w:p>
          <w:p w:rsidR="00000000" w:rsidP="00B57252">
            <w:pPr>
              <w:pStyle w:val="ListBullet"/>
              <w:rPr>
                <w:lang w:val="en-NZ"/>
              </w:rPr>
            </w:pPr>
            <w:r w:rsidRPr="00B57252">
              <w:t>air droppable search and rescue radio</w:t>
            </w:r>
          </w:p>
        </w:tc>
      </w:tr>
      <w:tr w:rsidTr="00B5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Right"/>
              <w:rPr>
                <w:lang w:val="en-NZ"/>
              </w:rPr>
            </w:pPr>
            <w:r w:rsidRPr="00B57252">
              <w:rPr>
                <w:rStyle w:val="BoldandItalics"/>
              </w:rPr>
              <w:t>Secured</w:t>
            </w:r>
            <w:r w:rsidRPr="00B5725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Bullet"/>
            </w:pPr>
            <w:r w:rsidRPr="00B57252">
              <w:t>stowing stores</w:t>
            </w:r>
          </w:p>
          <w:p w:rsidR="00000000" w:rsidRPr="00B57252" w:rsidP="00B57252">
            <w:pPr>
              <w:pStyle w:val="ListBullet"/>
            </w:pPr>
            <w:r w:rsidRPr="00B57252">
              <w:t>using nets</w:t>
            </w:r>
          </w:p>
          <w:p w:rsidR="00000000" w:rsidP="00B57252">
            <w:pPr>
              <w:pStyle w:val="ListBullet"/>
              <w:rPr>
                <w:lang w:val="en-NZ"/>
              </w:rPr>
            </w:pPr>
            <w:r w:rsidRPr="00B57252">
              <w:t>tie-down straps and static line cord</w:t>
            </w:r>
          </w:p>
        </w:tc>
      </w:tr>
      <w:tr w:rsidTr="00B57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52">
            <w:pPr>
              <w:pStyle w:val="BodyTextRight"/>
              <w:rPr>
                <w:lang w:val="en-NZ"/>
              </w:rPr>
            </w:pPr>
            <w:r w:rsidRPr="00B57252">
              <w:rPr>
                <w:rStyle w:val="BoldandItalics"/>
              </w:rPr>
              <w:t>Distance estimation methods</w:t>
            </w:r>
            <w:r w:rsidRPr="00B5725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52" w:rsidP="00B57252">
            <w:pPr>
              <w:pStyle w:val="ListBullet"/>
            </w:pPr>
            <w:r w:rsidRPr="00B57252">
              <w:t>using clock method</w:t>
            </w:r>
          </w:p>
        </w:tc>
      </w:tr>
    </w:tbl>
    <w:p w:rsidR="00000000" w:rsidRPr="00B57252" w:rsidP="00B57252">
      <w:pPr>
        <w:pStyle w:val="BodyText"/>
      </w:pPr>
    </w:p>
    <w:p w:rsidR="00000000" w:rsidRPr="00B57252" w:rsidP="00B57252">
      <w:pPr>
        <w:pStyle w:val="AllowPageBreak"/>
      </w:pPr>
    </w:p>
    <w:p w:rsidR="00000000" w:rsidRPr="00B57252" w:rsidP="00B57252">
      <w:pPr>
        <w:pStyle w:val="Heading1"/>
      </w:pPr>
      <w:bookmarkStart w:id="12" w:name="O_401237"/>
      <w:bookmarkEnd w:id="12"/>
      <w:r w:rsidRPr="00B57252">
        <w:t>Unit Sector(s)</w:t>
      </w:r>
    </w:p>
    <w:p w:rsidR="00000000" w:rsidRPr="00B57252" w:rsidP="00B57252">
      <w:pPr>
        <w:pStyle w:val="BodyText"/>
      </w:pPr>
      <w:r w:rsidRPr="00B57252">
        <w:t>Aviation marine search and rescue.</w:t>
      </w:r>
    </w:p>
    <w:p w:rsidR="00000000" w:rsidRPr="00B57252" w:rsidP="00B57252"/>
    <w:sectPr w:rsidSect="00B572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3C48" w:rsidP="00613C4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48" w:rsidP="00B57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C48" w:rsidP="00B57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3C48" w:rsidP="00B572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52" w:rsidRPr="00613C48" w:rsidP="00613C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48" w:rsidRPr="002D2AF8" w:rsidP="00B57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PUAAMS003B Conduct stores dropping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613C48" w:rsidP="00B57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EC5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06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252"/>
  </w:style>
  <w:style w:type="character" w:customStyle="1" w:styleId="Heading1Char">
    <w:name w:val="Heading 1 Char"/>
    <w:basedOn w:val="DefaultParagraphFont"/>
    <w:link w:val="Heading1"/>
    <w:rsid w:val="00B57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2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25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57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25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572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2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252"/>
    <w:rPr>
      <w:b/>
      <w:spacing w:val="0"/>
    </w:rPr>
  </w:style>
  <w:style w:type="paragraph" w:customStyle="1" w:styleId="SuperHeading">
    <w:name w:val="SuperHeading"/>
    <w:basedOn w:val="Normal"/>
    <w:rsid w:val="00B572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B57252"/>
    <w:pPr>
      <w:spacing w:before="0" w:after="0"/>
      <w:jc w:val="right"/>
    </w:pPr>
  </w:style>
  <w:style w:type="paragraph" w:customStyle="1" w:styleId="AllowPageBreak">
    <w:name w:val="AllowPageBreak"/>
    <w:rsid w:val="00B57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572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57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57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2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7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2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2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252"/>
    <w:rPr>
      <w:i/>
    </w:rPr>
  </w:style>
  <w:style w:type="paragraph" w:styleId="Caption">
    <w:name w:val="caption"/>
    <w:basedOn w:val="BodyText"/>
    <w:next w:val="Normal"/>
    <w:qFormat/>
    <w:rsid w:val="00B57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252"/>
  </w:style>
  <w:style w:type="paragraph" w:styleId="TableofFigures">
    <w:name w:val="table of figures"/>
    <w:basedOn w:val="Normal"/>
    <w:next w:val="Normal"/>
    <w:semiHidden/>
    <w:rsid w:val="00B57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252"/>
    <w:pPr>
      <w:numPr>
        <w:numId w:val="10"/>
      </w:numPr>
    </w:pPr>
  </w:style>
  <w:style w:type="character" w:customStyle="1" w:styleId="WingdingSymbols">
    <w:name w:val="Wingding Symbols"/>
    <w:rsid w:val="00B57252"/>
    <w:rPr>
      <w:rFonts w:ascii="Wingdings" w:hAnsi="Wingdings"/>
    </w:rPr>
  </w:style>
  <w:style w:type="paragraph" w:customStyle="1" w:styleId="TableHeading">
    <w:name w:val="Table Heading"/>
    <w:basedOn w:val="HeadingBase"/>
    <w:rsid w:val="00B57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252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B57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2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252"/>
    <w:rPr>
      <w:sz w:val="32"/>
    </w:rPr>
  </w:style>
  <w:style w:type="paragraph" w:customStyle="1" w:styleId="HeadingProcedure">
    <w:name w:val="Heading Procedure"/>
    <w:basedOn w:val="HeadingBase"/>
    <w:next w:val="Normal"/>
    <w:rsid w:val="00B57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252"/>
    <w:pPr>
      <w:spacing w:before="60" w:after="60"/>
    </w:pPr>
  </w:style>
  <w:style w:type="paragraph" w:styleId="ListContinue">
    <w:name w:val="List Continue"/>
    <w:basedOn w:val="List"/>
    <w:rsid w:val="00B57252"/>
    <w:pPr>
      <w:ind w:firstLine="0"/>
    </w:pPr>
  </w:style>
  <w:style w:type="paragraph" w:customStyle="1" w:styleId="ListNote">
    <w:name w:val="List Note"/>
    <w:basedOn w:val="List"/>
    <w:rsid w:val="00B57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252"/>
    <w:rPr>
      <w:rFonts w:ascii="Courier New" w:hAnsi="Courier New"/>
    </w:rPr>
  </w:style>
  <w:style w:type="paragraph" w:customStyle="1" w:styleId="NoteBullet">
    <w:name w:val="Note Bullet"/>
    <w:basedOn w:val="Note"/>
    <w:rsid w:val="00B57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2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252"/>
    <w:rPr>
      <w:b/>
      <w:smallCaps/>
    </w:rPr>
  </w:style>
  <w:style w:type="paragraph" w:customStyle="1" w:styleId="TableListNumber">
    <w:name w:val="Table List Number"/>
    <w:basedOn w:val="ListNumber"/>
    <w:rsid w:val="00B57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252"/>
    <w:pPr>
      <w:numPr>
        <w:numId w:val="8"/>
      </w:numPr>
    </w:pPr>
  </w:style>
  <w:style w:type="paragraph" w:customStyle="1" w:styleId="ListAlpha2">
    <w:name w:val="List Alpha 2"/>
    <w:basedOn w:val="List2"/>
    <w:rsid w:val="00B57252"/>
    <w:pPr>
      <w:numPr>
        <w:numId w:val="7"/>
      </w:numPr>
    </w:pPr>
  </w:style>
  <w:style w:type="paragraph" w:styleId="List2">
    <w:name w:val="List 2"/>
    <w:basedOn w:val="BodyText"/>
    <w:rsid w:val="00B57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2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252"/>
    <w:pPr>
      <w:numPr>
        <w:numId w:val="2"/>
      </w:numPr>
    </w:pPr>
  </w:style>
  <w:style w:type="paragraph" w:styleId="ListBullet5">
    <w:name w:val="List Bullet 5"/>
    <w:basedOn w:val="List5"/>
    <w:rsid w:val="00B57252"/>
    <w:pPr>
      <w:numPr>
        <w:numId w:val="3"/>
      </w:numPr>
    </w:pPr>
  </w:style>
  <w:style w:type="paragraph" w:styleId="ListContinue2">
    <w:name w:val="List Continue 2"/>
    <w:basedOn w:val="List2"/>
    <w:rsid w:val="00B57252"/>
    <w:pPr>
      <w:ind w:firstLine="0"/>
    </w:pPr>
  </w:style>
  <w:style w:type="paragraph" w:styleId="ListContinue3">
    <w:name w:val="List Continue 3"/>
    <w:basedOn w:val="List3"/>
    <w:rsid w:val="00B57252"/>
    <w:pPr>
      <w:ind w:left="1021" w:firstLine="0"/>
    </w:pPr>
  </w:style>
  <w:style w:type="paragraph" w:styleId="ListContinue4">
    <w:name w:val="List Continue 4"/>
    <w:basedOn w:val="List4"/>
    <w:rsid w:val="00B57252"/>
    <w:pPr>
      <w:ind w:firstLine="0"/>
    </w:pPr>
  </w:style>
  <w:style w:type="paragraph" w:styleId="ListContinue5">
    <w:name w:val="List Continue 5"/>
    <w:basedOn w:val="List5"/>
    <w:rsid w:val="00B57252"/>
    <w:pPr>
      <w:ind w:firstLine="0"/>
    </w:pPr>
  </w:style>
  <w:style w:type="paragraph" w:styleId="ListNumber3">
    <w:name w:val="List Number 3"/>
    <w:basedOn w:val="List3"/>
    <w:rsid w:val="00B57252"/>
    <w:pPr>
      <w:numPr>
        <w:numId w:val="4"/>
      </w:numPr>
    </w:pPr>
  </w:style>
  <w:style w:type="paragraph" w:styleId="ListNumber4">
    <w:name w:val="List Number 4"/>
    <w:basedOn w:val="List4"/>
    <w:rsid w:val="00B57252"/>
    <w:pPr>
      <w:numPr>
        <w:numId w:val="5"/>
      </w:numPr>
    </w:pPr>
  </w:style>
  <w:style w:type="paragraph" w:styleId="ListNumber5">
    <w:name w:val="List Number 5"/>
    <w:basedOn w:val="List5"/>
    <w:rsid w:val="00B57252"/>
    <w:pPr>
      <w:numPr>
        <w:numId w:val="6"/>
      </w:numPr>
    </w:pPr>
  </w:style>
  <w:style w:type="paragraph" w:styleId="BlockText">
    <w:name w:val="Block Text"/>
    <w:basedOn w:val="Normal"/>
    <w:rsid w:val="00B57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252"/>
    <w:rPr>
      <w:sz w:val="16"/>
      <w:vertAlign w:val="superscript"/>
    </w:rPr>
  </w:style>
  <w:style w:type="character" w:customStyle="1" w:styleId="Symbols">
    <w:name w:val="Symbols"/>
    <w:basedOn w:val="DefaultParagraphFont"/>
    <w:rsid w:val="00B57252"/>
    <w:rPr>
      <w:rFonts w:ascii="Symbol" w:hAnsi="Symbol"/>
    </w:rPr>
  </w:style>
  <w:style w:type="character" w:customStyle="1" w:styleId="MenuOptions">
    <w:name w:val="Menu Options"/>
    <w:basedOn w:val="DefaultParagraphFont"/>
    <w:rsid w:val="00B57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252"/>
    <w:rPr>
      <w:b/>
    </w:rPr>
  </w:style>
  <w:style w:type="character" w:customStyle="1" w:styleId="Underlined">
    <w:name w:val="Underlined"/>
    <w:basedOn w:val="DefaultParagraphFont"/>
    <w:rsid w:val="00B57252"/>
    <w:rPr>
      <w:u w:val="single"/>
    </w:rPr>
  </w:style>
  <w:style w:type="paragraph" w:customStyle="1" w:styleId="TableBodyTextRight">
    <w:name w:val="Table Body Text Right"/>
    <w:basedOn w:val="TableBodyText"/>
    <w:rsid w:val="00B57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252"/>
    <w:rPr>
      <w:sz w:val="18"/>
    </w:rPr>
  </w:style>
  <w:style w:type="paragraph" w:customStyle="1" w:styleId="BodySmallRight">
    <w:name w:val="Body Small Right"/>
    <w:basedOn w:val="BodyTextRight"/>
    <w:rsid w:val="00B57252"/>
    <w:rPr>
      <w:sz w:val="18"/>
      <w:szCs w:val="18"/>
    </w:rPr>
  </w:style>
  <w:style w:type="paragraph" w:customStyle="1" w:styleId="MarginEdition">
    <w:name w:val="Margin Edition"/>
    <w:basedOn w:val="MarginNote"/>
    <w:rsid w:val="00B57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252"/>
    <w:rPr>
      <w:sz w:val="2"/>
      <w:szCs w:val="2"/>
    </w:rPr>
  </w:style>
  <w:style w:type="character" w:customStyle="1" w:styleId="Small">
    <w:name w:val="Small"/>
    <w:basedOn w:val="DefaultParagraphFont"/>
    <w:rsid w:val="00B57252"/>
    <w:rPr>
      <w:sz w:val="16"/>
    </w:rPr>
  </w:style>
  <w:style w:type="paragraph" w:customStyle="1" w:styleId="WideTable">
    <w:name w:val="Wide Table"/>
    <w:basedOn w:val="Normal"/>
    <w:rsid w:val="00B57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252"/>
  </w:style>
  <w:style w:type="paragraph" w:styleId="Quote">
    <w:name w:val="Quote"/>
    <w:basedOn w:val="Heading1"/>
    <w:link w:val="QuoteChar"/>
    <w:qFormat/>
    <w:rsid w:val="00B57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252"/>
    <w:pPr>
      <w:pageBreakBefore/>
    </w:pPr>
  </w:style>
  <w:style w:type="paragraph" w:customStyle="1" w:styleId="Border">
    <w:name w:val="Border"/>
    <w:basedOn w:val="Normal"/>
    <w:qFormat/>
    <w:rsid w:val="00B57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252"/>
    <w:rPr>
      <w:u w:val="single"/>
    </w:rPr>
  </w:style>
  <w:style w:type="paragraph" w:styleId="BalloonText">
    <w:name w:val="Balloon Text"/>
    <w:basedOn w:val="Normal"/>
    <w:link w:val="BalloonTextChar"/>
    <w:rsid w:val="00B57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2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2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4080</Characters>
  <Application>Microsoft Office Word</Application>
  <DocSecurity>0</DocSecurity>
  <Lines>154</Lines>
  <Paragraphs>99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PUAAMS003B Conduct stores dropping operations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2012-08-19T09:04:00Z</dcterms:created>
  <dcterms:modified xsi:type="dcterms:W3CDTF">2012-08-19T09:04:00Z</dcterms:modified>
</cp:coreProperties>
</file>