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A55" w:rsidP="00674A5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PUA60604 Advanced Diploma of Public Safety (Search and Rescue - Management)</w:t>
      </w:r>
      <w:r>
        <w:fldChar w:fldCharType="end"/>
      </w:r>
    </w:p>
    <w:p w:rsidR="00674A55" w:rsidP="00674A55">
      <w:pPr>
        <w:pStyle w:val="Version"/>
        <w:sectPr w:rsidSect="00F016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61D" w:rsidP="00F0161D">
      <w:pPr>
        <w:pStyle w:val="SuperHeading"/>
      </w:pPr>
      <w:r w:rsidRPr="00F0161D">
        <w:t>PUA60604 Advanced Diploma of Public Safety (Search and Rescue - Management)</w:t>
      </w:r>
    </w:p>
    <w:p w:rsidR="00000000" w:rsidRPr="00F0161D" w:rsidP="00F0161D">
      <w:pPr>
        <w:pStyle w:val="Heading1"/>
      </w:pPr>
      <w:bookmarkStart w:id="1" w:name="O_53451"/>
      <w:bookmarkEnd w:id="1"/>
      <w:r w:rsidRPr="00F0161D">
        <w:t>Modification History</w:t>
      </w:r>
    </w:p>
    <w:p w:rsidR="00000000" w:rsidRPr="00F0161D" w:rsidP="00F0161D">
      <w:pPr>
        <w:pStyle w:val="BodyText"/>
      </w:pPr>
      <w:r w:rsidRPr="00F0161D">
        <w:t>Not applicable.</w:t>
      </w:r>
    </w:p>
    <w:p w:rsidR="00000000" w:rsidRPr="00F0161D" w:rsidP="00F0161D">
      <w:pPr>
        <w:pStyle w:val="AllowPageBreak"/>
      </w:pPr>
    </w:p>
    <w:p w:rsidR="00000000" w:rsidRPr="00F0161D" w:rsidP="00F0161D">
      <w:pPr>
        <w:pStyle w:val="Heading1"/>
      </w:pPr>
      <w:bookmarkStart w:id="2" w:name="O_53452"/>
      <w:bookmarkEnd w:id="2"/>
      <w:r w:rsidRPr="00F0161D">
        <w:t>Description</w:t>
      </w:r>
    </w:p>
    <w:p w:rsidR="00000000" w:rsidRPr="00F0161D" w:rsidP="00F0161D">
      <w:pPr>
        <w:pStyle w:val="BodyText"/>
      </w:pPr>
      <w:r w:rsidRPr="00F0161D">
        <w:t>Not applicab</w:t>
      </w:r>
      <w:r w:rsidRPr="00F0161D">
        <w:t>le.</w:t>
      </w:r>
    </w:p>
    <w:p w:rsidR="00000000" w:rsidRPr="00F0161D" w:rsidP="00F0161D">
      <w:pPr>
        <w:pStyle w:val="AllowPageBreak"/>
      </w:pPr>
    </w:p>
    <w:p w:rsidR="00000000" w:rsidRPr="00F0161D" w:rsidP="00F0161D">
      <w:pPr>
        <w:pStyle w:val="Heading1"/>
      </w:pPr>
      <w:bookmarkStart w:id="3" w:name="O_53453"/>
      <w:bookmarkEnd w:id="3"/>
      <w:r w:rsidRPr="00F0161D">
        <w:t>Pathways Information</w:t>
      </w:r>
    </w:p>
    <w:p w:rsidR="00000000" w:rsidRPr="00F0161D" w:rsidP="00F0161D">
      <w:pPr>
        <w:pStyle w:val="BodyText"/>
      </w:pPr>
      <w:r w:rsidRPr="00F0161D">
        <w:t>Not applicable.</w:t>
      </w:r>
    </w:p>
    <w:p w:rsidR="00000000" w:rsidRPr="00F0161D" w:rsidP="00F0161D">
      <w:pPr>
        <w:pStyle w:val="AllowPageBreak"/>
      </w:pPr>
    </w:p>
    <w:p w:rsidR="00000000" w:rsidRPr="00F0161D" w:rsidP="00F0161D">
      <w:pPr>
        <w:pStyle w:val="Heading1"/>
      </w:pPr>
      <w:bookmarkStart w:id="4" w:name="O_53454"/>
      <w:bookmarkEnd w:id="4"/>
      <w:r w:rsidRPr="00F0161D">
        <w:t>Licensing/Regulatory Information</w:t>
      </w:r>
    </w:p>
    <w:p w:rsidR="00000000" w:rsidRPr="00F0161D" w:rsidP="00F0161D">
      <w:pPr>
        <w:pStyle w:val="BodyText"/>
      </w:pPr>
      <w:r w:rsidRPr="00F0161D">
        <w:t>Not applicable.</w:t>
      </w:r>
    </w:p>
    <w:p w:rsidR="00000000" w:rsidRPr="00F0161D" w:rsidP="00F0161D">
      <w:pPr>
        <w:pStyle w:val="AllowPageBreak"/>
      </w:pPr>
    </w:p>
    <w:p w:rsidR="00000000" w:rsidRPr="00F0161D" w:rsidP="00F0161D">
      <w:pPr>
        <w:pStyle w:val="Heading1"/>
      </w:pPr>
      <w:bookmarkStart w:id="5" w:name="O_53455"/>
      <w:bookmarkEnd w:id="5"/>
      <w:r w:rsidRPr="00F0161D">
        <w:t>Entry Requirements</w:t>
      </w:r>
    </w:p>
    <w:p w:rsidR="00000000" w:rsidRPr="00F0161D" w:rsidP="00F0161D">
      <w:pPr>
        <w:pStyle w:val="BodyText"/>
      </w:pPr>
      <w:r w:rsidRPr="00F0161D">
        <w:t>Not applicable.</w:t>
      </w:r>
    </w:p>
    <w:p w:rsidR="00000000" w:rsidRPr="00F0161D" w:rsidP="00F0161D">
      <w:pPr>
        <w:pStyle w:val="AllowPageBreak"/>
      </w:pPr>
    </w:p>
    <w:p w:rsidR="00000000" w:rsidRPr="00F0161D" w:rsidP="00F0161D">
      <w:pPr>
        <w:pStyle w:val="Heading1"/>
      </w:pPr>
      <w:bookmarkStart w:id="6" w:name="O_53456"/>
      <w:bookmarkEnd w:id="6"/>
      <w:r w:rsidRPr="00F0161D">
        <w:t>Employability Skills Summary</w:t>
      </w:r>
    </w:p>
    <w:p w:rsidR="00000000" w:rsidRPr="00F0161D" w:rsidP="00F0161D">
      <w:pPr>
        <w:pStyle w:val="BodyText"/>
      </w:pPr>
      <w:r w:rsidRPr="00F0161D">
        <w:rPr>
          <w:rStyle w:val="SpecialBold"/>
        </w:rPr>
        <w:t>Employability Ski</w:t>
      </w:r>
      <w:r w:rsidRPr="00F0161D">
        <w:rPr>
          <w:rStyle w:val="SpecialBold"/>
        </w:rPr>
        <w:t>lls Summary for PUA60604 Advanced Diploma of Public Safety</w:t>
      </w:r>
      <w:r w:rsidRPr="00F0161D">
        <w:t xml:space="preserve"> (</w:t>
      </w:r>
      <w:r w:rsidRPr="00F0161D">
        <w:rPr>
          <w:rStyle w:val="SpecialBold"/>
        </w:rPr>
        <w:t>Search and Rescue</w:t>
      </w:r>
      <w:r w:rsidRPr="00F0161D">
        <w:t xml:space="preserve"> - </w:t>
      </w:r>
      <w:r w:rsidRPr="00F0161D">
        <w:rPr>
          <w:rStyle w:val="SpecialBold"/>
        </w:rPr>
        <w:t>Management</w:t>
      </w:r>
      <w:r w:rsidRPr="00F0161D">
        <w:t>)</w:t>
      </w:r>
    </w:p>
    <w:p w:rsidR="00000000" w:rsidRPr="00F0161D" w:rsidP="00F0161D">
      <w:pPr>
        <w:pStyle w:val="BodyText"/>
      </w:pPr>
      <w:r w:rsidRPr="00F0161D">
        <w:t xml:space="preserve">Employability Skills are part of a unit of competency. </w:t>
      </w:r>
    </w:p>
    <w:p w:rsidR="00000000" w:rsidRPr="00F0161D" w:rsidP="00F0161D">
      <w:pPr>
        <w:pStyle w:val="BodyText"/>
      </w:pPr>
      <w:r w:rsidRPr="00F0161D">
        <w:t>Employability Skills statements from a selection of units of competency from the PUA60604 Advanced Diploma o</w:t>
      </w:r>
      <w:r w:rsidRPr="00F0161D">
        <w:t>f Public Safety (Search and Rescue - Management) have been reproduced in the table below.</w:t>
      </w:r>
    </w:p>
    <w:p w:rsidR="00000000" w:rsidRPr="00F0161D" w:rsidP="00F0161D">
      <w:pPr>
        <w:pStyle w:val="BodyText"/>
      </w:pPr>
      <w:r w:rsidRPr="00F0161D">
        <w:t>This table provides an example of Employability Skills for the qualification because Employability Skills within a qualification will vary depending on the qualificat</w:t>
      </w:r>
      <w:r w:rsidRPr="00F0161D">
        <w:t>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1D" w:rsidP="00F0161D">
            <w:pPr>
              <w:pStyle w:val="BodyText"/>
            </w:pPr>
            <w:r w:rsidRPr="00F0161D">
              <w:t>Public Safety qualifications have core units (which must be achieved) and elective units (where there is a choice of units which must be achieved) so different Employability Skills Summaries are possible within the one qualification,</w:t>
            </w:r>
            <w:r w:rsidRPr="00F0161D">
              <w:t xml:space="preserve"> depending on the package of core units and chosen elective units.</w:t>
            </w:r>
          </w:p>
          <w:p w:rsidR="00000000" w:rsidRPr="00F0161D" w:rsidP="00F0161D">
            <w:pPr>
              <w:pStyle w:val="BodyText"/>
            </w:pPr>
            <w:r w:rsidRPr="00F0161D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rPr>
                <w:rStyle w:val="SpecialBold"/>
              </w:rPr>
              <w:t>Employability Skills Statement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1D" w:rsidP="00F0161D">
            <w:pPr>
              <w:pStyle w:val="ListBullet"/>
            </w:pPr>
            <w:r w:rsidRPr="00F0161D">
              <w:t>ensure the content of a report is accurate and written in a concise and logical manner in accordance with organisational requirements</w:t>
            </w:r>
          </w:p>
          <w:p w:rsidR="00000000" w:rsidRPr="00F0161D" w:rsidP="00F0161D">
            <w:pPr>
              <w:pStyle w:val="ListBullet"/>
            </w:pPr>
            <w:r w:rsidRPr="00F0161D">
              <w:t>have knowledge of the communications systems available within the Rescue Coordination Centre (RCC)</w:t>
            </w:r>
          </w:p>
          <w:p w:rsidR="00000000" w:rsidRPr="00F0161D" w:rsidP="00F0161D">
            <w:pPr>
              <w:pStyle w:val="ListBullet"/>
            </w:pPr>
            <w:r w:rsidRPr="00F0161D">
              <w:t>identify communications</w:t>
            </w:r>
            <w:r w:rsidRPr="00F0161D">
              <w:t xml:space="preserve"> systems as appropriate to the situation and strategy</w:t>
            </w:r>
          </w:p>
          <w:p w:rsidR="00000000" w:rsidRPr="00F0161D" w:rsidP="00F0161D">
            <w:pPr>
              <w:pStyle w:val="ListBullet"/>
            </w:pPr>
            <w:r w:rsidRPr="00F0161D">
              <w:t>manage control systems ensuring human, physical, fiscal and communication systems are identified, allocated and deployed in accordance with the control structure</w:t>
            </w:r>
          </w:p>
          <w:p w:rsidR="00000000" w:rsidRPr="00F0161D" w:rsidP="00F0161D">
            <w:pPr>
              <w:pStyle w:val="ListBullet"/>
            </w:pPr>
            <w:r w:rsidRPr="00F0161D">
              <w:t>manage records to ensure quality and att</w:t>
            </w:r>
            <w:r w:rsidRPr="00F0161D">
              <w:t>ention to detail in accordance with policies and procedures</w:t>
            </w:r>
          </w:p>
          <w:p w:rsidR="00000000" w:rsidRPr="00F0161D" w:rsidP="00F0161D">
            <w:pPr>
              <w:pStyle w:val="ListBullet"/>
            </w:pPr>
            <w:r w:rsidRPr="00F0161D">
              <w:t xml:space="preserve">prepare briefings, which may include providing information to team members; members of the public; external search and </w:t>
            </w:r>
            <w:r w:rsidRPr="00F0161D">
              <w:t xml:space="preserve">rescue authorities; manager operations; Australian Maritime Safety Authority </w:t>
            </w:r>
            <w:r w:rsidRPr="00F0161D">
              <w:t>public relations personnel; media</w:t>
            </w:r>
          </w:p>
          <w:p w:rsidR="00000000" w:rsidRPr="00F0161D" w:rsidP="00F0161D">
            <w:pPr>
              <w:pStyle w:val="ListBullet"/>
            </w:pPr>
            <w:r w:rsidRPr="00F0161D">
              <w:t>provide briefings to the appropriate people in accordance with operational procedures</w:t>
            </w:r>
          </w:p>
          <w:p w:rsidR="00000000" w:rsidP="00F0161D">
            <w:pPr>
              <w:pStyle w:val="ListBullet"/>
              <w:rPr>
                <w:lang w:val="en-NZ"/>
              </w:rPr>
            </w:pPr>
            <w:r w:rsidRPr="00F0161D">
              <w:t>use effective communication and consultation with a range of individuals by a range of means including fax; write reports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1D" w:rsidP="00F0161D">
            <w:pPr>
              <w:pStyle w:val="ListBullet"/>
            </w:pPr>
            <w:r w:rsidRPr="00F0161D">
              <w:t>allocate tasks to team members commensurate with their roles in the team and level of competence</w:t>
            </w:r>
          </w:p>
          <w:p w:rsidR="00000000" w:rsidRPr="00F0161D" w:rsidP="00F0161D">
            <w:pPr>
              <w:pStyle w:val="ListBullet"/>
            </w:pPr>
            <w:r w:rsidRPr="00F0161D">
              <w:t>brief team members on their roles and responsibilities and of the way the team will operate</w:t>
            </w:r>
          </w:p>
          <w:p w:rsidR="00000000" w:rsidRPr="00F0161D" w:rsidP="00F0161D">
            <w:pPr>
              <w:pStyle w:val="ListBullet"/>
            </w:pPr>
            <w:r w:rsidRPr="00F0161D">
              <w:t>ensure that goals are unambiguous and take into account the capabil</w:t>
            </w:r>
            <w:r w:rsidRPr="00F0161D">
              <w:t>ities of people and teams</w:t>
            </w:r>
          </w:p>
          <w:p w:rsidR="00000000" w:rsidRPr="00F0161D" w:rsidP="00F0161D">
            <w:pPr>
              <w:pStyle w:val="ListBullet"/>
            </w:pPr>
            <w:r w:rsidRPr="00F0161D">
              <w:t>inform team members of the scenario and strategy, determined from outcome of review of all information and resource requirements</w:t>
            </w:r>
          </w:p>
          <w:p w:rsidR="00000000" w:rsidRPr="00F0161D" w:rsidP="00F0161D">
            <w:pPr>
              <w:pStyle w:val="ListBullet"/>
            </w:pPr>
            <w:r w:rsidRPr="00F0161D">
              <w:t>receive feedback from team members and relay this to others in accordance with operational policies a</w:t>
            </w:r>
            <w:r w:rsidRPr="00F0161D">
              <w:t>nd procedures</w:t>
            </w:r>
          </w:p>
          <w:p w:rsidR="00000000" w:rsidRPr="00F0161D" w:rsidP="00F0161D">
            <w:pPr>
              <w:pStyle w:val="ListBullet"/>
            </w:pPr>
            <w:r w:rsidRPr="00F0161D">
              <w:t>understand occupational health and safety requirements</w:t>
            </w:r>
          </w:p>
          <w:p w:rsidR="00000000" w:rsidRPr="00F0161D" w:rsidP="00F0161D">
            <w:pPr>
              <w:pStyle w:val="ListBullet"/>
            </w:pPr>
            <w:r w:rsidRPr="00F0161D">
              <w:t>understand team members' capabilities</w:t>
            </w:r>
          </w:p>
          <w:p w:rsidR="00000000" w:rsidRPr="00F0161D" w:rsidP="00F0161D">
            <w:pPr>
              <w:pStyle w:val="ListBullet"/>
            </w:pPr>
            <w:r w:rsidRPr="00F0161D">
              <w:t>use knowledge of coaching and team building concepts</w:t>
            </w:r>
          </w:p>
          <w:p w:rsidR="00000000" w:rsidP="00F0161D">
            <w:pPr>
              <w:pStyle w:val="ListBullet"/>
              <w:rPr>
                <w:lang w:val="en-NZ"/>
              </w:rPr>
            </w:pPr>
            <w:r w:rsidRPr="00F0161D">
              <w:t>use problem solving skills for a defined range of problems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1D" w:rsidP="00F0161D">
            <w:pPr>
              <w:pStyle w:val="ListBullet"/>
            </w:pPr>
            <w:r w:rsidRPr="00F0161D">
              <w:t>analyse staffing lev</w:t>
            </w:r>
            <w:r w:rsidRPr="00F0161D">
              <w:t xml:space="preserve">els which clearly demonstrate returns to the organisation </w:t>
            </w:r>
          </w:p>
          <w:p w:rsidR="00000000" w:rsidRPr="00F0161D" w:rsidP="00F0161D">
            <w:pPr>
              <w:pStyle w:val="ListBullet"/>
            </w:pPr>
            <w:r w:rsidRPr="00F0161D">
              <w:t>establish problem solving/issue resolution procedures within legislative requirements and organisation's guidelines</w:t>
            </w:r>
          </w:p>
          <w:p w:rsidR="00000000" w:rsidRPr="00F0161D" w:rsidP="00F0161D">
            <w:pPr>
              <w:pStyle w:val="ListBullet"/>
            </w:pPr>
            <w:r w:rsidRPr="00F0161D">
              <w:t>evaluate and review strategy as determined by the input of all information and re</w:t>
            </w:r>
            <w:r w:rsidRPr="00F0161D">
              <w:t>view of available resources</w:t>
            </w:r>
          </w:p>
          <w:p w:rsidR="00000000" w:rsidRPr="00F0161D" w:rsidP="00F0161D">
            <w:pPr>
              <w:pStyle w:val="ListBullet"/>
            </w:pPr>
            <w:r w:rsidRPr="00F0161D">
              <w:t>monitor resources to determine changing requirements in accordance with operational procedures</w:t>
            </w:r>
          </w:p>
          <w:p w:rsidR="00000000" w:rsidP="00F0161D">
            <w:pPr>
              <w:pStyle w:val="ListBullet"/>
              <w:rPr>
                <w:lang w:val="en-NZ"/>
              </w:rPr>
            </w:pPr>
            <w:r w:rsidRPr="00F0161D">
              <w:t>use problem solving skills for a defined range of problems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1D" w:rsidP="00F0161D">
            <w:pPr>
              <w:pStyle w:val="ListBullet"/>
            </w:pPr>
            <w:r w:rsidRPr="00F0161D">
              <w:t>create a workplace environment which facilitates training, education and development</w:t>
            </w:r>
          </w:p>
          <w:p w:rsidR="00000000" w:rsidRPr="00F0161D" w:rsidP="00F0161D">
            <w:pPr>
              <w:pStyle w:val="ListBullet"/>
            </w:pPr>
            <w:r w:rsidRPr="00F0161D">
              <w:t>develop contingency plans for staffing which meet key provisions of the human resources plan</w:t>
            </w:r>
          </w:p>
          <w:p w:rsidR="00000000" w:rsidRPr="00F0161D" w:rsidP="00F0161D">
            <w:pPr>
              <w:pStyle w:val="ListBullet"/>
            </w:pPr>
            <w:r w:rsidRPr="00F0161D">
              <w:t>provide guidance to and seek support from authorities and agencies in accordan</w:t>
            </w:r>
            <w:r w:rsidRPr="00F0161D">
              <w:t>ce with requirement</w:t>
            </w:r>
          </w:p>
          <w:p w:rsidR="00000000" w:rsidP="00F0161D">
            <w:pPr>
              <w:pStyle w:val="ListBullet"/>
              <w:rPr>
                <w:lang w:val="en-NZ"/>
              </w:rPr>
            </w:pPr>
            <w:r w:rsidRPr="00F0161D">
              <w:t>recognise and encourage initiative and innovation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1D" w:rsidP="00F0161D">
            <w:pPr>
              <w:pStyle w:val="ListBullet"/>
            </w:pPr>
            <w:r w:rsidRPr="00F0161D">
              <w:t>compare calculated level of risk to the established risk evaluation criteria and as determined to be acceptable or unacceptable in consultation with the supervis</w:t>
            </w:r>
            <w:r w:rsidRPr="00F0161D">
              <w:t>or</w:t>
            </w:r>
          </w:p>
          <w:p w:rsidR="00000000" w:rsidRPr="00F0161D" w:rsidP="00F0161D">
            <w:pPr>
              <w:pStyle w:val="ListBullet"/>
            </w:pPr>
            <w:r w:rsidRPr="00F0161D">
              <w:t>compare existing competencies of staff with the needs of the work group</w:t>
            </w:r>
          </w:p>
          <w:p w:rsidR="00000000" w:rsidRPr="00F0161D" w:rsidP="00F0161D">
            <w:pPr>
              <w:pStyle w:val="ListBullet"/>
            </w:pPr>
            <w:r w:rsidRPr="00F0161D">
              <w:t>determine and review human resource needs within the anticipated operational needs and allocated budget</w:t>
            </w:r>
          </w:p>
          <w:p w:rsidR="00000000" w:rsidRPr="00F0161D" w:rsidP="00F0161D">
            <w:pPr>
              <w:pStyle w:val="ListBullet"/>
            </w:pPr>
            <w:r w:rsidRPr="00F0161D">
              <w:t>develop search and rescue strategy based on all information available</w:t>
            </w:r>
          </w:p>
          <w:p w:rsidR="00000000" w:rsidRPr="00F0161D" w:rsidP="00F0161D">
            <w:pPr>
              <w:pStyle w:val="ListBullet"/>
            </w:pPr>
            <w:r w:rsidRPr="00F0161D">
              <w:t xml:space="preserve">ensure </w:t>
            </w:r>
            <w:r w:rsidRPr="00F0161D">
              <w:t>that the total performance development system identifies and proposes strategies to rectify performance shortfalls and recognise success</w:t>
            </w:r>
          </w:p>
          <w:p w:rsidR="00000000" w:rsidRPr="00F0161D" w:rsidP="00F0161D">
            <w:pPr>
              <w:pStyle w:val="ListBullet"/>
            </w:pPr>
            <w:r w:rsidRPr="00F0161D">
              <w:t>establish control in accordance with designated responsibility/authority</w:t>
            </w:r>
          </w:p>
          <w:p w:rsidR="00000000" w:rsidRPr="00F0161D" w:rsidP="00F0161D">
            <w:pPr>
              <w:pStyle w:val="ListBullet"/>
            </w:pPr>
            <w:r w:rsidRPr="00F0161D">
              <w:t>identify required resources in accordance with</w:t>
            </w:r>
            <w:r w:rsidRPr="00F0161D">
              <w:t xml:space="preserve"> the strategy based on all available information</w:t>
            </w:r>
          </w:p>
          <w:p w:rsidR="00000000" w:rsidP="00F0161D">
            <w:pPr>
              <w:pStyle w:val="ListBullet"/>
              <w:rPr>
                <w:lang w:val="en-NZ"/>
              </w:rPr>
            </w:pPr>
            <w:r w:rsidRPr="00F0161D">
              <w:t>identify search and rescue parameters based on information available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1D" w:rsidP="00F0161D">
            <w:pPr>
              <w:pStyle w:val="ListBullet"/>
            </w:pPr>
            <w:r w:rsidRPr="00F0161D">
              <w:t>apply knowledge of current principles and practices to conduct an activity which exercises elements of public safety mana</w:t>
            </w:r>
            <w:r w:rsidRPr="00F0161D">
              <w:t>gement</w:t>
            </w:r>
          </w:p>
          <w:p w:rsidR="00000000" w:rsidRPr="00F0161D" w:rsidP="00F0161D">
            <w:pPr>
              <w:pStyle w:val="ListBullet"/>
            </w:pPr>
            <w:r w:rsidRPr="00F0161D">
              <w:t>apply knowledge and understanding of occupational health and safety requirements</w:t>
            </w:r>
          </w:p>
          <w:p w:rsidR="00000000" w:rsidRPr="00F0161D" w:rsidP="00F0161D">
            <w:pPr>
              <w:pStyle w:val="ListBullet"/>
            </w:pPr>
            <w:r w:rsidRPr="00F0161D">
              <w:t>demonstrate consistency between instructions and action in self and others</w:t>
            </w:r>
          </w:p>
          <w:p w:rsidR="00000000" w:rsidRPr="00F0161D" w:rsidP="00F0161D">
            <w:pPr>
              <w:pStyle w:val="ListBullet"/>
            </w:pPr>
            <w:r w:rsidRPr="00F0161D">
              <w:t>develop search and rescue strategies based on information available</w:t>
            </w:r>
          </w:p>
          <w:p w:rsidR="00000000" w:rsidRPr="00F0161D" w:rsidP="00F0161D">
            <w:pPr>
              <w:pStyle w:val="ListBullet"/>
            </w:pPr>
            <w:r w:rsidRPr="00F0161D">
              <w:t>display personal and professional integrity in working relationships</w:t>
            </w:r>
          </w:p>
          <w:p w:rsidR="00000000" w:rsidRPr="00F0161D" w:rsidP="00F0161D">
            <w:pPr>
              <w:pStyle w:val="ListBullet"/>
            </w:pPr>
            <w:r w:rsidRPr="00F0161D">
              <w:t>follow instructions/directives and reporting information</w:t>
            </w:r>
          </w:p>
          <w:p w:rsidR="00000000" w:rsidP="00F0161D">
            <w:pPr>
              <w:pStyle w:val="ListBullet"/>
              <w:rPr>
                <w:lang w:val="en-NZ"/>
              </w:rPr>
            </w:pPr>
            <w:r w:rsidRPr="00F0161D">
              <w:t>voice personal view to the review process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1D" w:rsidP="00F0161D">
            <w:pPr>
              <w:pStyle w:val="ListBullet"/>
            </w:pPr>
            <w:r w:rsidRPr="00F0161D">
              <w:t xml:space="preserve">contribute effectively with coaching and mentoring to the training, education </w:t>
            </w:r>
            <w:r w:rsidRPr="00F0161D">
              <w:t>and development of personnel in an environment of change</w:t>
            </w:r>
          </w:p>
          <w:p w:rsidR="00000000" w:rsidRPr="00F0161D" w:rsidP="00F0161D">
            <w:pPr>
              <w:pStyle w:val="ListBullet"/>
            </w:pPr>
            <w:r w:rsidRPr="00F0161D">
              <w:t>learn about the communications systems available within the Rescue Coordination Centre (RCC)</w:t>
            </w:r>
          </w:p>
          <w:p w:rsidR="00000000" w:rsidRPr="00F0161D" w:rsidP="00F0161D">
            <w:pPr>
              <w:pStyle w:val="ListBullet"/>
            </w:pPr>
            <w:r w:rsidRPr="00F0161D">
              <w:t>learn about the technical maintenance state of search and rescue resources</w:t>
            </w:r>
          </w:p>
          <w:p w:rsidR="00000000" w:rsidRPr="00F0161D" w:rsidP="00F0161D">
            <w:pPr>
              <w:pStyle w:val="ListBullet"/>
            </w:pPr>
            <w:r w:rsidRPr="00F0161D">
              <w:t>learn about training and educat</w:t>
            </w:r>
            <w:r w:rsidRPr="00F0161D">
              <w:t>ion principles; training need analysis; training, education and development plans as included as part of individual/team performance plans</w:t>
            </w:r>
          </w:p>
          <w:p w:rsidR="00000000" w:rsidP="00F0161D">
            <w:pPr>
              <w:pStyle w:val="ListBullet"/>
              <w:rPr>
                <w:lang w:val="en-NZ"/>
              </w:rPr>
            </w:pPr>
            <w:r w:rsidRPr="00F0161D">
              <w:t>participate in individual/team training, education and development opportunities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1D" w:rsidP="00F0161D">
            <w:pPr>
              <w:pStyle w:val="ListBullet"/>
            </w:pPr>
            <w:r w:rsidRPr="00F0161D">
              <w:t>designate appropriate mo</w:t>
            </w:r>
            <w:r w:rsidRPr="00F0161D">
              <w:t>des and channels of communication, radio communications, data transfer, telecommunications</w:t>
            </w:r>
          </w:p>
          <w:p w:rsidR="00000000" w:rsidRPr="00F0161D" w:rsidP="00F0161D">
            <w:pPr>
              <w:pStyle w:val="ListBullet"/>
            </w:pPr>
            <w:r w:rsidRPr="00F0161D">
              <w:t>operate databases</w:t>
            </w:r>
          </w:p>
          <w:p w:rsidR="00000000" w:rsidRPr="00F0161D" w:rsidP="00F0161D">
            <w:pPr>
              <w:pStyle w:val="ListBullet"/>
            </w:pPr>
            <w:r w:rsidRPr="00F0161D">
              <w:t>use a range of information technology devices including computers, radio frequency devices, electronic data exchange systems etc.</w:t>
            </w:r>
          </w:p>
          <w:p w:rsidR="00000000" w:rsidRPr="00F0161D" w:rsidP="00F0161D">
            <w:pPr>
              <w:pStyle w:val="ListBullet"/>
            </w:pPr>
            <w:r w:rsidRPr="00F0161D">
              <w:t>use communication</w:t>
            </w:r>
            <w:r w:rsidRPr="00F0161D">
              <w:t xml:space="preserve"> systems, which may involve designation of appropriate modes and channels of communication</w:t>
            </w:r>
          </w:p>
          <w:p w:rsidR="00000000" w:rsidRPr="00F0161D" w:rsidP="00F0161D">
            <w:pPr>
              <w:pStyle w:val="ListBullet"/>
            </w:pPr>
            <w:r w:rsidRPr="00F0161D">
              <w:t>use specialist search and rescue information systems, which may include communications systems; COSPAS-SARSAT and similar satellite systems; the Australian Ship Reporting System (AUSREP); the Great Barrier Reef Reporting (REEFREP) and similar systems</w:t>
            </w:r>
          </w:p>
        </w:tc>
      </w:tr>
    </w:tbl>
    <w:p w:rsidR="00000000" w:rsidRPr="00F0161D" w:rsidP="00F0161D">
      <w:pPr>
        <w:pStyle w:val="BodyText"/>
      </w:pPr>
    </w:p>
    <w:p w:rsidR="00000000" w:rsidRPr="00F0161D" w:rsidP="00F0161D">
      <w:pPr>
        <w:pStyle w:val="AllowPageBreak"/>
      </w:pPr>
    </w:p>
    <w:p w:rsidR="00000000" w:rsidRPr="00F0161D" w:rsidP="00F0161D">
      <w:pPr>
        <w:pStyle w:val="Heading1"/>
      </w:pPr>
      <w:bookmarkStart w:id="7" w:name="O_53457"/>
      <w:bookmarkEnd w:id="7"/>
      <w:r w:rsidRPr="00F0161D">
        <w:t>Packaging Rules</w:t>
      </w:r>
    </w:p>
    <w:p w:rsidR="00000000" w:rsidRPr="00F0161D" w:rsidP="00F0161D">
      <w:pPr>
        <w:pStyle w:val="BodyText"/>
      </w:pPr>
      <w:r w:rsidRPr="00F0161D">
        <w:rPr>
          <w:rStyle w:val="SpecialBold"/>
        </w:rPr>
        <w:t>Qualification Requirement</w:t>
      </w:r>
      <w:r w:rsidRPr="00F0161D">
        <w:t xml:space="preserve">: </w:t>
      </w:r>
      <w:r w:rsidRPr="00F0161D">
        <w:rPr>
          <w:rStyle w:val="SpecialBold"/>
        </w:rPr>
        <w:t>12 units</w:t>
      </w:r>
    </w:p>
    <w:p w:rsidR="00000000" w:rsidRPr="00F0161D" w:rsidP="00F0161D">
      <w:pPr>
        <w:pStyle w:val="BodyText"/>
      </w:pPr>
      <w:r w:rsidRPr="00F0161D">
        <w:rPr>
          <w:rStyle w:val="SpecialBold"/>
        </w:rPr>
        <w:t>All 6 core units plus 6 elective units</w:t>
      </w:r>
    </w:p>
    <w:p w:rsidR="00000000" w:rsidRPr="00F0161D" w:rsidP="00F0161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67"/>
        <w:gridCol w:w="45"/>
      </w:tblGrid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1D" w:rsidP="00F0161D">
            <w:pPr>
              <w:pStyle w:val="BodyText"/>
            </w:pPr>
            <w:r w:rsidRPr="00F0161D">
              <w:rPr>
                <w:rStyle w:val="SpecialBold"/>
              </w:rPr>
              <w:t>Code</w:t>
            </w:r>
          </w:p>
        </w:tc>
        <w:tc>
          <w:tcPr>
            <w:tcW w:w="69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rPr>
                <w:rStyle w:val="SpecialBold"/>
              </w:rPr>
              <w:t>Core Units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PUAAMS008B</w:t>
            </w:r>
          </w:p>
        </w:tc>
        <w:tc>
          <w:tcPr>
            <w:tcW w:w="691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Manage search and rescue operations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PUAEMR006B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Treat risk at an operational level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PUAMAN003B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Manage human resources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PUAOPE006B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Control multi-agency emergency situations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PUAPOL033B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Manage intelligence information processes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PUATEA003B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Lead, manage and develop teams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1D" w:rsidP="00F0161D">
            <w:pPr>
              <w:pStyle w:val="BodyText"/>
            </w:pPr>
            <w:r w:rsidRPr="00F0161D">
              <w:rPr>
                <w:rStyle w:val="SpecialBold"/>
              </w:rPr>
              <w:t>Code</w:t>
            </w:r>
          </w:p>
        </w:tc>
        <w:tc>
          <w:tcPr>
            <w:tcW w:w="69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rPr>
                <w:rStyle w:val="SpecialBold"/>
              </w:rPr>
              <w:t>Elective Units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BSBMGT401A</w:t>
            </w:r>
          </w:p>
        </w:tc>
        <w:tc>
          <w:tcPr>
            <w:tcW w:w="691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Show leadership in the workplace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PUACOM009B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Manage media requirements</w:t>
            </w:r>
            <w:r w:rsidRPr="00F0161D">
              <w:t xml:space="preserve"> at major incident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PUACOM0I2B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Liaise with media at a local level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PUAEMR005B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Design and manage activities which exercise elements of emergency management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PUALAW004B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Represent the organisation in a judicial or quasi-judicial setting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PUAMAN001B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Manage the organisation's public safety responsibilities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PUAMAN006B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Manage and facilitate change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PUAOHS003B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Implement and monitor the organisation's occupational health and safety policies and programs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PUAOPE003B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Navigate in urban and rural environments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OR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TDMMH801A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Plan and navigate an inshore passage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OR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LGAPLEM404A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Prepare and present geographic information systems data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PUAOPE004B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Conduct briefings/debriefings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PUAOPE005B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Manage a multi team response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PUAOPE007B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Command agency personnel within a multi-agency emergency response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PUAOPE008B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Coordinate resources within a multi-agency emergency response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PUAPOLMG007A</w:t>
            </w:r>
          </w:p>
        </w:tc>
        <w:tc>
          <w:tcPr>
            <w:tcW w:w="691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61D">
            <w:pPr>
              <w:pStyle w:val="BodyText"/>
              <w:rPr>
                <w:lang w:val="en-NZ"/>
              </w:rPr>
            </w:pPr>
            <w:r w:rsidRPr="00F0161D">
              <w:t>Contribute to policy formulation and revision</w:t>
            </w:r>
          </w:p>
        </w:tc>
      </w:tr>
      <w:tr w:rsidTr="00674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" w:type="dxa"/>
        </w:trPr>
        <w:tc>
          <w:tcPr>
            <w:tcW w:w="8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61D" w:rsidP="00F0161D">
            <w:pPr>
              <w:pStyle w:val="BodyText"/>
            </w:pPr>
          </w:p>
          <w:p w:rsidR="00000000" w:rsidRPr="00F0161D" w:rsidP="00F0161D">
            <w:pPr>
              <w:pStyle w:val="BodyText"/>
            </w:pPr>
            <w:r w:rsidRPr="00F0161D">
              <w:rPr>
                <w:rStyle w:val="SpecialBold"/>
              </w:rPr>
              <w:t>NOTES</w:t>
            </w:r>
          </w:p>
          <w:p w:rsidR="00000000" w:rsidRPr="00F0161D" w:rsidP="00F0161D">
            <w:pPr>
              <w:pStyle w:val="BodyText"/>
            </w:pPr>
            <w:r w:rsidRPr="00F0161D">
              <w:t>BSB unit has been imported from the BSB07 Business Services Training Package.</w:t>
            </w:r>
          </w:p>
          <w:p w:rsidR="00000000" w:rsidRPr="00F0161D" w:rsidP="00F0161D">
            <w:pPr>
              <w:pStyle w:val="BodyText"/>
            </w:pPr>
            <w:r w:rsidRPr="00F0161D">
              <w:t>LGA unit has been imported from the LGA00 Local Government Training Package.</w:t>
            </w:r>
          </w:p>
          <w:p w:rsidR="00000000" w:rsidRPr="00F0161D" w:rsidP="00F0161D">
            <w:pPr>
              <w:pStyle w:val="BodyText"/>
            </w:pPr>
            <w:r w:rsidRPr="00F0161D">
              <w:t>TDM unit has been imported from the TDM01 Maritime Training Package.</w:t>
            </w:r>
          </w:p>
          <w:p w:rsidR="00000000" w:rsidRPr="00F0161D" w:rsidP="00F0161D">
            <w:pPr>
              <w:pStyle w:val="BodyText"/>
            </w:pPr>
          </w:p>
          <w:p w:rsidR="00000000" w:rsidRPr="00F0161D" w:rsidP="00F0161D">
            <w:pPr>
              <w:pStyle w:val="BodyText"/>
            </w:pPr>
            <w:r w:rsidRPr="00F0161D">
              <w:t>Information about customising P</w:t>
            </w:r>
            <w:r w:rsidRPr="00F0161D">
              <w:t xml:space="preserve">UA00 Public Safety Training Package qualifications is on page </w:t>
            </w:r>
            <w:r w:rsidRPr="00F0161D">
              <w:rPr>
                <w:rStyle w:val="Underline"/>
              </w:rPr>
              <w:t>12</w:t>
            </w:r>
            <w:r w:rsidRPr="00F0161D">
              <w:t>.</w:t>
            </w:r>
          </w:p>
        </w:tc>
      </w:tr>
    </w:tbl>
    <w:p w:rsidR="00000000" w:rsidRPr="00F0161D" w:rsidP="00F0161D">
      <w:pPr>
        <w:pStyle w:val="BodyText"/>
      </w:pPr>
    </w:p>
    <w:p w:rsidR="00000000" w:rsidRPr="00F0161D" w:rsidP="00F0161D"/>
    <w:sectPr w:rsidSect="00F016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4A55" w:rsidP="00674A5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A55" w:rsidP="00F016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4A55" w:rsidP="00F016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74A55" w:rsidP="00F0161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1D" w:rsidRPr="00674A55" w:rsidP="00674A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A55" w:rsidRPr="002D2AF8" w:rsidP="00F016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PUA60604 Advanced Diploma of Public Safety (Search and Rescue -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674A55" w:rsidP="00F016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AC2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6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6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6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6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6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6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6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6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6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6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6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61D"/>
  </w:style>
  <w:style w:type="character" w:customStyle="1" w:styleId="Heading1Char">
    <w:name w:val="Heading 1 Char"/>
    <w:basedOn w:val="DefaultParagraphFont"/>
    <w:link w:val="Heading1"/>
    <w:rsid w:val="00F016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6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61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016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61D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F016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61D"/>
    <w:rPr>
      <w:b/>
      <w:spacing w:val="0"/>
    </w:rPr>
  </w:style>
  <w:style w:type="paragraph" w:customStyle="1" w:styleId="SuperHeading">
    <w:name w:val="SuperHeading"/>
    <w:basedOn w:val="Normal"/>
    <w:rsid w:val="00F0161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016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0161D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016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6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6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6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6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6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6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6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6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016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6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6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6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6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6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6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6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61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6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6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6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6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6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6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6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6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6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61D"/>
    <w:rPr>
      <w:i/>
    </w:rPr>
  </w:style>
  <w:style w:type="paragraph" w:styleId="Caption">
    <w:name w:val="caption"/>
    <w:basedOn w:val="BodyText"/>
    <w:next w:val="Normal"/>
    <w:qFormat/>
    <w:rsid w:val="00F016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6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6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61D"/>
  </w:style>
  <w:style w:type="paragraph" w:styleId="TableofFigures">
    <w:name w:val="table of figures"/>
    <w:basedOn w:val="Normal"/>
    <w:next w:val="Normal"/>
    <w:semiHidden/>
    <w:rsid w:val="00F016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61D"/>
    <w:pPr>
      <w:numPr>
        <w:numId w:val="10"/>
      </w:numPr>
    </w:pPr>
  </w:style>
  <w:style w:type="character" w:customStyle="1" w:styleId="WingdingSymbols">
    <w:name w:val="Wingding Symbols"/>
    <w:rsid w:val="00F0161D"/>
    <w:rPr>
      <w:rFonts w:ascii="Wingdings" w:hAnsi="Wingdings"/>
    </w:rPr>
  </w:style>
  <w:style w:type="paragraph" w:customStyle="1" w:styleId="TableHeading">
    <w:name w:val="Table Heading"/>
    <w:basedOn w:val="HeadingBase"/>
    <w:rsid w:val="00F016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61D"/>
    <w:rPr>
      <w:color w:val="0033CC"/>
      <w:u w:val="none"/>
    </w:rPr>
  </w:style>
  <w:style w:type="paragraph" w:customStyle="1" w:styleId="BodyTextRight">
    <w:name w:val="Body Text Right"/>
    <w:basedOn w:val="BodyText"/>
    <w:rsid w:val="00F016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6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6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6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6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6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61D"/>
    <w:rPr>
      <w:sz w:val="32"/>
    </w:rPr>
  </w:style>
  <w:style w:type="paragraph" w:customStyle="1" w:styleId="HeadingProcedure">
    <w:name w:val="Heading Procedure"/>
    <w:basedOn w:val="HeadingBase"/>
    <w:next w:val="Normal"/>
    <w:rsid w:val="00F016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61D"/>
    <w:pPr>
      <w:spacing w:before="60" w:after="60"/>
    </w:pPr>
  </w:style>
  <w:style w:type="paragraph" w:styleId="ListContinue">
    <w:name w:val="List Continue"/>
    <w:basedOn w:val="List"/>
    <w:rsid w:val="00F0161D"/>
    <w:pPr>
      <w:ind w:firstLine="0"/>
    </w:pPr>
  </w:style>
  <w:style w:type="paragraph" w:customStyle="1" w:styleId="ListNote">
    <w:name w:val="List Note"/>
    <w:basedOn w:val="List"/>
    <w:rsid w:val="00F016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6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6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61D"/>
    <w:rPr>
      <w:rFonts w:ascii="Courier New" w:hAnsi="Courier New"/>
    </w:rPr>
  </w:style>
  <w:style w:type="paragraph" w:customStyle="1" w:styleId="NoteBullet">
    <w:name w:val="Note Bullet"/>
    <w:basedOn w:val="Note"/>
    <w:rsid w:val="00F016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6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6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6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6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6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6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61D"/>
    <w:rPr>
      <w:b/>
      <w:smallCaps/>
    </w:rPr>
  </w:style>
  <w:style w:type="paragraph" w:customStyle="1" w:styleId="TableListNumber">
    <w:name w:val="Table List Number"/>
    <w:basedOn w:val="ListNumber"/>
    <w:rsid w:val="00F016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6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61D"/>
    <w:pPr>
      <w:numPr>
        <w:numId w:val="8"/>
      </w:numPr>
    </w:pPr>
  </w:style>
  <w:style w:type="paragraph" w:customStyle="1" w:styleId="ListAlpha2">
    <w:name w:val="List Alpha 2"/>
    <w:basedOn w:val="List2"/>
    <w:rsid w:val="00F0161D"/>
    <w:pPr>
      <w:numPr>
        <w:numId w:val="7"/>
      </w:numPr>
    </w:pPr>
  </w:style>
  <w:style w:type="paragraph" w:styleId="List2">
    <w:name w:val="List 2"/>
    <w:basedOn w:val="BodyText"/>
    <w:rsid w:val="00F016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6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6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6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6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61D"/>
    <w:pPr>
      <w:numPr>
        <w:numId w:val="2"/>
      </w:numPr>
    </w:pPr>
  </w:style>
  <w:style w:type="paragraph" w:styleId="ListBullet5">
    <w:name w:val="List Bullet 5"/>
    <w:basedOn w:val="List5"/>
    <w:rsid w:val="00F0161D"/>
    <w:pPr>
      <w:numPr>
        <w:numId w:val="3"/>
      </w:numPr>
    </w:pPr>
  </w:style>
  <w:style w:type="paragraph" w:styleId="ListContinue2">
    <w:name w:val="List Continue 2"/>
    <w:basedOn w:val="List2"/>
    <w:rsid w:val="00F0161D"/>
    <w:pPr>
      <w:ind w:firstLine="0"/>
    </w:pPr>
  </w:style>
  <w:style w:type="paragraph" w:styleId="ListContinue3">
    <w:name w:val="List Continue 3"/>
    <w:basedOn w:val="List3"/>
    <w:rsid w:val="00F0161D"/>
    <w:pPr>
      <w:ind w:left="1021" w:firstLine="0"/>
    </w:pPr>
  </w:style>
  <w:style w:type="paragraph" w:styleId="ListContinue4">
    <w:name w:val="List Continue 4"/>
    <w:basedOn w:val="List4"/>
    <w:rsid w:val="00F0161D"/>
    <w:pPr>
      <w:ind w:firstLine="0"/>
    </w:pPr>
  </w:style>
  <w:style w:type="paragraph" w:styleId="ListContinue5">
    <w:name w:val="List Continue 5"/>
    <w:basedOn w:val="List5"/>
    <w:rsid w:val="00F0161D"/>
    <w:pPr>
      <w:ind w:firstLine="0"/>
    </w:pPr>
  </w:style>
  <w:style w:type="paragraph" w:styleId="ListNumber3">
    <w:name w:val="List Number 3"/>
    <w:basedOn w:val="List3"/>
    <w:rsid w:val="00F0161D"/>
    <w:pPr>
      <w:numPr>
        <w:numId w:val="4"/>
      </w:numPr>
    </w:pPr>
  </w:style>
  <w:style w:type="paragraph" w:styleId="ListNumber4">
    <w:name w:val="List Number 4"/>
    <w:basedOn w:val="List4"/>
    <w:rsid w:val="00F0161D"/>
    <w:pPr>
      <w:numPr>
        <w:numId w:val="5"/>
      </w:numPr>
    </w:pPr>
  </w:style>
  <w:style w:type="paragraph" w:styleId="ListNumber5">
    <w:name w:val="List Number 5"/>
    <w:basedOn w:val="List5"/>
    <w:rsid w:val="00F0161D"/>
    <w:pPr>
      <w:numPr>
        <w:numId w:val="6"/>
      </w:numPr>
    </w:pPr>
  </w:style>
  <w:style w:type="paragraph" w:styleId="BlockText">
    <w:name w:val="Block Text"/>
    <w:basedOn w:val="Normal"/>
    <w:rsid w:val="00F016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6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61D"/>
    <w:rPr>
      <w:sz w:val="16"/>
      <w:vertAlign w:val="superscript"/>
    </w:rPr>
  </w:style>
  <w:style w:type="character" w:customStyle="1" w:styleId="Symbols">
    <w:name w:val="Symbols"/>
    <w:basedOn w:val="DefaultParagraphFont"/>
    <w:rsid w:val="00F0161D"/>
    <w:rPr>
      <w:rFonts w:ascii="Symbol" w:hAnsi="Symbol"/>
    </w:rPr>
  </w:style>
  <w:style w:type="character" w:customStyle="1" w:styleId="MenuOptions">
    <w:name w:val="Menu Options"/>
    <w:basedOn w:val="DefaultParagraphFont"/>
    <w:rsid w:val="00F016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61D"/>
    <w:rPr>
      <w:b/>
    </w:rPr>
  </w:style>
  <w:style w:type="character" w:customStyle="1" w:styleId="Underlined">
    <w:name w:val="Underlined"/>
    <w:basedOn w:val="DefaultParagraphFont"/>
    <w:rsid w:val="00F0161D"/>
    <w:rPr>
      <w:u w:val="single"/>
    </w:rPr>
  </w:style>
  <w:style w:type="paragraph" w:customStyle="1" w:styleId="TableBodyTextRight">
    <w:name w:val="Table Body Text Right"/>
    <w:basedOn w:val="TableBodyText"/>
    <w:rsid w:val="00F016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61D"/>
    <w:rPr>
      <w:sz w:val="18"/>
    </w:rPr>
  </w:style>
  <w:style w:type="paragraph" w:customStyle="1" w:styleId="BodySmallRight">
    <w:name w:val="Body Small Right"/>
    <w:basedOn w:val="BodyTextRight"/>
    <w:rsid w:val="00F0161D"/>
    <w:rPr>
      <w:sz w:val="18"/>
      <w:szCs w:val="18"/>
    </w:rPr>
  </w:style>
  <w:style w:type="paragraph" w:customStyle="1" w:styleId="MarginEdition">
    <w:name w:val="Margin Edition"/>
    <w:basedOn w:val="MarginNote"/>
    <w:rsid w:val="00F016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61D"/>
    <w:rPr>
      <w:sz w:val="2"/>
      <w:szCs w:val="2"/>
    </w:rPr>
  </w:style>
  <w:style w:type="character" w:customStyle="1" w:styleId="Small">
    <w:name w:val="Small"/>
    <w:basedOn w:val="DefaultParagraphFont"/>
    <w:rsid w:val="00F0161D"/>
    <w:rPr>
      <w:sz w:val="16"/>
    </w:rPr>
  </w:style>
  <w:style w:type="paragraph" w:customStyle="1" w:styleId="WideTable">
    <w:name w:val="Wide Table"/>
    <w:basedOn w:val="Normal"/>
    <w:rsid w:val="00F016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61D"/>
  </w:style>
  <w:style w:type="paragraph" w:styleId="Quote">
    <w:name w:val="Quote"/>
    <w:basedOn w:val="Heading1"/>
    <w:link w:val="QuoteChar"/>
    <w:qFormat/>
    <w:rsid w:val="00F016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6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61D"/>
    <w:pPr>
      <w:pageBreakBefore/>
    </w:pPr>
  </w:style>
  <w:style w:type="paragraph" w:customStyle="1" w:styleId="Border">
    <w:name w:val="Border"/>
    <w:basedOn w:val="Normal"/>
    <w:qFormat/>
    <w:rsid w:val="00F016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6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6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6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6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6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6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6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6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0161D"/>
    <w:rPr>
      <w:b/>
      <w:i/>
      <w:u w:val="none"/>
    </w:rPr>
  </w:style>
  <w:style w:type="paragraph" w:styleId="BalloonText">
    <w:name w:val="Balloon Text"/>
    <w:basedOn w:val="Normal"/>
    <w:link w:val="BalloonTextChar"/>
    <w:rsid w:val="00F01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6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6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6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6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6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1091</Words>
  <Characters>7092</Characters>
  <Application>Microsoft Office Word</Application>
  <DocSecurity>0</DocSecurity>
  <Lines>240</Lines>
  <Paragraphs>138</Paragraphs>
  <ScaleCrop>false</ScaleCrop>
  <Company>Author-it Software Corporation Ltd.</Company>
  <LinksUpToDate>false</LinksUpToDate>
  <CharactersWithSpaces>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PUA60604 Advanced Diploma of Public Safety (Search and Rescue -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2012-09-24T07:38:00Z</dcterms:created>
  <dcterms:modified xsi:type="dcterms:W3CDTF">2012-09-24T07:38:00Z</dcterms:modified>
</cp:coreProperties>
</file>