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6E4" w:rsidP="00E14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PUA52310 Diploma of Public Safety (Emergency Management)</w:t>
      </w:r>
      <w:r>
        <w:fldChar w:fldCharType="end"/>
      </w:r>
    </w:p>
    <w:p w:rsidR="00E146E4" w:rsidP="00E146E4">
      <w:pPr>
        <w:pStyle w:val="Version"/>
        <w:sectPr w:rsidSect="00BD0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8F8" w:rsidP="00BD08F8">
      <w:pPr>
        <w:pStyle w:val="SuperHeading"/>
      </w:pPr>
      <w:r w:rsidRPr="00BD08F8">
        <w:t>PUA52310 Diploma of Public Safety (Emergency Management)</w:t>
      </w:r>
    </w:p>
    <w:p w:rsidR="00000000" w:rsidRPr="00BD08F8" w:rsidP="00BD08F8">
      <w:pPr>
        <w:pStyle w:val="Heading1"/>
      </w:pPr>
      <w:bookmarkStart w:id="1" w:name="O_53411"/>
      <w:bookmarkEnd w:id="1"/>
      <w:r w:rsidRPr="00BD08F8">
        <w:t>Modification History</w:t>
      </w:r>
    </w:p>
    <w:p w:rsidR="00000000" w:rsidRPr="00BD08F8" w:rsidP="00BD08F8">
      <w:pPr>
        <w:pStyle w:val="BodyText"/>
      </w:pPr>
      <w:r w:rsidRPr="00BD08F8">
        <w:t>Not applicable.</w:t>
      </w:r>
    </w:p>
    <w:p w:rsidR="00000000" w:rsidRPr="00BD08F8" w:rsidP="00BD08F8">
      <w:pPr>
        <w:pStyle w:val="AllowPageBreak"/>
      </w:pPr>
    </w:p>
    <w:p w:rsidR="00000000" w:rsidRPr="00BD08F8" w:rsidP="00BD08F8">
      <w:pPr>
        <w:pStyle w:val="Heading1"/>
      </w:pPr>
      <w:bookmarkStart w:id="2" w:name="O_53412"/>
      <w:bookmarkEnd w:id="2"/>
      <w:r w:rsidRPr="00BD08F8">
        <w:t>Description</w:t>
      </w:r>
    </w:p>
    <w:p w:rsidR="00000000" w:rsidRPr="00BD08F8" w:rsidP="00BD08F8">
      <w:pPr>
        <w:pStyle w:val="BodyText"/>
      </w:pPr>
      <w:r w:rsidRPr="00BD08F8">
        <w:t>Not applicable.</w:t>
      </w:r>
    </w:p>
    <w:p w:rsidR="00000000" w:rsidRPr="00BD08F8" w:rsidP="00BD08F8">
      <w:pPr>
        <w:pStyle w:val="AllowPageBreak"/>
      </w:pPr>
    </w:p>
    <w:p w:rsidR="00000000" w:rsidRPr="00BD08F8" w:rsidP="00BD08F8">
      <w:pPr>
        <w:pStyle w:val="Heading1"/>
      </w:pPr>
      <w:bookmarkStart w:id="3" w:name="O_53413"/>
      <w:bookmarkEnd w:id="3"/>
      <w:r w:rsidRPr="00BD08F8">
        <w:t>Pathways Information</w:t>
      </w:r>
    </w:p>
    <w:p w:rsidR="00000000" w:rsidRPr="00BD08F8" w:rsidP="00BD08F8">
      <w:pPr>
        <w:pStyle w:val="BodyText"/>
      </w:pPr>
      <w:r w:rsidRPr="00BD08F8">
        <w:rPr>
          <w:rStyle w:val="SpecialBold"/>
        </w:rPr>
        <w:t>Pathways into the qualification</w:t>
      </w:r>
    </w:p>
    <w:p w:rsidR="00000000" w:rsidRPr="00BD08F8" w:rsidP="00BD08F8">
      <w:pPr>
        <w:pStyle w:val="BodyText"/>
      </w:pPr>
      <w:r w:rsidRPr="00BD08F8">
        <w:t>Candidates may enter the qualificati</w:t>
      </w:r>
      <w:r w:rsidRPr="00BD08F8">
        <w:t>on through a number of entry points demonstrating potential to undertake vocational education and training at this qualification level.</w:t>
      </w:r>
    </w:p>
    <w:p w:rsidR="00000000" w:rsidRPr="00BD08F8" w:rsidP="00BD08F8">
      <w:pPr>
        <w:pStyle w:val="BodyText"/>
      </w:pPr>
      <w:r w:rsidRPr="00BD08F8">
        <w:rPr>
          <w:rStyle w:val="SpecialBold"/>
        </w:rPr>
        <w:t>Pathways from the qualification</w:t>
      </w:r>
    </w:p>
    <w:p w:rsidR="00E146E4" w:rsidP="00BD08F8">
      <w:pPr>
        <w:pStyle w:val="BodyText"/>
      </w:pPr>
      <w:r w:rsidRPr="00BD08F8">
        <w:t>After achieving the PUA52310 Diploma of Public Safety (Emergency Management), candidates</w:t>
      </w:r>
      <w:r w:rsidRPr="00BD08F8">
        <w:t xml:space="preserve"> may undertake a range of qualifications relevant to their role in emergency management. </w:t>
      </w:r>
    </w:p>
    <w:p w:rsidR="00E146E4" w:rsidP="00BD08F8">
      <w:pPr>
        <w:pStyle w:val="BodyText"/>
      </w:pPr>
    </w:p>
    <w:p w:rsidR="00000000" w:rsidRPr="00BD08F8" w:rsidP="00BD08F8">
      <w:pPr>
        <w:pStyle w:val="Heading1"/>
      </w:pPr>
      <w:bookmarkStart w:id="4" w:name="O_53414"/>
      <w:bookmarkEnd w:id="4"/>
      <w:r w:rsidRPr="00BD08F8">
        <w:t>Licensing/Regulatory Information</w:t>
      </w:r>
    </w:p>
    <w:p w:rsidR="00000000" w:rsidRPr="00BD08F8" w:rsidP="00BD08F8">
      <w:pPr>
        <w:pStyle w:val="BodyText"/>
      </w:pPr>
      <w:r w:rsidRPr="00BD08F8">
        <w:t>Not applicable.</w:t>
      </w:r>
    </w:p>
    <w:p w:rsidR="00000000" w:rsidRPr="00BD08F8" w:rsidP="00BD08F8">
      <w:pPr>
        <w:pStyle w:val="AllowPageBreak"/>
      </w:pPr>
    </w:p>
    <w:p w:rsidR="00000000" w:rsidRPr="00BD08F8" w:rsidP="00BD08F8">
      <w:pPr>
        <w:pStyle w:val="Heading1"/>
      </w:pPr>
      <w:bookmarkStart w:id="5" w:name="O_53415"/>
      <w:bookmarkEnd w:id="5"/>
      <w:r w:rsidRPr="00BD08F8">
        <w:t>Entry Requirements</w:t>
      </w:r>
    </w:p>
    <w:p w:rsidR="00000000" w:rsidRPr="00BD08F8" w:rsidP="00BD08F8">
      <w:pPr>
        <w:pStyle w:val="BodyText"/>
      </w:pPr>
      <w:r w:rsidRPr="00BD08F8">
        <w:t>Not applicable.</w:t>
      </w:r>
    </w:p>
    <w:p w:rsidR="00000000" w:rsidRPr="00BD08F8" w:rsidP="00BD08F8">
      <w:pPr>
        <w:pStyle w:val="AllowPageBreak"/>
      </w:pPr>
    </w:p>
    <w:p w:rsidR="00000000" w:rsidRPr="00BD08F8" w:rsidP="00BD08F8">
      <w:pPr>
        <w:pStyle w:val="Heading1"/>
      </w:pPr>
      <w:bookmarkStart w:id="6" w:name="O_53416"/>
      <w:bookmarkEnd w:id="6"/>
      <w:r w:rsidRPr="00BD08F8">
        <w:t>Employability Skills Summary</w:t>
      </w:r>
    </w:p>
    <w:p w:rsidR="00000000" w:rsidRPr="00BD08F8" w:rsidP="00BD08F8">
      <w:pPr>
        <w:pStyle w:val="BodyText"/>
      </w:pPr>
      <w:r w:rsidRPr="00BD08F8">
        <w:rPr>
          <w:rStyle w:val="SpecialBold"/>
        </w:rPr>
        <w:t>Employability Skills Summary for PUA52310 Diploma of Public Safety</w:t>
      </w:r>
      <w:r w:rsidRPr="00BD08F8">
        <w:t xml:space="preserve"> (</w:t>
      </w:r>
      <w:r w:rsidRPr="00BD08F8">
        <w:rPr>
          <w:rStyle w:val="SpecialBold"/>
        </w:rPr>
        <w:t>Emergency Management</w:t>
      </w:r>
      <w:r w:rsidRPr="00BD08F8">
        <w:t>)</w:t>
      </w:r>
    </w:p>
    <w:p w:rsidR="00000000" w:rsidRPr="00BD08F8" w:rsidP="00BD08F8">
      <w:pPr>
        <w:pStyle w:val="BodyText"/>
      </w:pPr>
      <w:r w:rsidRPr="00BD08F8">
        <w:t xml:space="preserve">Employability Skills are part of a unit of competency. </w:t>
      </w:r>
    </w:p>
    <w:p w:rsidR="00000000" w:rsidRPr="00BD08F8" w:rsidP="00BD08F8">
      <w:pPr>
        <w:pStyle w:val="BodyText"/>
      </w:pPr>
      <w:r w:rsidRPr="00BD08F8">
        <w:t>Employability Skills statements from a selection of units of competency from the PUA52310 Diploma of Public Sa</w:t>
      </w:r>
      <w:r w:rsidRPr="00BD08F8">
        <w:t>fety (Emergency Management) have been reproduced in the table below.</w:t>
      </w:r>
    </w:p>
    <w:p w:rsidR="00000000" w:rsidRPr="00BD08F8" w:rsidP="00BD08F8">
      <w:pPr>
        <w:pStyle w:val="BodyText"/>
      </w:pPr>
      <w:r w:rsidRPr="00BD08F8">
        <w:t>This table provides an example of Employability Skills for the qualification because Employability Skills within a qualification will vary depending on the qualification packaging options</w:t>
      </w:r>
      <w:r w:rsidRPr="00BD08F8"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BodyText"/>
            </w:pPr>
            <w:r w:rsidRPr="00BD08F8">
              <w:t>Public Safety qualifications have core units (which must be achieved) and elective units (where there is a choice of units which must be achieved) so different Employability Skills Summaries are possible within the one qualification, depending on the pac</w:t>
            </w:r>
            <w:r w:rsidRPr="00BD08F8">
              <w:t>kage of core units and chosen elective units.</w:t>
            </w:r>
          </w:p>
          <w:p w:rsidR="00000000" w:rsidRPr="00BD08F8" w:rsidP="00BD08F8">
            <w:pPr>
              <w:pStyle w:val="BodyText"/>
            </w:pPr>
            <w:r w:rsidRPr="00BD08F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Employability Skills Statement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ListBullet"/>
            </w:pPr>
            <w:r w:rsidRPr="00BD08F8">
              <w:t>collect and analyse information about known risks, safety concerns, expectations and desired outcomes</w:t>
            </w:r>
          </w:p>
          <w:p w:rsidR="00000000" w:rsidRPr="00BD08F8" w:rsidP="00BD08F8">
            <w:pPr>
              <w:pStyle w:val="ListBullet"/>
            </w:pPr>
            <w:r w:rsidRPr="00BD08F8">
              <w:t xml:space="preserve">develop a strategic plan for risk management </w:t>
            </w:r>
          </w:p>
          <w:p w:rsidR="00000000" w:rsidP="00BD08F8">
            <w:pPr>
              <w:pStyle w:val="ListBullet"/>
              <w:rPr>
                <w:lang w:val="en-NZ"/>
              </w:rPr>
            </w:pPr>
            <w:r w:rsidRPr="00BD08F8">
              <w:t>jointly develop recommendations and submitted for approval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ListBullet"/>
            </w:pPr>
            <w:r w:rsidRPr="00BD08F8">
              <w:t>identify and agree roles and responsibilities of team members and stakeholders participate in regular meetings and forums and support mutual</w:t>
            </w:r>
            <w:r w:rsidRPr="00BD08F8">
              <w:t xml:space="preserve"> </w:t>
            </w:r>
          </w:p>
          <w:p w:rsidR="00000000" w:rsidRPr="00BD08F8" w:rsidP="00BD08F8">
            <w:pPr>
              <w:pStyle w:val="ListBullet"/>
            </w:pPr>
            <w:r w:rsidRPr="00BD08F8">
              <w:t>cooperation</w:t>
            </w:r>
          </w:p>
          <w:p w:rsidR="00000000" w:rsidP="00BD08F8">
            <w:pPr>
              <w:pStyle w:val="ListBullet"/>
              <w:rPr>
                <w:lang w:val="en-NZ"/>
              </w:rPr>
            </w:pPr>
            <w:r w:rsidRPr="00BD08F8">
              <w:t>outline own role, organisational responsibilities, limits of authority, scope of community knowledge and expertise to other group members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ListBullet"/>
            </w:pPr>
            <w:r w:rsidRPr="00BD08F8">
              <w:t>identify organisational capabilities to manage risk</w:t>
            </w:r>
          </w:p>
          <w:p w:rsidR="00000000" w:rsidRPr="00BD08F8" w:rsidP="00BD08F8">
            <w:pPr>
              <w:pStyle w:val="ListBullet"/>
            </w:pPr>
            <w:r w:rsidRPr="00BD08F8">
              <w:t xml:space="preserve">prepare exercise contingency plan </w:t>
            </w:r>
            <w:r w:rsidRPr="00BD08F8">
              <w:t>based on risk assessment</w:t>
            </w:r>
          </w:p>
          <w:p w:rsidR="00000000" w:rsidP="00BD08F8">
            <w:pPr>
              <w:pStyle w:val="ListBullet"/>
              <w:rPr>
                <w:lang w:val="en-NZ"/>
              </w:rPr>
            </w:pPr>
            <w:r w:rsidRPr="00BD08F8">
              <w:t>resolve disagreements and disputes satisfactorily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ListBullet"/>
            </w:pPr>
            <w:r w:rsidRPr="00BD08F8">
              <w:t>apply conceptual and analytical skills to develop a strategy to achieve project objectives, outcomes and client requirements</w:t>
            </w:r>
          </w:p>
          <w:p w:rsidR="00000000" w:rsidRPr="00BD08F8" w:rsidP="00BD08F8">
            <w:pPr>
              <w:pStyle w:val="ListBullet"/>
            </w:pPr>
            <w:r w:rsidRPr="00BD08F8">
              <w:t>demonstrate influencing skills</w:t>
            </w:r>
          </w:p>
          <w:p w:rsidR="00000000" w:rsidP="00BD08F8">
            <w:pPr>
              <w:pStyle w:val="ListBullet"/>
              <w:rPr>
                <w:lang w:val="en-NZ"/>
              </w:rPr>
            </w:pPr>
            <w:r w:rsidRPr="00BD08F8">
              <w:t>suggest and debate practical consultation and decision making strategies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ListBullet"/>
            </w:pPr>
            <w:r w:rsidRPr="00BD08F8">
              <w:t>identify exercise host and negotiate and secure commitment to achieving exercise objectives and outcomes</w:t>
            </w:r>
          </w:p>
          <w:p w:rsidR="00000000" w:rsidRPr="00BD08F8" w:rsidP="00BD08F8">
            <w:pPr>
              <w:pStyle w:val="ListBullet"/>
            </w:pPr>
            <w:r w:rsidRPr="00BD08F8">
              <w:t>plan and deliver brie</w:t>
            </w:r>
            <w:r w:rsidRPr="00BD08F8">
              <w:t>fings and debriefings</w:t>
            </w:r>
          </w:p>
          <w:p w:rsidR="00000000" w:rsidP="00BD08F8">
            <w:pPr>
              <w:pStyle w:val="ListBullet"/>
              <w:rPr>
                <w:lang w:val="en-NZ"/>
              </w:rPr>
            </w:pPr>
            <w:r w:rsidRPr="00BD08F8">
              <w:t>undertake design planning processes to meet exercise objectives and components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ListBullet"/>
            </w:pPr>
            <w:r w:rsidRPr="00BD08F8">
              <w:t>contribute opinions and advice while appreciating the boundaries and cultures of organisations and diverse views of other participants</w:t>
            </w:r>
          </w:p>
          <w:p w:rsidR="00000000" w:rsidP="00BD08F8">
            <w:pPr>
              <w:pStyle w:val="ListBullet"/>
              <w:rPr>
                <w:lang w:val="en-NZ"/>
              </w:rPr>
            </w:pPr>
            <w:r w:rsidRPr="00BD08F8">
              <w:t>pl</w:t>
            </w:r>
            <w:r w:rsidRPr="00BD08F8">
              <w:t>ace overall community safety outcomes above personal or organisational/constituency interests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ListBullet"/>
            </w:pPr>
            <w:r w:rsidRPr="00BD08F8">
              <w:t>learn about emergency management concepts and principles</w:t>
            </w:r>
          </w:p>
          <w:p w:rsidR="00000000" w:rsidP="00BD08F8">
            <w:pPr>
              <w:pStyle w:val="ListBullet"/>
              <w:rPr>
                <w:lang w:val="en-NZ"/>
              </w:rPr>
            </w:pPr>
            <w:r w:rsidRPr="00BD08F8">
              <w:t>learn about state/territory and agency plans and procedures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ListBullet"/>
            </w:pPr>
            <w:r w:rsidRPr="00BD08F8">
              <w:t>use project management systems</w:t>
            </w:r>
          </w:p>
        </w:tc>
      </w:tr>
    </w:tbl>
    <w:p w:rsidR="00000000" w:rsidRPr="00BD08F8" w:rsidP="00BD08F8">
      <w:pPr>
        <w:pStyle w:val="BodyText"/>
      </w:pPr>
    </w:p>
    <w:p w:rsidR="00000000" w:rsidRPr="00BD08F8" w:rsidP="00BD08F8">
      <w:pPr>
        <w:pStyle w:val="AllowPageBreak"/>
      </w:pPr>
    </w:p>
    <w:p w:rsidR="00000000" w:rsidRPr="00BD08F8" w:rsidP="00BD08F8">
      <w:pPr>
        <w:pStyle w:val="Heading1"/>
      </w:pPr>
      <w:bookmarkStart w:id="7" w:name="O_53417"/>
      <w:bookmarkEnd w:id="7"/>
      <w:r w:rsidRPr="00BD08F8">
        <w:t>Packaging Rules</w:t>
      </w:r>
    </w:p>
    <w:p w:rsidR="00000000" w:rsidRPr="00BD08F8" w:rsidP="00BD08F8">
      <w:pPr>
        <w:pStyle w:val="BodyText"/>
      </w:pPr>
      <w:r w:rsidRPr="00BD08F8">
        <w:rPr>
          <w:rStyle w:val="SpecialBold"/>
        </w:rPr>
        <w:t>Qualification Requirement</w:t>
      </w:r>
      <w:r w:rsidRPr="00BD08F8">
        <w:t xml:space="preserve">: </w:t>
      </w:r>
      <w:r w:rsidRPr="00BD08F8">
        <w:rPr>
          <w:rStyle w:val="SpecialBold"/>
        </w:rPr>
        <w:t>10 units</w:t>
      </w:r>
    </w:p>
    <w:p w:rsidR="00000000" w:rsidRPr="00BD08F8" w:rsidP="00BD08F8">
      <w:pPr>
        <w:pStyle w:val="BodyText"/>
      </w:pPr>
      <w:r w:rsidRPr="00BD08F8">
        <w:rPr>
          <w:rStyle w:val="SpecialBold"/>
        </w:rPr>
        <w:t>All 6 core units plus 4 elective units</w:t>
      </w:r>
    </w:p>
    <w:p w:rsidR="00000000" w:rsidRPr="00BD08F8" w:rsidP="00BD08F8">
      <w:pPr>
        <w:pStyle w:val="BodyText"/>
      </w:pPr>
      <w:r w:rsidRPr="00BD08F8">
        <w:t xml:space="preserve">Where a pre-requisite unit is attached to an elective unit it is identified by this symbol </w:t>
      </w:r>
      <w:r w:rsidRPr="00BD08F8">
        <w:t>∟</w:t>
      </w:r>
      <w:r w:rsidRPr="00BD08F8">
        <w:t>.</w:t>
      </w:r>
    </w:p>
    <w:p w:rsidR="00000000" w:rsidRPr="00BD08F8" w:rsidP="00BD08F8">
      <w:pPr>
        <w:pStyle w:val="BodyText"/>
      </w:pPr>
      <w:r w:rsidRPr="00BD08F8">
        <w:t>The pre-requisite units</w:t>
      </w:r>
      <w:r w:rsidRPr="00BD08F8">
        <w:t xml:space="preserve"> attached to any of the elective units must be undertaken and are additional to the number of elective units required for the qualification.</w:t>
      </w:r>
    </w:p>
    <w:p w:rsidR="00000000" w:rsidRPr="00BD08F8" w:rsidP="00BD08F8">
      <w:pPr>
        <w:pStyle w:val="BodyText"/>
      </w:pPr>
      <w:r w:rsidRPr="00BD08F8">
        <w:t>The 4 elective units may be taken from the elective units listed below and may include 2 units taken from this Trai</w:t>
      </w:r>
      <w:r w:rsidRPr="00BD08F8">
        <w:t>ning Package, any other endorsed Training Package or any state/territory accredited qualification where the unit is in a qualification at the same level or a higher level.</w:t>
      </w:r>
    </w:p>
    <w:p w:rsidR="00000000" w:rsidRPr="00BD08F8" w:rsidP="00BD08F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BodyText"/>
            </w:pPr>
            <w:r w:rsidRPr="00BD08F8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Core Units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PUACOM007B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Liaise with other organisations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 xml:space="preserve">PUAEMR008B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Contribute to an emergency risk management process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PUAEMR018A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Work in an emergency management context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PUAEMR020A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Design activities which exercise elements of emergency management arrangements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PUAMAN001B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Manage the organisation's public safety responsibilities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PUAMAN005B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Manage projects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rPr>
                <w:rStyle w:val="SpecialBold"/>
              </w:rPr>
              <w:t>Elective Units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BSBCON401A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Work effectively in a business continuity context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BSBCON601A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Develop and maintain business continuity plans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PUAEMR014A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Deliver recovery services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PUAEMR015A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Establish and manage a recovery centre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PUAEMR016A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Facilitate community involvement in recovery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PUAEMR017A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Manage recovery functions and services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PUAEMR021A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Facilitate emergency planning processes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PUAMAN003B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Manage human resources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PUAMAN007B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Manage financial resources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PUAMAN008B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Manage physical resources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PUAOPE016A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Manage a multi-team sector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PUAOPE017A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Coordinate resources for a multi-agency incident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PUAOPE019A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Control a Level 3 incident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PUAOPE024A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F8">
            <w:pPr>
              <w:pStyle w:val="BodyText"/>
              <w:rPr>
                <w:lang w:val="en-NZ"/>
              </w:rPr>
            </w:pPr>
            <w:r w:rsidRPr="00BD08F8">
              <w:t>Manage operations for a Level 3 incident</w:t>
            </w:r>
          </w:p>
        </w:tc>
      </w:tr>
      <w:tr w:rsidTr="00E1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F8" w:rsidP="00BD08F8">
            <w:pPr>
              <w:pStyle w:val="BodyText"/>
            </w:pPr>
          </w:p>
          <w:p w:rsidR="00000000" w:rsidRPr="00BD08F8" w:rsidP="00BD08F8">
            <w:pPr>
              <w:pStyle w:val="BodyText"/>
            </w:pPr>
            <w:r w:rsidRPr="00BD08F8">
              <w:rPr>
                <w:rStyle w:val="SpecialBold"/>
              </w:rPr>
              <w:t>NOTES</w:t>
            </w:r>
          </w:p>
          <w:p w:rsidR="00000000" w:rsidRPr="00BD08F8" w:rsidP="00BD08F8">
            <w:pPr>
              <w:pStyle w:val="BodyText"/>
            </w:pPr>
            <w:r w:rsidRPr="00BD08F8">
              <w:t>BSB units have been imported from the BSB07 Business Services Training Package.</w:t>
            </w:r>
          </w:p>
          <w:p w:rsidR="00000000" w:rsidRPr="00BD08F8" w:rsidP="00BD08F8">
            <w:pPr>
              <w:pStyle w:val="BodyText"/>
            </w:pPr>
          </w:p>
          <w:p w:rsidR="00000000" w:rsidRPr="00BD08F8" w:rsidP="00BD08F8">
            <w:pPr>
              <w:pStyle w:val="BodyText"/>
            </w:pPr>
            <w:r w:rsidRPr="00BD08F8">
              <w:t xml:space="preserve">Information about customising PUA00 Public Safety Training Package qualifications is on page </w:t>
            </w:r>
            <w:r w:rsidRPr="00BD08F8">
              <w:rPr>
                <w:rStyle w:val="Underline"/>
              </w:rPr>
              <w:t>12</w:t>
            </w:r>
            <w:r w:rsidRPr="00BD08F8">
              <w:t>.</w:t>
            </w:r>
          </w:p>
          <w:p w:rsidR="00000000" w:rsidRPr="00BD08F8" w:rsidP="00BD08F8">
            <w:pPr>
              <w:pStyle w:val="BodyText"/>
            </w:pPr>
          </w:p>
        </w:tc>
      </w:tr>
    </w:tbl>
    <w:p w:rsidR="00000000" w:rsidRPr="00BD08F8" w:rsidP="00BD08F8">
      <w:pPr>
        <w:pStyle w:val="BodyText"/>
      </w:pPr>
    </w:p>
    <w:p w:rsidR="00000000" w:rsidRPr="00BD08F8" w:rsidP="00BD08F8"/>
    <w:sectPr w:rsidSect="00BD0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46E4" w:rsidP="00E14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E4" w:rsidP="00BD0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6E4" w:rsidP="00BD0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146E4" w:rsidP="00BD08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46E4" w:rsidP="00E146E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E4" w:rsidP="00BD0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PUA52310 Diploma of Public Safety (Emergency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146E4" w:rsidP="00BD08F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48A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20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D0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8F8"/>
  </w:style>
  <w:style w:type="character" w:customStyle="1" w:styleId="Heading1Char">
    <w:name w:val="Heading 1 Char"/>
    <w:link w:val="Heading1"/>
    <w:rsid w:val="00BD0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8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D08F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D0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D08F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D08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D08F8"/>
    <w:rPr>
      <w:b/>
      <w:spacing w:val="0"/>
    </w:rPr>
  </w:style>
  <w:style w:type="paragraph" w:styleId="Header">
    <w:name w:val="header"/>
    <w:basedOn w:val="Normal"/>
    <w:link w:val="HeaderChar"/>
    <w:rsid w:val="00BD0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D0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D08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0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BD08F8"/>
    <w:rPr>
      <w:u w:val="single"/>
    </w:rPr>
  </w:style>
  <w:style w:type="character" w:customStyle="1" w:styleId="Heading2Char">
    <w:name w:val="Heading 2 Char"/>
    <w:link w:val="Heading2"/>
    <w:rsid w:val="00BD0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D0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D0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D0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D0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8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D08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D08F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D0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0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D0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8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8F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D0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D08F8"/>
    <w:rPr>
      <w:i/>
    </w:rPr>
  </w:style>
  <w:style w:type="paragraph" w:styleId="Caption">
    <w:name w:val="caption"/>
    <w:basedOn w:val="BodyText"/>
    <w:next w:val="Normal"/>
    <w:qFormat/>
    <w:rsid w:val="00BD0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8F8"/>
  </w:style>
  <w:style w:type="paragraph" w:styleId="TableofFigures">
    <w:name w:val="table of figures"/>
    <w:basedOn w:val="Normal"/>
    <w:next w:val="Normal"/>
    <w:semiHidden/>
    <w:rsid w:val="00BD0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8F8"/>
    <w:pPr>
      <w:numPr>
        <w:numId w:val="10"/>
      </w:numPr>
    </w:pPr>
  </w:style>
  <w:style w:type="character" w:customStyle="1" w:styleId="WingdingSymbols">
    <w:name w:val="Wingding Symbols"/>
    <w:rsid w:val="00BD08F8"/>
    <w:rPr>
      <w:rFonts w:ascii="Wingdings" w:hAnsi="Wingdings"/>
    </w:rPr>
  </w:style>
  <w:style w:type="paragraph" w:customStyle="1" w:styleId="TableHeading">
    <w:name w:val="Table Heading"/>
    <w:basedOn w:val="HeadingBase"/>
    <w:rsid w:val="00BD0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8F8"/>
    <w:rPr>
      <w:color w:val="0033CC"/>
      <w:u w:val="none"/>
    </w:rPr>
  </w:style>
  <w:style w:type="paragraph" w:customStyle="1" w:styleId="BodyTextRight">
    <w:name w:val="Body Text Right"/>
    <w:basedOn w:val="BodyText"/>
    <w:rsid w:val="00BD0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D08F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D08F8"/>
    <w:rPr>
      <w:sz w:val="32"/>
    </w:rPr>
  </w:style>
  <w:style w:type="paragraph" w:customStyle="1" w:styleId="HeadingProcedure">
    <w:name w:val="Heading Procedure"/>
    <w:basedOn w:val="HeadingBase"/>
    <w:next w:val="Normal"/>
    <w:rsid w:val="00BD0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8F8"/>
    <w:pPr>
      <w:spacing w:before="60" w:after="60"/>
    </w:pPr>
  </w:style>
  <w:style w:type="paragraph" w:styleId="ListContinue">
    <w:name w:val="List Continue"/>
    <w:basedOn w:val="List"/>
    <w:rsid w:val="00BD08F8"/>
    <w:pPr>
      <w:ind w:firstLine="0"/>
    </w:pPr>
  </w:style>
  <w:style w:type="paragraph" w:customStyle="1" w:styleId="ListNote">
    <w:name w:val="List Note"/>
    <w:basedOn w:val="List"/>
    <w:rsid w:val="00BD0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D08F8"/>
    <w:rPr>
      <w:rFonts w:ascii="Courier New" w:hAnsi="Courier New"/>
    </w:rPr>
  </w:style>
  <w:style w:type="paragraph" w:customStyle="1" w:styleId="NoteBullet">
    <w:name w:val="Note Bullet"/>
    <w:basedOn w:val="Note"/>
    <w:rsid w:val="00BD0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8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0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8F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D08F8"/>
    <w:rPr>
      <w:b/>
      <w:smallCaps/>
    </w:rPr>
  </w:style>
  <w:style w:type="paragraph" w:customStyle="1" w:styleId="TableListNumber">
    <w:name w:val="Table List Number"/>
    <w:basedOn w:val="ListNumber"/>
    <w:rsid w:val="00BD0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8F8"/>
    <w:pPr>
      <w:numPr>
        <w:numId w:val="8"/>
      </w:numPr>
    </w:pPr>
  </w:style>
  <w:style w:type="paragraph" w:customStyle="1" w:styleId="ListAlpha2">
    <w:name w:val="List Alpha 2"/>
    <w:basedOn w:val="List2"/>
    <w:rsid w:val="00BD08F8"/>
    <w:pPr>
      <w:numPr>
        <w:numId w:val="7"/>
      </w:numPr>
    </w:pPr>
  </w:style>
  <w:style w:type="paragraph" w:styleId="List2">
    <w:name w:val="List 2"/>
    <w:basedOn w:val="BodyText"/>
    <w:rsid w:val="00BD0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8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8F8"/>
    <w:pPr>
      <w:numPr>
        <w:numId w:val="2"/>
      </w:numPr>
    </w:pPr>
  </w:style>
  <w:style w:type="paragraph" w:styleId="ListBullet5">
    <w:name w:val="List Bullet 5"/>
    <w:basedOn w:val="List5"/>
    <w:rsid w:val="00BD08F8"/>
    <w:pPr>
      <w:numPr>
        <w:numId w:val="3"/>
      </w:numPr>
    </w:pPr>
  </w:style>
  <w:style w:type="paragraph" w:styleId="ListContinue2">
    <w:name w:val="List Continue 2"/>
    <w:basedOn w:val="List2"/>
    <w:rsid w:val="00BD08F8"/>
    <w:pPr>
      <w:ind w:firstLine="0"/>
    </w:pPr>
  </w:style>
  <w:style w:type="paragraph" w:styleId="ListContinue3">
    <w:name w:val="List Continue 3"/>
    <w:basedOn w:val="List3"/>
    <w:rsid w:val="00BD08F8"/>
    <w:pPr>
      <w:ind w:left="1021" w:firstLine="0"/>
    </w:pPr>
  </w:style>
  <w:style w:type="paragraph" w:styleId="ListContinue4">
    <w:name w:val="List Continue 4"/>
    <w:basedOn w:val="List4"/>
    <w:rsid w:val="00BD08F8"/>
    <w:pPr>
      <w:ind w:firstLine="0"/>
    </w:pPr>
  </w:style>
  <w:style w:type="paragraph" w:styleId="ListContinue5">
    <w:name w:val="List Continue 5"/>
    <w:basedOn w:val="List5"/>
    <w:rsid w:val="00BD08F8"/>
    <w:pPr>
      <w:ind w:firstLine="0"/>
    </w:pPr>
  </w:style>
  <w:style w:type="paragraph" w:styleId="ListNumber3">
    <w:name w:val="List Number 3"/>
    <w:basedOn w:val="List3"/>
    <w:rsid w:val="00BD08F8"/>
    <w:pPr>
      <w:numPr>
        <w:numId w:val="4"/>
      </w:numPr>
    </w:pPr>
  </w:style>
  <w:style w:type="paragraph" w:styleId="ListNumber4">
    <w:name w:val="List Number 4"/>
    <w:basedOn w:val="List4"/>
    <w:rsid w:val="00BD08F8"/>
    <w:pPr>
      <w:numPr>
        <w:numId w:val="5"/>
      </w:numPr>
    </w:pPr>
  </w:style>
  <w:style w:type="paragraph" w:styleId="ListNumber5">
    <w:name w:val="List Number 5"/>
    <w:basedOn w:val="List5"/>
    <w:rsid w:val="00BD08F8"/>
    <w:pPr>
      <w:numPr>
        <w:numId w:val="6"/>
      </w:numPr>
    </w:pPr>
  </w:style>
  <w:style w:type="paragraph" w:styleId="BlockText">
    <w:name w:val="Block Text"/>
    <w:basedOn w:val="Normal"/>
    <w:rsid w:val="00BD08F8"/>
    <w:pPr>
      <w:spacing w:after="120"/>
      <w:ind w:left="1440" w:right="1440"/>
    </w:pPr>
  </w:style>
  <w:style w:type="character" w:customStyle="1" w:styleId="Subscript">
    <w:name w:val="Subscript"/>
    <w:rsid w:val="00BD08F8"/>
    <w:rPr>
      <w:sz w:val="16"/>
      <w:vertAlign w:val="subscript"/>
    </w:rPr>
  </w:style>
  <w:style w:type="character" w:customStyle="1" w:styleId="Superscript">
    <w:name w:val="Superscript"/>
    <w:rsid w:val="00BD08F8"/>
    <w:rPr>
      <w:sz w:val="16"/>
      <w:vertAlign w:val="superscript"/>
    </w:rPr>
  </w:style>
  <w:style w:type="character" w:customStyle="1" w:styleId="Symbols">
    <w:name w:val="Symbols"/>
    <w:rsid w:val="00BD08F8"/>
    <w:rPr>
      <w:rFonts w:ascii="Symbol" w:hAnsi="Symbol"/>
    </w:rPr>
  </w:style>
  <w:style w:type="character" w:customStyle="1" w:styleId="MenuOptions">
    <w:name w:val="Menu Options"/>
    <w:rsid w:val="00BD08F8"/>
    <w:rPr>
      <w:rFonts w:ascii="Arial Narrow" w:hAnsi="Arial Narrow"/>
      <w:smallCaps/>
    </w:rPr>
  </w:style>
  <w:style w:type="character" w:customStyle="1" w:styleId="Buttons">
    <w:name w:val="Buttons"/>
    <w:rsid w:val="00BD08F8"/>
    <w:rPr>
      <w:b/>
    </w:rPr>
  </w:style>
  <w:style w:type="character" w:customStyle="1" w:styleId="Underlined">
    <w:name w:val="Underlined"/>
    <w:rsid w:val="00BD08F8"/>
    <w:rPr>
      <w:u w:val="single"/>
    </w:rPr>
  </w:style>
  <w:style w:type="paragraph" w:customStyle="1" w:styleId="TableBodyTextRight">
    <w:name w:val="Table Body Text Right"/>
    <w:basedOn w:val="TableBodyText"/>
    <w:rsid w:val="00BD0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8F8"/>
    <w:rPr>
      <w:sz w:val="18"/>
    </w:rPr>
  </w:style>
  <w:style w:type="paragraph" w:customStyle="1" w:styleId="BodySmallRight">
    <w:name w:val="Body Small Right"/>
    <w:basedOn w:val="BodyTextRight"/>
    <w:rsid w:val="00BD08F8"/>
    <w:rPr>
      <w:sz w:val="18"/>
      <w:szCs w:val="18"/>
    </w:rPr>
  </w:style>
  <w:style w:type="paragraph" w:customStyle="1" w:styleId="MarginEdition">
    <w:name w:val="Margin Edition"/>
    <w:basedOn w:val="MarginNote"/>
    <w:rsid w:val="00BD0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8F8"/>
    <w:rPr>
      <w:sz w:val="2"/>
      <w:szCs w:val="2"/>
    </w:rPr>
  </w:style>
  <w:style w:type="character" w:customStyle="1" w:styleId="Small">
    <w:name w:val="Small"/>
    <w:rsid w:val="00BD08F8"/>
    <w:rPr>
      <w:sz w:val="16"/>
    </w:rPr>
  </w:style>
  <w:style w:type="paragraph" w:customStyle="1" w:styleId="WideTable">
    <w:name w:val="Wide Table"/>
    <w:basedOn w:val="Normal"/>
    <w:rsid w:val="00BD08F8"/>
    <w:pPr>
      <w:ind w:left="-1418"/>
    </w:pPr>
    <w:rPr>
      <w:sz w:val="2"/>
      <w:szCs w:val="2"/>
    </w:rPr>
  </w:style>
  <w:style w:type="character" w:styleId="PageNumber">
    <w:name w:val="page number"/>
    <w:rsid w:val="00BD08F8"/>
  </w:style>
  <w:style w:type="paragraph" w:styleId="Quote">
    <w:name w:val="Quote"/>
    <w:basedOn w:val="Heading1"/>
    <w:link w:val="QuoteChar"/>
    <w:qFormat/>
    <w:rsid w:val="00BD08F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D0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8F8"/>
    <w:pPr>
      <w:pageBreakBefore/>
    </w:pPr>
  </w:style>
  <w:style w:type="paragraph" w:customStyle="1" w:styleId="Border">
    <w:name w:val="Border"/>
    <w:basedOn w:val="Normal"/>
    <w:qFormat/>
    <w:rsid w:val="00BD0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D0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D08F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D08F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D0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D08F8"/>
    <w:rPr>
      <w:b/>
      <w:i/>
      <w:u w:val="none"/>
    </w:rPr>
  </w:style>
  <w:style w:type="paragraph" w:styleId="BalloonText">
    <w:name w:val="Balloon Text"/>
    <w:basedOn w:val="Normal"/>
    <w:link w:val="BalloonTextChar"/>
    <w:rsid w:val="00BD0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D08F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D08F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D08F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4416</Characters>
  <Application>Microsoft Office Word</Application>
  <DocSecurity>0</DocSecurity>
  <Lines>163</Lines>
  <Paragraphs>104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PUA52310 Diploma of Public Safety (Emergency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2012-05-27T07:22:00Z</dcterms:created>
  <dcterms:modified xsi:type="dcterms:W3CDTF">2012-05-27T07:22:00Z</dcterms:modified>
</cp:coreProperties>
</file>