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BCC" w:rsidP="00C3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PUA42209 Certificate IV in Public Safety (Military Leadership)</w:t>
      </w:r>
      <w:r>
        <w:fldChar w:fldCharType="end"/>
      </w:r>
    </w:p>
    <w:p w:rsidR="00C36BCC" w:rsidP="00C36BCC">
      <w:pPr>
        <w:pStyle w:val="Version"/>
        <w:sectPr w:rsidSect="00080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E59" w:rsidP="00080E59">
      <w:pPr>
        <w:pStyle w:val="SuperHeading"/>
      </w:pPr>
      <w:r w:rsidRPr="00080E59">
        <w:t>PUA42209 Certificate IV in Public Safety (Military Leadership)</w:t>
      </w:r>
    </w:p>
    <w:p w:rsidR="00000000" w:rsidRPr="00080E59" w:rsidP="00080E59">
      <w:pPr>
        <w:pStyle w:val="Heading1"/>
      </w:pPr>
      <w:bookmarkStart w:id="1" w:name="O_53227"/>
      <w:bookmarkEnd w:id="1"/>
      <w:r w:rsidRPr="00080E59">
        <w:t>Modification History</w:t>
      </w:r>
    </w:p>
    <w:p w:rsidR="00000000" w:rsidRPr="00080E59" w:rsidP="00080E59">
      <w:pPr>
        <w:pStyle w:val="BodyText"/>
      </w:pPr>
      <w:r w:rsidRPr="00080E59">
        <w:t>Not applicable.</w:t>
      </w: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2" w:name="O_53228"/>
      <w:bookmarkEnd w:id="2"/>
      <w:r w:rsidRPr="00080E59">
        <w:t>Description</w:t>
      </w:r>
    </w:p>
    <w:p w:rsidR="00000000" w:rsidRPr="00080E59" w:rsidP="00080E59">
      <w:pPr>
        <w:pStyle w:val="BodyText"/>
      </w:pPr>
      <w:r w:rsidRPr="00080E59">
        <w:t>Not applicable.</w:t>
      </w: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3" w:name="O_53229"/>
      <w:bookmarkEnd w:id="3"/>
      <w:r w:rsidRPr="00080E59">
        <w:t>Pathways Information</w:t>
      </w:r>
    </w:p>
    <w:p w:rsidR="00000000" w:rsidRPr="00080E59" w:rsidP="00080E59">
      <w:pPr>
        <w:pStyle w:val="BodyText"/>
      </w:pPr>
      <w:r w:rsidRPr="00080E59">
        <w:t>Not applicable.</w:t>
      </w: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4" w:name="O_53230"/>
      <w:bookmarkEnd w:id="4"/>
      <w:r w:rsidRPr="00080E59">
        <w:t>Licensing/Regulatory Informat</w:t>
      </w:r>
      <w:r w:rsidRPr="00080E59">
        <w:t>ion</w:t>
      </w:r>
    </w:p>
    <w:p w:rsidR="00000000" w:rsidRPr="00080E59" w:rsidP="00080E59">
      <w:pPr>
        <w:pStyle w:val="BodyText"/>
      </w:pPr>
      <w:r w:rsidRPr="00080E59">
        <w:t>Not applicable.</w:t>
      </w: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5" w:name="O_53231"/>
      <w:bookmarkEnd w:id="5"/>
      <w:r w:rsidRPr="00080E59">
        <w:t>Entry Requirements</w:t>
      </w:r>
    </w:p>
    <w:p w:rsidR="00000000" w:rsidRPr="00080E59" w:rsidP="00080E59">
      <w:pPr>
        <w:pStyle w:val="BodyText"/>
      </w:pPr>
      <w:r w:rsidRPr="00080E59">
        <w:t>Not applicable.</w:t>
      </w: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6" w:name="O_53232"/>
      <w:bookmarkEnd w:id="6"/>
      <w:r w:rsidRPr="00080E59">
        <w:t>Employability Skills Summary</w:t>
      </w:r>
    </w:p>
    <w:p w:rsidR="00000000" w:rsidRPr="00080E59" w:rsidP="00080E59">
      <w:pPr>
        <w:pStyle w:val="BodyText"/>
      </w:pPr>
      <w:r w:rsidRPr="00080E59">
        <w:rPr>
          <w:rStyle w:val="SpecialBold"/>
        </w:rPr>
        <w:t>Employability Skills Summary for PUA42209 Certificate IV in Public Safety</w:t>
      </w:r>
      <w:r w:rsidRPr="00080E59">
        <w:t xml:space="preserve"> (</w:t>
      </w:r>
      <w:r w:rsidRPr="00080E59">
        <w:rPr>
          <w:rStyle w:val="SpecialBold"/>
        </w:rPr>
        <w:t>Military Leadership</w:t>
      </w:r>
      <w:r w:rsidRPr="00080E59">
        <w:t>)</w:t>
      </w:r>
    </w:p>
    <w:p w:rsidR="00000000" w:rsidRPr="00080E59" w:rsidP="00080E59">
      <w:pPr>
        <w:pStyle w:val="BodyText"/>
      </w:pPr>
      <w:r w:rsidRPr="00080E59">
        <w:t xml:space="preserve">Employability Skills are part of a unit of competency. </w:t>
      </w:r>
    </w:p>
    <w:p w:rsidR="00000000" w:rsidRPr="00080E59" w:rsidP="00080E59">
      <w:pPr>
        <w:pStyle w:val="BodyText"/>
      </w:pPr>
      <w:r w:rsidRPr="00080E59">
        <w:t>Employability Skills statements from a selection of units of competency from the PUA42209 Certificate IV in Public Safety (Military Leadership) have been reproduced in the table below.</w:t>
      </w:r>
    </w:p>
    <w:p w:rsidR="00000000" w:rsidRPr="00080E59" w:rsidP="00080E59">
      <w:pPr>
        <w:pStyle w:val="BodyText"/>
      </w:pPr>
      <w:r w:rsidRPr="00080E59">
        <w:t>This table prov</w:t>
      </w:r>
      <w:r w:rsidRPr="00080E59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BodyText"/>
            </w:pPr>
            <w:r w:rsidRPr="00080E59">
              <w:t>Public Safety qualifications have core units (which must be achieved) and elective</w:t>
            </w:r>
            <w:r w:rsidRPr="00080E59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080E59" w:rsidP="00080E59">
            <w:pPr>
              <w:pStyle w:val="BodyText"/>
            </w:pPr>
            <w:r w:rsidRPr="00080E5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Employability Skil</w:t>
            </w:r>
            <w:r w:rsidRPr="00080E59">
              <w:rPr>
                <w:rStyle w:val="SpecialBold"/>
              </w:rPr>
              <w:t>ls Statement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>communicate objectives and required standards</w:t>
            </w:r>
          </w:p>
          <w:p w:rsidR="00000000" w:rsidRPr="00080E59" w:rsidP="00080E59">
            <w:pPr>
              <w:pStyle w:val="ListBullet"/>
            </w:pPr>
            <w:r w:rsidRPr="00080E59">
              <w:t>consult team members about implementing new work practices</w:t>
            </w:r>
          </w:p>
          <w:p w:rsidR="00000000" w:rsidRPr="00080E59" w:rsidP="00080E59">
            <w:pPr>
              <w:pStyle w:val="ListBullet"/>
            </w:pPr>
            <w:r w:rsidRPr="00080E59">
              <w:t>follow verbal and written workplace instructions</w:t>
            </w:r>
          </w:p>
          <w:p w:rsidR="00000000" w:rsidRPr="00080E59" w:rsidP="00080E59">
            <w:pPr>
              <w:pStyle w:val="ListBullet"/>
            </w:pPr>
            <w:r w:rsidRPr="00080E59">
              <w:t>present written documents in a format that meets the organisation's standards of style and accuracy</w:t>
            </w:r>
          </w:p>
          <w:p w:rsidR="00000000" w:rsidRPr="00080E59" w:rsidP="00080E59">
            <w:pPr>
              <w:pStyle w:val="ListBullet"/>
            </w:pPr>
            <w:r w:rsidRPr="00080E59">
              <w:t>provide team members with up-to-date information</w:t>
            </w:r>
          </w:p>
          <w:p w:rsidR="00000000" w:rsidRPr="00080E59" w:rsidP="00080E59">
            <w:pPr>
              <w:pStyle w:val="ListBullet"/>
            </w:pPr>
            <w:r w:rsidRPr="00080E59">
              <w:t>use active listening skills and questioning techniques to clarify issues</w:t>
            </w:r>
          </w:p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use language (in all communication</w:t>
            </w:r>
            <w:r w:rsidRPr="00080E59">
              <w:t>s) that is clear concise and appropriate to client, assignment and organisation's requirements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 xml:space="preserve">acknowledge contributions to team operations </w:t>
            </w:r>
          </w:p>
          <w:p w:rsidR="00000000" w:rsidRPr="00080E59" w:rsidP="00080E59">
            <w:pPr>
              <w:pStyle w:val="ListBullet"/>
            </w:pPr>
            <w:r w:rsidRPr="00080E59">
              <w:t>encourage other team members and provide suggestions</w:t>
            </w:r>
          </w:p>
          <w:p w:rsidR="00000000" w:rsidRPr="00080E59" w:rsidP="00080E59">
            <w:pPr>
              <w:pStyle w:val="ListBullet"/>
            </w:pPr>
            <w:r w:rsidRPr="00080E59">
              <w:t>guide and facilitate teams</w:t>
            </w:r>
          </w:p>
          <w:p w:rsidR="00000000" w:rsidRPr="00080E59" w:rsidP="00080E59">
            <w:pPr>
              <w:pStyle w:val="ListBullet"/>
            </w:pPr>
            <w:r w:rsidRPr="00080E59">
              <w:t>manage and improve perfo</w:t>
            </w:r>
            <w:r w:rsidRPr="00080E59">
              <w:t>rmance of teams and individuals</w:t>
            </w:r>
          </w:p>
          <w:p w:rsidR="00000000" w:rsidRPr="00080E59" w:rsidP="00080E59">
            <w:pPr>
              <w:pStyle w:val="ListBullet"/>
            </w:pPr>
            <w:r w:rsidRPr="00080E59">
              <w:t>recognise individual differences in the workplace, value these differences and adjust own behaviour to account for these</w:t>
            </w:r>
          </w:p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take part in group discussions and informal meetings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 xml:space="preserve">identify, analyse and develop solutions for difficulties to achieve required outcomes </w:t>
            </w:r>
          </w:p>
          <w:p w:rsidR="00000000" w:rsidRPr="00080E59" w:rsidP="00080E59">
            <w:pPr>
              <w:pStyle w:val="ListBullet"/>
            </w:pPr>
            <w:r w:rsidRPr="00080E59">
              <w:t>manage difficulties to achieve positive outcomes</w:t>
            </w:r>
          </w:p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undertake conflict resolution and negotiation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understand, acknowledge and accurately represe</w:t>
            </w:r>
            <w:r w:rsidRPr="00080E59">
              <w:t xml:space="preserve">nt to others, where required, the views and opinions of individuals or a group 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>develop an action plan to meet individual and team training and development needs</w:t>
            </w:r>
          </w:p>
          <w:p w:rsidR="00000000" w:rsidRPr="00080E59" w:rsidP="00080E59">
            <w:pPr>
              <w:pStyle w:val="ListBullet"/>
            </w:pPr>
            <w:r w:rsidRPr="00080E59">
              <w:t>identify and assess training needs of individuals and the team</w:t>
            </w:r>
          </w:p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use c</w:t>
            </w:r>
            <w:r w:rsidRPr="00080E59">
              <w:t>oaching and mentoring as development tools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>ensure personal behaviour shows sensitivity to the differences between colleagues</w:t>
            </w:r>
          </w:p>
          <w:p w:rsidR="00000000" w:rsidRPr="00080E59" w:rsidP="00080E59">
            <w:pPr>
              <w:pStyle w:val="ListBullet"/>
            </w:pPr>
            <w:r w:rsidRPr="00080E59">
              <w:t>ensure personal conduct complies with an awareness of workplace equity and diversity</w:t>
            </w:r>
          </w:p>
          <w:p w:rsidR="00000000" w:rsidRPr="00080E59" w:rsidP="00080E59">
            <w:pPr>
              <w:pStyle w:val="ListBullet"/>
            </w:pPr>
            <w:r w:rsidRPr="00080E59">
              <w:t>provide leadership to individuals and teams</w:t>
            </w:r>
          </w:p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work without supervision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ListBullet"/>
              <w:rPr>
                <w:lang w:val="en-NZ"/>
              </w:rPr>
            </w:pPr>
            <w:r w:rsidRPr="00080E59">
              <w:t>support and participate in development activities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ListBullet"/>
            </w:pPr>
            <w:r w:rsidRPr="00080E59">
              <w:t>use information technology effectively</w:t>
            </w:r>
          </w:p>
        </w:tc>
      </w:tr>
    </w:tbl>
    <w:p w:rsidR="00000000" w:rsidRPr="00080E59" w:rsidP="00080E59">
      <w:pPr>
        <w:pStyle w:val="BodyText"/>
      </w:pPr>
    </w:p>
    <w:p w:rsidR="00000000" w:rsidRPr="00080E59" w:rsidP="00080E59">
      <w:pPr>
        <w:pStyle w:val="AllowPageBreak"/>
      </w:pPr>
    </w:p>
    <w:p w:rsidR="00000000" w:rsidRPr="00080E59" w:rsidP="00080E59">
      <w:pPr>
        <w:pStyle w:val="Heading1"/>
      </w:pPr>
      <w:bookmarkStart w:id="7" w:name="O_53233"/>
      <w:bookmarkEnd w:id="7"/>
      <w:r w:rsidRPr="00080E59">
        <w:t>Packaging Rules</w:t>
      </w:r>
    </w:p>
    <w:p w:rsidR="00000000" w:rsidRPr="00080E59" w:rsidP="00080E59">
      <w:pPr>
        <w:pStyle w:val="BodyText"/>
      </w:pPr>
      <w:r w:rsidRPr="00080E59">
        <w:rPr>
          <w:rStyle w:val="SpecialBold"/>
        </w:rPr>
        <w:t>Qualification Requirement</w:t>
      </w:r>
      <w:r w:rsidRPr="00080E59">
        <w:t xml:space="preserve">: </w:t>
      </w:r>
      <w:r w:rsidRPr="00080E59">
        <w:rPr>
          <w:rStyle w:val="SpecialBold"/>
        </w:rPr>
        <w:t>18 units</w:t>
      </w:r>
    </w:p>
    <w:p w:rsidR="00000000" w:rsidRPr="00080E59" w:rsidP="00080E59">
      <w:pPr>
        <w:pStyle w:val="BodyText"/>
      </w:pPr>
      <w:r w:rsidRPr="00080E59">
        <w:rPr>
          <w:rStyle w:val="SpecialBold"/>
        </w:rPr>
        <w:t>All 6 core units plus 8 units from the specialisation elective units listed below plus 4 units from the general elective units listed below</w:t>
      </w:r>
    </w:p>
    <w:p w:rsidR="00000000" w:rsidRPr="00080E59" w:rsidP="00080E59">
      <w:pPr>
        <w:pStyle w:val="BodyText"/>
      </w:pPr>
      <w:r w:rsidRPr="00080E59">
        <w:t>The general elective units may be taken from the remaining specialisation or the general elective units listed below</w:t>
      </w:r>
      <w:r w:rsidRPr="00080E59">
        <w:t>, or may include 2 units taken from within this Training Package or any other endorsed Training Package at the same qualification level or a higher level.</w:t>
      </w:r>
    </w:p>
    <w:p w:rsidR="00000000" w:rsidRPr="00080E59" w:rsidP="00080E5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BodyText"/>
            </w:pPr>
            <w:r w:rsidRPr="00080E59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Core Units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PUACOM001C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Communicate in the workplace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PUADEFEQ001C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Work with equity and diversity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PUATEA003B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Lead, manage and develop teams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BSBOHS201A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Participate in OHS processes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BSBWOR404A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Develop work priorities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PSPGOV406B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Gather and analyse information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BodyText"/>
            </w:pPr>
            <w:r w:rsidRPr="00080E59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Specialisation Elective Units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PUADEFCA406B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a service pistol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PUADEFCA411B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a grenade launcher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PUADEFCA416C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Employ hand operated pyrotechnics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PUADEFCM001B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Use personal camouflage and concealment in a threat environment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PUADEFCM002C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night fighting equipment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PUADEFCM101C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a service rifle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PUADEFCM102C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a light support weapon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PUADEFCM103C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a service hand grenade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PUADEFCM104C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in a threat environment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PUADEFCM106C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Display the attributes of an Australian soldier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PUADEFCM118B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Act as a range safety officer on a permanent range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PUADEFCM119B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Conduct basic range practices on a permanent range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PUADEFCM113C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Perform the duties of a defending officer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PUADEFCM114C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Perform the duties of a prosecuting officer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</w:trPr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SRONAV002B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Navigate i</w:t>
            </w:r>
            <w:r w:rsidRPr="00080E59">
              <w:t>n difficult or trackless area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BodyText"/>
            </w:pPr>
            <w:r w:rsidRPr="00080E59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rPr>
                <w:rStyle w:val="SpecialBold"/>
              </w:rPr>
              <w:t>General Elective Units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BSBSUS301A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Implement and monitor environmentally sustainable work practices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CHCCS405A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Work effectively with culturally diverse clients and co-workers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HLTFA301B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Apply basic first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PSPGOV201B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Work in a public sector environment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PSPGOV207B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Use technology in the workplace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PUADEFCM005B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Conduct a Defence administrative inquiry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PUADEFRI001B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Treat risk within Defence at an operational level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PUADEFRI002B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Conduct risk assessment in a Defence environment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PUAOPE002B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Operate communications systems and equipment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PUATEA005A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E59">
            <w:pPr>
              <w:pStyle w:val="BodyText"/>
              <w:rPr>
                <w:lang w:val="en-NZ"/>
              </w:rPr>
            </w:pPr>
            <w:r w:rsidRPr="00080E59">
              <w:t>Manage own professional performance</w:t>
            </w:r>
          </w:p>
        </w:tc>
      </w:tr>
      <w:tr w:rsidTr="00C36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E59" w:rsidP="00080E59">
            <w:pPr>
              <w:pStyle w:val="BodyText"/>
            </w:pPr>
          </w:p>
          <w:p w:rsidR="00000000" w:rsidRPr="00080E59" w:rsidP="00080E59">
            <w:pPr>
              <w:pStyle w:val="BodyText"/>
            </w:pPr>
            <w:r w:rsidRPr="00080E59">
              <w:rPr>
                <w:rStyle w:val="SpecialBold"/>
              </w:rPr>
              <w:t>NOTES</w:t>
            </w:r>
          </w:p>
          <w:p w:rsidR="00000000" w:rsidRPr="00080E59" w:rsidP="00080E59">
            <w:pPr>
              <w:pStyle w:val="BodyText"/>
            </w:pPr>
            <w:r w:rsidRPr="00080E59">
              <w:t>BSB units have been imported from the BSB07 Business Services Training Package.</w:t>
            </w:r>
          </w:p>
          <w:p w:rsidR="00000000" w:rsidRPr="00080E59" w:rsidP="00080E59">
            <w:pPr>
              <w:pStyle w:val="BodyText"/>
            </w:pPr>
            <w:r w:rsidRPr="00080E59">
              <w:t>CHC unit has been imported from the CHC02 Community Services Training Package.</w:t>
            </w:r>
          </w:p>
          <w:p w:rsidR="00000000" w:rsidRPr="00080E59" w:rsidP="00080E59">
            <w:pPr>
              <w:pStyle w:val="BodyText"/>
            </w:pPr>
            <w:r w:rsidRPr="00080E59">
              <w:t>HLT unit has been imported from the HLT07 Health Training Package.</w:t>
            </w:r>
          </w:p>
          <w:p w:rsidR="00000000" w:rsidRPr="00080E59" w:rsidP="00080E59">
            <w:pPr>
              <w:pStyle w:val="BodyText"/>
            </w:pPr>
            <w:r w:rsidRPr="00080E59">
              <w:t>PSP units have been imported from the PSP04 Public Sector Training Package.</w:t>
            </w:r>
          </w:p>
          <w:p w:rsidR="00000000" w:rsidRPr="00080E59" w:rsidP="00080E59">
            <w:pPr>
              <w:pStyle w:val="BodyText"/>
            </w:pPr>
            <w:r w:rsidRPr="00080E59">
              <w:t>SRO unit has been imported from th</w:t>
            </w:r>
            <w:r w:rsidRPr="00080E59">
              <w:t>e SRO03 Outdoor Recreation Industry Training Package.</w:t>
            </w:r>
          </w:p>
          <w:p w:rsidR="00000000" w:rsidRPr="00080E59" w:rsidP="00080E59">
            <w:pPr>
              <w:pStyle w:val="BodyText"/>
            </w:pPr>
          </w:p>
          <w:p w:rsidR="00000000" w:rsidRPr="00080E59" w:rsidP="00080E59">
            <w:pPr>
              <w:pStyle w:val="BodyText"/>
            </w:pPr>
            <w:r w:rsidRPr="00080E59">
              <w:t xml:space="preserve">Information about customising PUA00 Public Safety Training Package qualifications is on page </w:t>
            </w:r>
            <w:r w:rsidRPr="00080E59">
              <w:rPr>
                <w:rStyle w:val="Underline"/>
              </w:rPr>
              <w:t>12</w:t>
            </w:r>
            <w:r w:rsidRPr="00080E59">
              <w:t>.</w:t>
            </w:r>
          </w:p>
        </w:tc>
      </w:tr>
    </w:tbl>
    <w:p w:rsidR="00000000" w:rsidRPr="00080E59" w:rsidP="00080E59">
      <w:pPr>
        <w:pStyle w:val="BodyText"/>
      </w:pPr>
    </w:p>
    <w:p w:rsidR="00000000" w:rsidRPr="00080E59" w:rsidP="00080E59"/>
    <w:sectPr w:rsidSect="00080E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6BCC" w:rsidP="00C3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CC" w:rsidP="00080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BCC" w:rsidP="00080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36BCC" w:rsidP="00080E5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6BCC" w:rsidP="00C36BC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CC" w:rsidP="00080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PUA42209 Certificate IV in Public Safety (Military 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6BCC" w:rsidP="00080E5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01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4A6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80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E59"/>
  </w:style>
  <w:style w:type="character" w:customStyle="1" w:styleId="Heading1Char">
    <w:name w:val="Heading 1 Char"/>
    <w:basedOn w:val="DefaultParagraphFont"/>
    <w:link w:val="Heading1"/>
    <w:rsid w:val="00080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E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E5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80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E5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80E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E59"/>
    <w:rPr>
      <w:b/>
      <w:spacing w:val="0"/>
    </w:rPr>
  </w:style>
  <w:style w:type="paragraph" w:styleId="Header">
    <w:name w:val="header"/>
    <w:basedOn w:val="Normal"/>
    <w:link w:val="HeaderChar"/>
    <w:rsid w:val="00080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80E5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80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080E5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080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E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80E5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80E5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80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80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E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E5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80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E59"/>
    <w:rPr>
      <w:i/>
    </w:rPr>
  </w:style>
  <w:style w:type="paragraph" w:styleId="Caption">
    <w:name w:val="caption"/>
    <w:basedOn w:val="BodyText"/>
    <w:next w:val="Normal"/>
    <w:qFormat/>
    <w:rsid w:val="00080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E59"/>
  </w:style>
  <w:style w:type="paragraph" w:styleId="TableofFigures">
    <w:name w:val="table of figures"/>
    <w:basedOn w:val="Normal"/>
    <w:next w:val="Normal"/>
    <w:semiHidden/>
    <w:rsid w:val="00080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E59"/>
    <w:pPr>
      <w:numPr>
        <w:numId w:val="10"/>
      </w:numPr>
    </w:pPr>
  </w:style>
  <w:style w:type="character" w:customStyle="1" w:styleId="WingdingSymbols">
    <w:name w:val="Wingding Symbols"/>
    <w:rsid w:val="00080E59"/>
    <w:rPr>
      <w:rFonts w:ascii="Wingdings" w:hAnsi="Wingdings"/>
    </w:rPr>
  </w:style>
  <w:style w:type="paragraph" w:customStyle="1" w:styleId="TableHeading">
    <w:name w:val="Table Heading"/>
    <w:basedOn w:val="HeadingBase"/>
    <w:rsid w:val="00080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E59"/>
    <w:rPr>
      <w:color w:val="0033CC"/>
      <w:u w:val="none"/>
    </w:rPr>
  </w:style>
  <w:style w:type="paragraph" w:customStyle="1" w:styleId="BodyTextRight">
    <w:name w:val="Body Text Right"/>
    <w:basedOn w:val="BodyText"/>
    <w:rsid w:val="00080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E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E5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80E59"/>
    <w:rPr>
      <w:sz w:val="32"/>
    </w:rPr>
  </w:style>
  <w:style w:type="paragraph" w:customStyle="1" w:styleId="HeadingProcedure">
    <w:name w:val="Heading Procedure"/>
    <w:basedOn w:val="HeadingBase"/>
    <w:next w:val="Normal"/>
    <w:rsid w:val="00080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E59"/>
    <w:pPr>
      <w:spacing w:before="60" w:after="60"/>
    </w:pPr>
  </w:style>
  <w:style w:type="paragraph" w:styleId="ListContinue">
    <w:name w:val="List Continue"/>
    <w:basedOn w:val="List"/>
    <w:rsid w:val="00080E59"/>
    <w:pPr>
      <w:ind w:firstLine="0"/>
    </w:pPr>
  </w:style>
  <w:style w:type="paragraph" w:customStyle="1" w:styleId="ListNote">
    <w:name w:val="List Note"/>
    <w:basedOn w:val="List"/>
    <w:rsid w:val="00080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E59"/>
    <w:rPr>
      <w:rFonts w:ascii="Courier New" w:hAnsi="Courier New"/>
    </w:rPr>
  </w:style>
  <w:style w:type="paragraph" w:customStyle="1" w:styleId="NoteBullet">
    <w:name w:val="Note Bullet"/>
    <w:basedOn w:val="Note"/>
    <w:rsid w:val="00080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E5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80E59"/>
    <w:rPr>
      <w:b/>
      <w:smallCaps/>
    </w:rPr>
  </w:style>
  <w:style w:type="paragraph" w:customStyle="1" w:styleId="TableListNumber">
    <w:name w:val="Table List Number"/>
    <w:basedOn w:val="ListNumber"/>
    <w:rsid w:val="00080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E59"/>
    <w:pPr>
      <w:numPr>
        <w:numId w:val="8"/>
      </w:numPr>
    </w:pPr>
  </w:style>
  <w:style w:type="paragraph" w:customStyle="1" w:styleId="ListAlpha2">
    <w:name w:val="List Alpha 2"/>
    <w:basedOn w:val="List2"/>
    <w:rsid w:val="00080E59"/>
    <w:pPr>
      <w:numPr>
        <w:numId w:val="7"/>
      </w:numPr>
    </w:pPr>
  </w:style>
  <w:style w:type="paragraph" w:styleId="List2">
    <w:name w:val="List 2"/>
    <w:basedOn w:val="BodyText"/>
    <w:rsid w:val="00080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E59"/>
    <w:pPr>
      <w:numPr>
        <w:numId w:val="2"/>
      </w:numPr>
    </w:pPr>
  </w:style>
  <w:style w:type="paragraph" w:styleId="ListBullet5">
    <w:name w:val="List Bullet 5"/>
    <w:basedOn w:val="List5"/>
    <w:rsid w:val="00080E59"/>
    <w:pPr>
      <w:numPr>
        <w:numId w:val="3"/>
      </w:numPr>
    </w:pPr>
  </w:style>
  <w:style w:type="paragraph" w:styleId="ListContinue2">
    <w:name w:val="List Continue 2"/>
    <w:basedOn w:val="List2"/>
    <w:rsid w:val="00080E59"/>
    <w:pPr>
      <w:ind w:firstLine="0"/>
    </w:pPr>
  </w:style>
  <w:style w:type="paragraph" w:styleId="ListContinue3">
    <w:name w:val="List Continue 3"/>
    <w:basedOn w:val="List3"/>
    <w:rsid w:val="00080E59"/>
    <w:pPr>
      <w:ind w:left="1021" w:firstLine="0"/>
    </w:pPr>
  </w:style>
  <w:style w:type="paragraph" w:styleId="ListContinue4">
    <w:name w:val="List Continue 4"/>
    <w:basedOn w:val="List4"/>
    <w:rsid w:val="00080E59"/>
    <w:pPr>
      <w:ind w:firstLine="0"/>
    </w:pPr>
  </w:style>
  <w:style w:type="paragraph" w:styleId="ListContinue5">
    <w:name w:val="List Continue 5"/>
    <w:basedOn w:val="List5"/>
    <w:rsid w:val="00080E59"/>
    <w:pPr>
      <w:ind w:firstLine="0"/>
    </w:pPr>
  </w:style>
  <w:style w:type="paragraph" w:styleId="ListNumber3">
    <w:name w:val="List Number 3"/>
    <w:basedOn w:val="List3"/>
    <w:rsid w:val="00080E59"/>
    <w:pPr>
      <w:numPr>
        <w:numId w:val="4"/>
      </w:numPr>
    </w:pPr>
  </w:style>
  <w:style w:type="paragraph" w:styleId="ListNumber4">
    <w:name w:val="List Number 4"/>
    <w:basedOn w:val="List4"/>
    <w:rsid w:val="00080E59"/>
    <w:pPr>
      <w:numPr>
        <w:numId w:val="5"/>
      </w:numPr>
    </w:pPr>
  </w:style>
  <w:style w:type="paragraph" w:styleId="ListNumber5">
    <w:name w:val="List Number 5"/>
    <w:basedOn w:val="List5"/>
    <w:rsid w:val="00080E59"/>
    <w:pPr>
      <w:numPr>
        <w:numId w:val="6"/>
      </w:numPr>
    </w:pPr>
  </w:style>
  <w:style w:type="paragraph" w:styleId="BlockText">
    <w:name w:val="Block Text"/>
    <w:basedOn w:val="Normal"/>
    <w:rsid w:val="00080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E59"/>
    <w:rPr>
      <w:sz w:val="16"/>
      <w:vertAlign w:val="superscript"/>
    </w:rPr>
  </w:style>
  <w:style w:type="character" w:customStyle="1" w:styleId="Symbols">
    <w:name w:val="Symbols"/>
    <w:basedOn w:val="DefaultParagraphFont"/>
    <w:rsid w:val="00080E59"/>
    <w:rPr>
      <w:rFonts w:ascii="Symbol" w:hAnsi="Symbol"/>
    </w:rPr>
  </w:style>
  <w:style w:type="character" w:customStyle="1" w:styleId="MenuOptions">
    <w:name w:val="Menu Options"/>
    <w:basedOn w:val="DefaultParagraphFont"/>
    <w:rsid w:val="00080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E59"/>
    <w:rPr>
      <w:b/>
    </w:rPr>
  </w:style>
  <w:style w:type="character" w:customStyle="1" w:styleId="Underlined">
    <w:name w:val="Underlined"/>
    <w:basedOn w:val="DefaultParagraphFont"/>
    <w:rsid w:val="00080E59"/>
    <w:rPr>
      <w:u w:val="single"/>
    </w:rPr>
  </w:style>
  <w:style w:type="paragraph" w:customStyle="1" w:styleId="TableBodyTextRight">
    <w:name w:val="Table Body Text Right"/>
    <w:basedOn w:val="TableBodyText"/>
    <w:rsid w:val="00080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E59"/>
    <w:rPr>
      <w:sz w:val="18"/>
    </w:rPr>
  </w:style>
  <w:style w:type="paragraph" w:customStyle="1" w:styleId="BodySmallRight">
    <w:name w:val="Body Small Right"/>
    <w:basedOn w:val="BodyTextRight"/>
    <w:rsid w:val="00080E59"/>
    <w:rPr>
      <w:sz w:val="18"/>
      <w:szCs w:val="18"/>
    </w:rPr>
  </w:style>
  <w:style w:type="paragraph" w:customStyle="1" w:styleId="MarginEdition">
    <w:name w:val="Margin Edition"/>
    <w:basedOn w:val="MarginNote"/>
    <w:rsid w:val="00080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E59"/>
    <w:rPr>
      <w:sz w:val="2"/>
      <w:szCs w:val="2"/>
    </w:rPr>
  </w:style>
  <w:style w:type="character" w:customStyle="1" w:styleId="Small">
    <w:name w:val="Small"/>
    <w:basedOn w:val="DefaultParagraphFont"/>
    <w:rsid w:val="00080E59"/>
    <w:rPr>
      <w:sz w:val="16"/>
    </w:rPr>
  </w:style>
  <w:style w:type="paragraph" w:customStyle="1" w:styleId="WideTable">
    <w:name w:val="Wide Table"/>
    <w:basedOn w:val="Normal"/>
    <w:rsid w:val="00080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E59"/>
  </w:style>
  <w:style w:type="paragraph" w:styleId="Quote">
    <w:name w:val="Quote"/>
    <w:basedOn w:val="Heading1"/>
    <w:link w:val="QuoteChar"/>
    <w:qFormat/>
    <w:rsid w:val="00080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E59"/>
    <w:pPr>
      <w:pageBreakBefore/>
    </w:pPr>
  </w:style>
  <w:style w:type="paragraph" w:customStyle="1" w:styleId="Border">
    <w:name w:val="Border"/>
    <w:basedOn w:val="Normal"/>
    <w:qFormat/>
    <w:rsid w:val="00080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E5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80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080E59"/>
    <w:rPr>
      <w:b/>
      <w:i/>
      <w:u w:val="none"/>
    </w:rPr>
  </w:style>
  <w:style w:type="paragraph" w:styleId="BalloonText">
    <w:name w:val="Balloon Text"/>
    <w:basedOn w:val="Normal"/>
    <w:link w:val="BalloonTextChar"/>
    <w:rsid w:val="00080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E5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80E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E5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4895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PUA42209 Certificate IV in Public Safety (Military Leadership)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