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5DE1" w:rsidP="00E65D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PUA40906 Certificate IV in Public Safety (Defence Safety Coordination)</w:t>
      </w:r>
      <w:r>
        <w:fldChar w:fldCharType="end"/>
      </w:r>
    </w:p>
    <w:p w:rsidR="00E65DE1" w:rsidP="00E65DE1">
      <w:pPr>
        <w:pStyle w:val="Version"/>
        <w:sectPr w:rsidSect="004010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1023" w:rsidP="00401023">
      <w:pPr>
        <w:pStyle w:val="SuperHeading"/>
      </w:pPr>
      <w:r w:rsidRPr="00401023">
        <w:t>PUA40906 Certificate IV in Public Safety (Defence Safety Coordination)</w:t>
      </w:r>
    </w:p>
    <w:p w:rsidR="00000000" w:rsidRPr="00401023" w:rsidP="00401023">
      <w:pPr>
        <w:pStyle w:val="Heading1"/>
      </w:pPr>
      <w:bookmarkStart w:id="1" w:name="O_53123"/>
      <w:bookmarkEnd w:id="1"/>
      <w:r w:rsidRPr="00401023">
        <w:t>Modification History</w:t>
      </w:r>
    </w:p>
    <w:p w:rsidR="00000000" w:rsidRPr="00401023" w:rsidP="00401023">
      <w:pPr>
        <w:pStyle w:val="BodyText"/>
      </w:pPr>
      <w:r w:rsidRPr="00401023">
        <w:t>Not applicable.</w:t>
      </w:r>
    </w:p>
    <w:p w:rsidR="00000000" w:rsidRPr="00401023" w:rsidP="00401023">
      <w:pPr>
        <w:pStyle w:val="AllowPageBreak"/>
      </w:pPr>
    </w:p>
    <w:p w:rsidR="00000000" w:rsidRPr="00401023" w:rsidP="00401023">
      <w:pPr>
        <w:pStyle w:val="Heading1"/>
      </w:pPr>
      <w:bookmarkStart w:id="2" w:name="O_53124"/>
      <w:bookmarkEnd w:id="2"/>
      <w:r w:rsidRPr="00401023">
        <w:t>Description</w:t>
      </w:r>
    </w:p>
    <w:p w:rsidR="00000000" w:rsidRPr="00401023" w:rsidP="00401023">
      <w:pPr>
        <w:pStyle w:val="BodyText"/>
      </w:pPr>
      <w:r w:rsidRPr="00401023">
        <w:t>Not applicable.</w:t>
      </w:r>
    </w:p>
    <w:p w:rsidR="00000000" w:rsidRPr="00401023" w:rsidP="00401023">
      <w:pPr>
        <w:pStyle w:val="AllowPageBreak"/>
      </w:pPr>
    </w:p>
    <w:p w:rsidR="00000000" w:rsidRPr="00401023" w:rsidP="00401023">
      <w:pPr>
        <w:pStyle w:val="Heading1"/>
      </w:pPr>
      <w:bookmarkStart w:id="3" w:name="O_53125"/>
      <w:bookmarkEnd w:id="3"/>
      <w:r w:rsidRPr="00401023">
        <w:t>Pathways Information</w:t>
      </w:r>
    </w:p>
    <w:p w:rsidR="00000000" w:rsidRPr="00401023" w:rsidP="00401023">
      <w:pPr>
        <w:pStyle w:val="BodyText"/>
      </w:pPr>
      <w:r w:rsidRPr="00401023">
        <w:t>Not applicable.</w:t>
      </w:r>
    </w:p>
    <w:p w:rsidR="00000000" w:rsidRPr="00401023" w:rsidP="00401023">
      <w:pPr>
        <w:pStyle w:val="AllowPageBreak"/>
      </w:pPr>
    </w:p>
    <w:p w:rsidR="00000000" w:rsidRPr="00401023" w:rsidP="00401023">
      <w:pPr>
        <w:pStyle w:val="Heading1"/>
      </w:pPr>
      <w:bookmarkStart w:id="4" w:name="O_53126"/>
      <w:bookmarkEnd w:id="4"/>
      <w:r w:rsidRPr="00401023">
        <w:t>Licensing/Regulatory</w:t>
      </w:r>
      <w:r w:rsidRPr="00401023">
        <w:t xml:space="preserve"> Information</w:t>
      </w:r>
    </w:p>
    <w:p w:rsidR="00000000" w:rsidRPr="00401023" w:rsidP="00401023">
      <w:pPr>
        <w:pStyle w:val="BodyText"/>
      </w:pPr>
      <w:r w:rsidRPr="00401023">
        <w:t>Not applicable.</w:t>
      </w:r>
    </w:p>
    <w:p w:rsidR="00000000" w:rsidRPr="00401023" w:rsidP="00401023">
      <w:pPr>
        <w:pStyle w:val="AllowPageBreak"/>
      </w:pPr>
    </w:p>
    <w:p w:rsidR="00000000" w:rsidRPr="00401023" w:rsidP="00401023">
      <w:pPr>
        <w:pStyle w:val="Heading1"/>
      </w:pPr>
      <w:bookmarkStart w:id="5" w:name="O_53127"/>
      <w:bookmarkEnd w:id="5"/>
      <w:r w:rsidRPr="00401023">
        <w:t>Entry Requirements</w:t>
      </w:r>
    </w:p>
    <w:p w:rsidR="00000000" w:rsidRPr="00401023" w:rsidP="00401023">
      <w:pPr>
        <w:pStyle w:val="BodyText"/>
      </w:pPr>
      <w:r w:rsidRPr="00401023">
        <w:t>Not applicable.</w:t>
      </w:r>
    </w:p>
    <w:p w:rsidR="00000000" w:rsidRPr="00401023" w:rsidP="00401023">
      <w:pPr>
        <w:pStyle w:val="AllowPageBreak"/>
      </w:pPr>
    </w:p>
    <w:p w:rsidR="00000000" w:rsidRPr="00401023" w:rsidP="00401023">
      <w:pPr>
        <w:pStyle w:val="Heading1"/>
      </w:pPr>
      <w:bookmarkStart w:id="6" w:name="O_53128"/>
      <w:bookmarkEnd w:id="6"/>
      <w:r w:rsidRPr="00401023">
        <w:t>Employability Skills Summary</w:t>
      </w:r>
    </w:p>
    <w:p w:rsidR="00000000" w:rsidRPr="00401023" w:rsidP="00401023">
      <w:pPr>
        <w:pStyle w:val="BodyText"/>
      </w:pPr>
      <w:r w:rsidRPr="00401023">
        <w:rPr>
          <w:rStyle w:val="SpecialBold"/>
        </w:rPr>
        <w:t>Employability Skills Summary for PUA40906 Certificate IV in Public Safety</w:t>
      </w:r>
      <w:r w:rsidRPr="00401023">
        <w:t xml:space="preserve"> (</w:t>
      </w:r>
      <w:r w:rsidRPr="00401023">
        <w:rPr>
          <w:rStyle w:val="SpecialBold"/>
        </w:rPr>
        <w:t>Defence Safety Coordination</w:t>
      </w:r>
      <w:r w:rsidRPr="00401023">
        <w:t xml:space="preserve">) </w:t>
      </w:r>
    </w:p>
    <w:p w:rsidR="00000000" w:rsidRPr="00401023" w:rsidP="00401023">
      <w:pPr>
        <w:pStyle w:val="BodyText"/>
      </w:pPr>
      <w:r w:rsidRPr="00401023">
        <w:t xml:space="preserve">Employability Skills are part of a unit of competency. </w:t>
      </w:r>
    </w:p>
    <w:p w:rsidR="00000000" w:rsidRPr="00401023" w:rsidP="00401023">
      <w:pPr>
        <w:pStyle w:val="BodyText"/>
      </w:pPr>
      <w:r w:rsidRPr="00401023">
        <w:t>Employability Skills statements from a selection of units of competency from the PUA40906 Certificate IV in Public Safety (Defence Safety Coordination) have been reproduced in the table below.</w:t>
      </w:r>
    </w:p>
    <w:p w:rsidR="00000000" w:rsidRPr="00401023" w:rsidP="00401023">
      <w:pPr>
        <w:pStyle w:val="BodyText"/>
      </w:pPr>
      <w:r w:rsidRPr="00401023">
        <w:t>This ta</w:t>
      </w:r>
      <w:r w:rsidRPr="00401023">
        <w:t>ble provides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E65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23" w:rsidP="00401023">
            <w:pPr>
              <w:pStyle w:val="BodyText"/>
            </w:pPr>
            <w:r w:rsidRPr="00401023">
              <w:t xml:space="preserve">Public Safety qualifications have core units (which must be achieved) and </w:t>
            </w:r>
            <w:r w:rsidRPr="00401023">
              <w:t>elective units (where there is a choice of units which must be achieved) so different Employability Skills Summaries are possible within the one qualification, depending on the package of core units and chosen elective units.</w:t>
            </w:r>
          </w:p>
          <w:p w:rsidR="00000000" w:rsidRPr="00401023" w:rsidP="00401023">
            <w:pPr>
              <w:pStyle w:val="BodyText"/>
            </w:pPr>
            <w:r w:rsidRPr="00401023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rPr>
                <w:rStyle w:val="SpecialBold"/>
              </w:rPr>
              <w:t>Employabil</w:t>
            </w:r>
            <w:r w:rsidRPr="00401023">
              <w:rPr>
                <w:rStyle w:val="SpecialBold"/>
              </w:rPr>
              <w:t>ity Skills Statement</w:t>
            </w:r>
          </w:p>
        </w:tc>
      </w:tr>
      <w:tr w:rsidTr="00E65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23" w:rsidP="00401023">
            <w:pPr>
              <w:pStyle w:val="ListBullet"/>
            </w:pPr>
            <w:r w:rsidRPr="00401023">
              <w:t>communicate treatment plans</w:t>
            </w:r>
          </w:p>
          <w:p w:rsidR="00000000" w:rsidRPr="00401023" w:rsidP="00401023">
            <w:pPr>
              <w:pStyle w:val="ListBullet"/>
            </w:pPr>
            <w:r w:rsidRPr="00401023">
              <w:t xml:space="preserve">compile reports on equity and diversity issues </w:t>
            </w:r>
          </w:p>
          <w:p w:rsidR="00000000" w:rsidRPr="00401023" w:rsidP="00401023">
            <w:pPr>
              <w:pStyle w:val="ListBullet"/>
            </w:pPr>
            <w:r w:rsidRPr="00401023">
              <w:t>critically evaluate an operational situation by listening, observing and clarifying information with supervisor</w:t>
            </w:r>
          </w:p>
          <w:p w:rsidR="00000000" w:rsidRPr="00401023" w:rsidP="00401023">
            <w:pPr>
              <w:pStyle w:val="ListBullet"/>
            </w:pPr>
            <w:r w:rsidRPr="00401023">
              <w:t xml:space="preserve">determine, document and communicate levels of risk </w:t>
            </w:r>
          </w:p>
          <w:p w:rsidR="00000000" w:rsidRPr="00401023" w:rsidP="00401023">
            <w:pPr>
              <w:pStyle w:val="ListBullet"/>
            </w:pPr>
            <w:r w:rsidRPr="00401023">
              <w:t>develop techniques for giving and receiving feedback in a constructive manner</w:t>
            </w:r>
          </w:p>
          <w:p w:rsidR="00000000" w:rsidRPr="00401023" w:rsidP="00401023">
            <w:pPr>
              <w:pStyle w:val="ListBullet"/>
            </w:pPr>
            <w:r w:rsidRPr="00401023">
              <w:t>document any risk that is determined as unacceptable and note for treatment</w:t>
            </w:r>
          </w:p>
          <w:p w:rsidR="00000000" w:rsidRPr="00401023" w:rsidP="00401023">
            <w:pPr>
              <w:pStyle w:val="ListBullet"/>
            </w:pPr>
            <w:r w:rsidRPr="00401023">
              <w:t>ensure reading skills are to the level required to</w:t>
            </w:r>
            <w:r w:rsidRPr="00401023">
              <w:t xml:space="preserve"> interpret and analyse job instructions, workplace documentation and inspection reports</w:t>
            </w:r>
          </w:p>
          <w:p w:rsidR="00000000" w:rsidRPr="00401023" w:rsidP="00401023">
            <w:pPr>
              <w:pStyle w:val="ListBullet"/>
            </w:pPr>
            <w:r w:rsidRPr="00401023">
              <w:t>ensure written communication is to the level required to complete workplace documentation and OH&amp;S audit reports</w:t>
            </w:r>
          </w:p>
          <w:p w:rsidR="00000000" w:rsidRPr="00401023" w:rsidP="00401023">
            <w:pPr>
              <w:pStyle w:val="ListBullet"/>
            </w:pPr>
            <w:r w:rsidRPr="00401023">
              <w:t>evaluate treatment options under consideration for effe</w:t>
            </w:r>
            <w:r w:rsidRPr="00401023">
              <w:t>ctiveness</w:t>
            </w:r>
          </w:p>
          <w:p w:rsidR="00000000" w:rsidRPr="00401023" w:rsidP="00401023">
            <w:pPr>
              <w:pStyle w:val="ListBullet"/>
            </w:pPr>
            <w:r w:rsidRPr="00401023">
              <w:t xml:space="preserve">identify and communicate equity and diversity strategies to team members </w:t>
            </w:r>
          </w:p>
          <w:p w:rsidR="00000000" w:rsidRPr="00401023" w:rsidP="00401023">
            <w:pPr>
              <w:pStyle w:val="ListBullet"/>
            </w:pPr>
            <w:r w:rsidRPr="00401023">
              <w:t>make notes of observations</w:t>
            </w:r>
          </w:p>
          <w:p w:rsidR="00000000" w:rsidRPr="00401023" w:rsidP="00401023">
            <w:pPr>
              <w:pStyle w:val="ListBullet"/>
            </w:pPr>
            <w:r w:rsidRPr="00401023">
              <w:t>prepare and update audit reports</w:t>
            </w:r>
          </w:p>
          <w:p w:rsidR="00000000" w:rsidRPr="00401023" w:rsidP="00401023">
            <w:pPr>
              <w:pStyle w:val="ListBullet"/>
            </w:pPr>
            <w:r w:rsidRPr="00401023">
              <w:t>provide feedback on equity and diversity strategies to managers</w:t>
            </w:r>
          </w:p>
          <w:p w:rsidR="00000000" w:rsidRPr="00401023" w:rsidP="00401023">
            <w:pPr>
              <w:pStyle w:val="ListBullet"/>
            </w:pPr>
            <w:r w:rsidRPr="00401023">
              <w:t>use verbal and non-verbal communication techniqu</w:t>
            </w:r>
            <w:r w:rsidRPr="00401023">
              <w:t>es including body language, language style, active listening, negotiation techniques and interpersonal communication</w:t>
            </w:r>
          </w:p>
          <w:p w:rsidR="00000000" w:rsidP="00401023">
            <w:pPr>
              <w:pStyle w:val="ListBullet"/>
              <w:rPr>
                <w:lang w:val="en-NZ"/>
              </w:rPr>
            </w:pPr>
            <w:r w:rsidRPr="00401023">
              <w:t>voice personal view to the review process</w:t>
            </w:r>
          </w:p>
        </w:tc>
      </w:tr>
      <w:tr w:rsidTr="00E65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23" w:rsidP="00401023">
            <w:pPr>
              <w:pStyle w:val="ListBullet"/>
            </w:pPr>
            <w:r w:rsidRPr="00401023">
              <w:t>apply techniques to support others</w:t>
            </w:r>
          </w:p>
          <w:p w:rsidR="00000000" w:rsidRPr="00401023" w:rsidP="00401023">
            <w:pPr>
              <w:pStyle w:val="ListBullet"/>
            </w:pPr>
            <w:r w:rsidRPr="00401023">
              <w:t>develop team work principles and strategies</w:t>
            </w:r>
          </w:p>
          <w:p w:rsidR="00000000" w:rsidRPr="00401023" w:rsidP="00401023">
            <w:pPr>
              <w:pStyle w:val="ListBullet"/>
            </w:pPr>
            <w:r w:rsidRPr="00401023">
              <w:t xml:space="preserve">encourage team members </w:t>
            </w:r>
          </w:p>
          <w:p w:rsidR="00000000" w:rsidRPr="00401023" w:rsidP="00401023">
            <w:pPr>
              <w:pStyle w:val="ListBullet"/>
            </w:pPr>
            <w:r w:rsidRPr="00401023">
              <w:t>foster and promote equity and diversity practices</w:t>
            </w:r>
          </w:p>
          <w:p w:rsidR="00000000" w:rsidRPr="00401023" w:rsidP="00401023">
            <w:pPr>
              <w:pStyle w:val="ListBullet"/>
            </w:pPr>
            <w:r w:rsidRPr="00401023">
              <w:t xml:space="preserve">participate in the team </w:t>
            </w:r>
          </w:p>
          <w:p w:rsidR="00000000" w:rsidRPr="00401023" w:rsidP="00401023">
            <w:pPr>
              <w:pStyle w:val="ListBullet"/>
            </w:pPr>
            <w:r w:rsidRPr="00401023">
              <w:t>provide assistance to maximise individual contribution to the attainment of the team objectives</w:t>
            </w:r>
          </w:p>
          <w:p w:rsidR="00000000" w:rsidRPr="00401023" w:rsidP="00401023">
            <w:pPr>
              <w:pStyle w:val="ListBullet"/>
            </w:pPr>
            <w:r w:rsidRPr="00401023">
              <w:t>supervise and monitor equity and diversity processes within t</w:t>
            </w:r>
            <w:r w:rsidRPr="00401023">
              <w:t>he workplace</w:t>
            </w:r>
          </w:p>
          <w:p w:rsidR="00000000" w:rsidRPr="00401023" w:rsidP="00401023">
            <w:pPr>
              <w:pStyle w:val="ListBullet"/>
            </w:pPr>
            <w:r w:rsidRPr="00401023">
              <w:t>understand team dynamics, aims and objectives</w:t>
            </w:r>
          </w:p>
          <w:p w:rsidR="00000000" w:rsidRPr="00401023" w:rsidP="00401023">
            <w:pPr>
              <w:pStyle w:val="ListBullet"/>
            </w:pPr>
            <w:r w:rsidRPr="00401023">
              <w:t>understand techniques for supporting others</w:t>
            </w:r>
          </w:p>
          <w:p w:rsidR="00000000" w:rsidRPr="00401023" w:rsidP="00401023">
            <w:pPr>
              <w:pStyle w:val="ListBullet"/>
            </w:pPr>
            <w:r w:rsidRPr="00401023">
              <w:t>understand the composition, roles and responsibilities of team members</w:t>
            </w:r>
          </w:p>
          <w:p w:rsidR="00000000" w:rsidRPr="00401023" w:rsidP="00401023">
            <w:pPr>
              <w:pStyle w:val="ListBullet"/>
            </w:pPr>
            <w:r w:rsidRPr="00401023">
              <w:t>work effectively with teams/groups</w:t>
            </w:r>
          </w:p>
          <w:p w:rsidR="00000000" w:rsidP="00401023">
            <w:pPr>
              <w:pStyle w:val="ListBullet"/>
              <w:rPr>
                <w:lang w:val="en-NZ"/>
              </w:rPr>
            </w:pPr>
            <w:r w:rsidRPr="00401023">
              <w:t>work within a team environment</w:t>
            </w:r>
          </w:p>
        </w:tc>
      </w:tr>
      <w:tr w:rsidTr="00E65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23" w:rsidP="00401023">
            <w:pPr>
              <w:pStyle w:val="ListBullet"/>
            </w:pPr>
            <w:r w:rsidRPr="00401023">
              <w:t>apply analytical and probing skills</w:t>
            </w:r>
          </w:p>
          <w:p w:rsidR="00000000" w:rsidRPr="00401023" w:rsidP="00401023">
            <w:pPr>
              <w:pStyle w:val="ListBullet"/>
            </w:pPr>
            <w:r w:rsidRPr="00401023">
              <w:t>apply known solutions to a variety of predictable problems</w:t>
            </w:r>
          </w:p>
          <w:p w:rsidR="00000000" w:rsidRPr="00401023" w:rsidP="00401023">
            <w:pPr>
              <w:pStyle w:val="ListBullet"/>
            </w:pPr>
            <w:r w:rsidRPr="00401023">
              <w:t xml:space="preserve">deal with minor incidents </w:t>
            </w:r>
          </w:p>
          <w:p w:rsidR="00000000" w:rsidRPr="00401023" w:rsidP="00401023">
            <w:pPr>
              <w:pStyle w:val="ListBullet"/>
            </w:pPr>
            <w:r w:rsidRPr="00401023">
              <w:t>determine and manage constraints and risks relevant to the task</w:t>
            </w:r>
          </w:p>
          <w:p w:rsidR="00000000" w:rsidRPr="00401023" w:rsidP="00401023">
            <w:pPr>
              <w:pStyle w:val="ListBullet"/>
            </w:pPr>
            <w:r w:rsidRPr="00401023">
              <w:t>identify hazards, assess risks and control risks</w:t>
            </w:r>
          </w:p>
          <w:p w:rsidR="00000000" w:rsidRPr="00401023" w:rsidP="00401023">
            <w:pPr>
              <w:pStyle w:val="ListBullet"/>
            </w:pPr>
            <w:r w:rsidRPr="00401023">
              <w:t>represent mathematical ideas in appropriate format</w:t>
            </w:r>
          </w:p>
          <w:p w:rsidR="00000000" w:rsidRPr="00401023" w:rsidP="00401023">
            <w:pPr>
              <w:pStyle w:val="ListBullet"/>
            </w:pPr>
            <w:r w:rsidRPr="00401023">
              <w:t>resolve grievances and complaints without bias</w:t>
            </w:r>
          </w:p>
          <w:p w:rsidR="00000000" w:rsidRPr="00401023" w:rsidP="00401023">
            <w:pPr>
              <w:pStyle w:val="ListBullet"/>
            </w:pPr>
            <w:r w:rsidRPr="00401023">
              <w:t>solve problems</w:t>
            </w:r>
          </w:p>
          <w:p w:rsidR="00000000" w:rsidRPr="00401023" w:rsidP="00401023">
            <w:pPr>
              <w:pStyle w:val="ListBullet"/>
            </w:pPr>
            <w:r w:rsidRPr="00401023">
              <w:t>take action to correct inappropriate behaviour</w:t>
            </w:r>
          </w:p>
          <w:p w:rsidR="00000000" w:rsidP="00401023">
            <w:pPr>
              <w:pStyle w:val="ListBullet"/>
              <w:rPr>
                <w:lang w:val="en-NZ"/>
              </w:rPr>
            </w:pPr>
            <w:r w:rsidRPr="00401023">
              <w:t>use problem solving skills for a defined range of problems</w:t>
            </w:r>
          </w:p>
        </w:tc>
      </w:tr>
      <w:tr w:rsidTr="00E65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23" w:rsidP="00401023">
            <w:pPr>
              <w:pStyle w:val="ListBullet"/>
            </w:pPr>
            <w:r w:rsidRPr="00401023">
              <w:t>act indep</w:t>
            </w:r>
            <w:r w:rsidRPr="00401023">
              <w:t>endently</w:t>
            </w:r>
          </w:p>
          <w:p w:rsidR="00000000" w:rsidRPr="00401023" w:rsidP="00401023">
            <w:pPr>
              <w:pStyle w:val="ListBullet"/>
            </w:pPr>
            <w:r w:rsidRPr="00401023">
              <w:t>be incisive in a fluid and demanding environment</w:t>
            </w:r>
          </w:p>
          <w:p w:rsidR="00000000" w:rsidRPr="00401023" w:rsidP="00401023">
            <w:pPr>
              <w:pStyle w:val="ListBullet"/>
            </w:pPr>
            <w:r w:rsidRPr="00401023">
              <w:t>lead by example</w:t>
            </w:r>
          </w:p>
          <w:p w:rsidR="00000000" w:rsidP="00401023">
            <w:pPr>
              <w:pStyle w:val="ListBullet"/>
              <w:rPr>
                <w:lang w:val="en-NZ"/>
              </w:rPr>
            </w:pPr>
            <w:r w:rsidRPr="00401023">
              <w:t>understand occupational health and safety principles and risk/risk management strategies</w:t>
            </w:r>
          </w:p>
        </w:tc>
      </w:tr>
      <w:tr w:rsidTr="00E65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23" w:rsidP="00401023">
            <w:pPr>
              <w:pStyle w:val="ListBullet"/>
            </w:pPr>
            <w:r w:rsidRPr="00401023">
              <w:t xml:space="preserve">analyse risks and prioritise levels of risk for treatment </w:t>
            </w:r>
          </w:p>
          <w:p w:rsidR="00000000" w:rsidRPr="00401023" w:rsidP="00401023">
            <w:pPr>
              <w:pStyle w:val="ListBullet"/>
            </w:pPr>
            <w:r w:rsidRPr="00401023">
              <w:t xml:space="preserve">determine and manage the constraints and risks relevant to the task </w:t>
            </w:r>
          </w:p>
          <w:p w:rsidR="00000000" w:rsidRPr="00401023" w:rsidP="00401023">
            <w:pPr>
              <w:pStyle w:val="ListBullet"/>
            </w:pPr>
            <w:r w:rsidRPr="00401023">
              <w:t>evaluate treatment options under consideration for effectiveness</w:t>
            </w:r>
          </w:p>
          <w:p w:rsidR="00000000" w:rsidRPr="00401023" w:rsidP="00401023">
            <w:pPr>
              <w:pStyle w:val="ListBullet"/>
            </w:pPr>
            <w:r w:rsidRPr="00401023">
              <w:t>identify and assess risk in preparation for the treatment of risk</w:t>
            </w:r>
          </w:p>
          <w:p w:rsidR="00000000" w:rsidRPr="00401023" w:rsidP="00401023">
            <w:pPr>
              <w:pStyle w:val="ListBullet"/>
            </w:pPr>
            <w:r w:rsidRPr="00401023">
              <w:t xml:space="preserve">identify and prepare appropriate audit tools </w:t>
            </w:r>
          </w:p>
          <w:p w:rsidR="00000000" w:rsidRPr="00401023" w:rsidP="00401023">
            <w:pPr>
              <w:pStyle w:val="ListBullet"/>
            </w:pPr>
            <w:r w:rsidRPr="00401023">
              <w:t xml:space="preserve">identify, </w:t>
            </w:r>
            <w:r w:rsidRPr="00401023">
              <w:t>plan and implement treatment options to reduce risk</w:t>
            </w:r>
          </w:p>
          <w:p w:rsidR="00000000" w:rsidRPr="00401023" w:rsidP="00401023">
            <w:pPr>
              <w:pStyle w:val="ListBullet"/>
            </w:pPr>
            <w:r w:rsidRPr="00401023">
              <w:t>identify sources of information on equity and diversity in accordance with legislative requirements, and organisational policies and practices</w:t>
            </w:r>
          </w:p>
          <w:p w:rsidR="00000000" w:rsidRPr="00401023" w:rsidP="00401023">
            <w:pPr>
              <w:pStyle w:val="ListBullet"/>
            </w:pPr>
            <w:r w:rsidRPr="00401023">
              <w:t>plan and prepare for an occupational health and safety audit</w:t>
            </w:r>
          </w:p>
          <w:p w:rsidR="00000000" w:rsidRPr="00401023" w:rsidP="00401023">
            <w:pPr>
              <w:pStyle w:val="ListBullet"/>
            </w:pPr>
            <w:r w:rsidRPr="00401023">
              <w:t xml:space="preserve">select appropriate auditing methods and techniques </w:t>
            </w:r>
          </w:p>
          <w:p w:rsidR="00000000" w:rsidP="00401023">
            <w:pPr>
              <w:pStyle w:val="ListBullet"/>
              <w:rPr>
                <w:lang w:val="en-NZ"/>
              </w:rPr>
            </w:pPr>
            <w:r w:rsidRPr="00401023">
              <w:t>understand and apply throughout the operation, occupational health and safety legislation and codes of practice and standards and recognised safety precautions, including those contained in Australian Def</w:t>
            </w:r>
            <w:r w:rsidRPr="00401023">
              <w:t>ence Force procedures</w:t>
            </w:r>
          </w:p>
        </w:tc>
      </w:tr>
      <w:tr w:rsidTr="00E65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23" w:rsidP="00401023">
            <w:pPr>
              <w:pStyle w:val="ListBullet"/>
            </w:pPr>
            <w:r w:rsidRPr="00401023">
              <w:t>act independently</w:t>
            </w:r>
          </w:p>
          <w:p w:rsidR="00000000" w:rsidRPr="00401023" w:rsidP="00401023">
            <w:pPr>
              <w:pStyle w:val="ListBullet"/>
            </w:pPr>
            <w:r w:rsidRPr="00401023">
              <w:t>be incisive in a fluid and demanding environment</w:t>
            </w:r>
          </w:p>
          <w:p w:rsidR="00000000" w:rsidRPr="00401023" w:rsidP="00401023">
            <w:pPr>
              <w:pStyle w:val="ListBullet"/>
            </w:pPr>
            <w:r w:rsidRPr="00401023">
              <w:t>conduct post activity analysis and make subsequent recommendations</w:t>
            </w:r>
          </w:p>
          <w:p w:rsidR="00000000" w:rsidP="00401023">
            <w:pPr>
              <w:pStyle w:val="ListBullet"/>
              <w:rPr>
                <w:lang w:val="en-NZ"/>
              </w:rPr>
            </w:pPr>
            <w:r w:rsidRPr="00401023">
              <w:t>lead by example</w:t>
            </w:r>
          </w:p>
        </w:tc>
      </w:tr>
      <w:tr w:rsidTr="00E65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ListBullet"/>
              <w:rPr>
                <w:lang w:val="en-NZ"/>
              </w:rPr>
            </w:pPr>
            <w:r w:rsidRPr="00401023">
              <w:t>develop an understanding of research and analysis techniques</w:t>
            </w:r>
          </w:p>
        </w:tc>
      </w:tr>
      <w:tr w:rsidTr="00E65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23" w:rsidP="00401023">
            <w:pPr>
              <w:pStyle w:val="ListBullet"/>
            </w:pPr>
            <w:r w:rsidRPr="00401023">
              <w:t>understand and use appropriate occupational health and safety and risk management tools and systems, information technology and software</w:t>
            </w:r>
          </w:p>
        </w:tc>
      </w:tr>
    </w:tbl>
    <w:p w:rsidR="00000000" w:rsidRPr="00401023" w:rsidP="00401023">
      <w:pPr>
        <w:pStyle w:val="BodyText"/>
      </w:pPr>
    </w:p>
    <w:p w:rsidR="00000000" w:rsidRPr="00401023" w:rsidP="00401023">
      <w:pPr>
        <w:pStyle w:val="AllowPageBreak"/>
      </w:pPr>
    </w:p>
    <w:p w:rsidR="00000000" w:rsidRPr="00401023" w:rsidP="00401023">
      <w:pPr>
        <w:pStyle w:val="Heading1"/>
      </w:pPr>
      <w:bookmarkStart w:id="7" w:name="O_53129"/>
      <w:bookmarkEnd w:id="7"/>
      <w:r w:rsidRPr="00401023">
        <w:t>Packaging Rules</w:t>
      </w:r>
    </w:p>
    <w:p w:rsidR="00000000" w:rsidRPr="00401023" w:rsidP="00401023">
      <w:pPr>
        <w:pStyle w:val="BodyText"/>
      </w:pPr>
      <w:r w:rsidRPr="00401023">
        <w:rPr>
          <w:rStyle w:val="SpecialBold"/>
        </w:rPr>
        <w:t>Qualification Requirement</w:t>
      </w:r>
      <w:r w:rsidRPr="00401023">
        <w:t xml:space="preserve">: </w:t>
      </w:r>
      <w:r w:rsidRPr="00401023">
        <w:rPr>
          <w:rStyle w:val="SpecialBold"/>
        </w:rPr>
        <w:t>15 units</w:t>
      </w:r>
    </w:p>
    <w:p w:rsidR="00000000" w:rsidRPr="00401023" w:rsidP="00401023">
      <w:pPr>
        <w:pStyle w:val="BodyText"/>
      </w:pPr>
      <w:r w:rsidRPr="00401023">
        <w:rPr>
          <w:rStyle w:val="SpecialBold"/>
        </w:rPr>
        <w:t>All 8 core units plus 5 units from the specialisation elective units plus 2 general elective units</w:t>
      </w:r>
    </w:p>
    <w:p w:rsidR="00000000" w:rsidRPr="00401023" w:rsidP="00401023">
      <w:pPr>
        <w:pStyle w:val="BodyText"/>
      </w:pPr>
      <w:r w:rsidRPr="00401023">
        <w:t>Specialist elective units should be selected from the fields that most closely align to an individual's occupational outc</w:t>
      </w:r>
      <w:r w:rsidRPr="00401023">
        <w:t>omes.</w:t>
      </w:r>
    </w:p>
    <w:p w:rsidR="00000000" w:rsidRPr="00401023" w:rsidP="00401023">
      <w:pPr>
        <w:pStyle w:val="BodyText"/>
      </w:pPr>
      <w:r w:rsidRPr="00401023">
        <w:t>The general elective units may be taken from the general elective units listed below, or may include 2 unit taken from within this Training Package or any other endorsed Training Package at the same qualification level or at a higher level.</w:t>
      </w:r>
    </w:p>
    <w:p w:rsidR="00000000" w:rsidRPr="00401023" w:rsidP="00401023">
      <w:pPr>
        <w:pStyle w:val="BodyText"/>
      </w:pPr>
    </w:p>
    <w:tbl>
      <w:tblPr>
        <w:tblW w:w="930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948"/>
        <w:gridCol w:w="370"/>
      </w:tblGrid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23" w:rsidP="00401023">
            <w:pPr>
              <w:pStyle w:val="BodyText"/>
            </w:pPr>
            <w:r w:rsidRPr="00401023">
              <w:rPr>
                <w:rStyle w:val="SpecialBold"/>
              </w:rPr>
              <w:t>Code</w:t>
            </w:r>
          </w:p>
        </w:tc>
        <w:tc>
          <w:tcPr>
            <w:tcW w:w="731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rPr>
                <w:rStyle w:val="SpecialBold"/>
              </w:rPr>
              <w:t>Cor</w:t>
            </w:r>
            <w:r w:rsidRPr="00401023">
              <w:rPr>
                <w:rStyle w:val="SpecialBold"/>
              </w:rPr>
              <w:t>e Units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PUADEFOH001B</w:t>
            </w:r>
          </w:p>
        </w:tc>
        <w:tc>
          <w:tcPr>
            <w:tcW w:w="731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Conduct an occupational health and safety audit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PUADEFRI001B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Treat risk within Defence at an operational level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PUADEFRI002B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Conduct risk assessment in a Defence environment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BSBCMN211A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Participate in workplace safety procedures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BSBCMN311A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Maintain workplace safety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BSBCMN411A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Monitor a safe workplace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PSPGOV406B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Gather and analyse information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PSPOHS401B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Implement workplace safety procedures and programs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23" w:rsidP="00401023">
            <w:pPr>
              <w:pStyle w:val="BodyText"/>
            </w:pPr>
            <w:r w:rsidRPr="00401023">
              <w:rPr>
                <w:rStyle w:val="SpecialBold"/>
              </w:rPr>
              <w:t>Code</w:t>
            </w:r>
          </w:p>
        </w:tc>
        <w:tc>
          <w:tcPr>
            <w:tcW w:w="731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rPr>
                <w:rStyle w:val="SpecialBold"/>
              </w:rPr>
              <w:t>Specialisation Elective Units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BSBMGT505A</w:t>
            </w:r>
          </w:p>
        </w:tc>
        <w:tc>
          <w:tcPr>
            <w:tcW w:w="731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Ensure a safe workplace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BSBOHS508A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 xml:space="preserve">Participate in the investigation of incidents 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BSBOHS604A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 xml:space="preserve">Apply ergonomic principles to control OHS risk 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BSBOHS605A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Apply occupational hygiene principles to control OHS risk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BSBOHS606A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Develop and implement crisis management processes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PSPOHS601A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Establish, maintain and evaluate the organisation's occupational health and safety system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PSPPOLD501A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Develop organisation policy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PSPREG601A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Manage regulatory compliance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PSPREG602A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Evaluate regulatory compliance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PUADEFOH002B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Conduct occupational health and safety inspections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PUADEFOH003B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Identify and monitor radiation hazards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PUADEFOH004B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Develop noise management plans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PUADEFOH005B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Apply radio frequency radiation safety proce</w:t>
            </w:r>
            <w:r w:rsidRPr="00401023">
              <w:t>dures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PUADEFOH006B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Develop radio frequency radiation safety plans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PUADEFOH007B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Apply ionising radiation safety procedures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PUADEFOH008B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Develop ionising radiation safety plans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PUADEFOH009B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Work safely with lasers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PUADEFOH010B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Apply laser safety procedures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PUADEFOH011B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Develop laser safety plans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PUADEFOH012B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Identify confined space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PUADEFOH013B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Enter confined space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PUADEFOH014B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Test confined space environment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PUADEFOH015B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Control entry to confined spaces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PUADEFOH016B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Monitor and report on hazardous substances safety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PUADEFCM003B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Analyse causes and identify countermeasures for injuries in physical activities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PUAEMR009B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Facilitate emergency risk assessment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PUAEMR012B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Determine treatment options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PUAEMR013B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Facilitate treatment strategy development and implementation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PUAPOL006B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Facilitate effective communication in the workplace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23" w:rsidP="00401023">
            <w:pPr>
              <w:pStyle w:val="BodyText"/>
            </w:pPr>
            <w:r w:rsidRPr="00401023">
              <w:rPr>
                <w:rStyle w:val="SpecialBold"/>
              </w:rPr>
              <w:t>Code</w:t>
            </w:r>
          </w:p>
        </w:tc>
        <w:tc>
          <w:tcPr>
            <w:tcW w:w="731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rPr>
                <w:rStyle w:val="SpecialBold"/>
              </w:rPr>
              <w:t>General Elective Units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BSBFLM404A</w:t>
            </w:r>
          </w:p>
        </w:tc>
        <w:tc>
          <w:tcPr>
            <w:tcW w:w="731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Lead work teams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BSBFLM406A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Implement workplace information system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BSBFLM409A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Implement continuous improvement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BSBFLM503B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Manage effective workplace relationships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BSBFLM510A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Facilitate and capitalise on change and innovation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BSBSUS301A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Implement and monitor environmentally sustainable work practices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PUADEFEQ001C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Work with equity and diversity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TAADEL401B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Plan and organise group-based delivery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TAADEL402B</w:t>
            </w:r>
          </w:p>
        </w:tc>
        <w:tc>
          <w:tcPr>
            <w:tcW w:w="731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023">
            <w:pPr>
              <w:pStyle w:val="BodyText"/>
              <w:rPr>
                <w:lang w:val="en-NZ"/>
              </w:rPr>
            </w:pPr>
            <w:r w:rsidRPr="00401023">
              <w:t>Facilitate group-based learning</w:t>
            </w:r>
          </w:p>
        </w:tc>
      </w:tr>
      <w:tr w:rsidTr="00E65DE1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70" w:type="dxa"/>
        </w:trPr>
        <w:tc>
          <w:tcPr>
            <w:tcW w:w="89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023" w:rsidP="00401023">
            <w:pPr>
              <w:pStyle w:val="BodyText"/>
            </w:pPr>
          </w:p>
          <w:p w:rsidR="00000000" w:rsidRPr="00401023" w:rsidP="00401023">
            <w:pPr>
              <w:pStyle w:val="BodyText"/>
            </w:pPr>
            <w:r w:rsidRPr="00401023">
              <w:rPr>
                <w:rStyle w:val="SpecialBold"/>
              </w:rPr>
              <w:t>NOTES</w:t>
            </w:r>
          </w:p>
          <w:p w:rsidR="00000000" w:rsidRPr="00401023" w:rsidP="00401023">
            <w:pPr>
              <w:pStyle w:val="BodyText"/>
            </w:pPr>
            <w:r w:rsidRPr="00401023">
              <w:t>BSB units have been imported from the BSB01 Business Services Training Package.</w:t>
            </w:r>
          </w:p>
          <w:p w:rsidR="00000000" w:rsidRPr="00401023" w:rsidP="00401023">
            <w:pPr>
              <w:pStyle w:val="BodyText"/>
            </w:pPr>
            <w:r w:rsidRPr="00401023">
              <w:t>PSP units have been imported from the PSP04 Public Sector Training Package.</w:t>
            </w:r>
          </w:p>
          <w:p w:rsidR="00000000" w:rsidRPr="00401023" w:rsidP="00401023">
            <w:pPr>
              <w:pStyle w:val="BodyText"/>
            </w:pPr>
            <w:r w:rsidRPr="00401023">
              <w:t>TAA units have been imported from the TAA04 Training and Assessment Training Package.</w:t>
            </w:r>
          </w:p>
          <w:p w:rsidR="00000000" w:rsidRPr="00401023" w:rsidP="00401023">
            <w:pPr>
              <w:pStyle w:val="BodyText"/>
            </w:pPr>
          </w:p>
          <w:p w:rsidR="00000000" w:rsidRPr="00401023" w:rsidP="00401023">
            <w:pPr>
              <w:pStyle w:val="BodyText"/>
            </w:pPr>
            <w:r w:rsidRPr="00401023">
              <w:t xml:space="preserve">Information about customising PUA00 Public Safety Training Package qualifications is on page </w:t>
            </w:r>
            <w:r w:rsidRPr="00401023">
              <w:rPr>
                <w:rStyle w:val="Underline"/>
              </w:rPr>
              <w:t>12</w:t>
            </w:r>
            <w:r w:rsidRPr="00401023">
              <w:t>.</w:t>
            </w:r>
          </w:p>
        </w:tc>
      </w:tr>
    </w:tbl>
    <w:p w:rsidR="00000000" w:rsidRPr="00401023" w:rsidP="00401023">
      <w:pPr>
        <w:pStyle w:val="BodyText"/>
      </w:pPr>
    </w:p>
    <w:p w:rsidR="00000000" w:rsidRPr="00401023" w:rsidP="00401023"/>
    <w:sectPr w:rsidSect="004010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0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65DE1" w:rsidP="00E65D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0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DE1" w:rsidP="004010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65DE1" w:rsidP="004010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65DE1" w:rsidP="0040102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0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65DE1" w:rsidP="00E65DE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0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DE1" w:rsidP="004010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PUA40906 Certificate IV in Public Safety (Defence Safety Coordination)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65DE1" w:rsidP="0040102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986E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D22F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0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010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10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10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10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10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10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10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10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10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10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1023"/>
  </w:style>
  <w:style w:type="character" w:customStyle="1" w:styleId="Heading1Char">
    <w:name w:val="Heading 1 Char"/>
    <w:basedOn w:val="DefaultParagraphFont"/>
    <w:link w:val="Heading1"/>
    <w:rsid w:val="004010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102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102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010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102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4010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1023"/>
    <w:rPr>
      <w:b/>
      <w:spacing w:val="0"/>
    </w:rPr>
  </w:style>
  <w:style w:type="paragraph" w:styleId="Header">
    <w:name w:val="header"/>
    <w:basedOn w:val="Normal"/>
    <w:link w:val="HeaderChar"/>
    <w:rsid w:val="004010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10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0102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010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401023"/>
    <w:rPr>
      <w:u w:val="single"/>
    </w:rPr>
  </w:style>
  <w:style w:type="character" w:customStyle="1" w:styleId="Heading2Char">
    <w:name w:val="Heading 2 Char"/>
    <w:basedOn w:val="DefaultParagraphFont"/>
    <w:link w:val="Heading2"/>
    <w:rsid w:val="004010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10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10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10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10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102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0102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0102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010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10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10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10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10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010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10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10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10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10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10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10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10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102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10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102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010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10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10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10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10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1023"/>
    <w:rPr>
      <w:i/>
    </w:rPr>
  </w:style>
  <w:style w:type="paragraph" w:styleId="Caption">
    <w:name w:val="caption"/>
    <w:basedOn w:val="BodyText"/>
    <w:next w:val="Normal"/>
    <w:qFormat/>
    <w:rsid w:val="004010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10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10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1023"/>
  </w:style>
  <w:style w:type="paragraph" w:styleId="TableofFigures">
    <w:name w:val="table of figures"/>
    <w:basedOn w:val="Normal"/>
    <w:next w:val="Normal"/>
    <w:semiHidden/>
    <w:rsid w:val="004010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1023"/>
    <w:pPr>
      <w:numPr>
        <w:numId w:val="10"/>
      </w:numPr>
    </w:pPr>
  </w:style>
  <w:style w:type="character" w:customStyle="1" w:styleId="WingdingSymbols">
    <w:name w:val="Wingding Symbols"/>
    <w:rsid w:val="00401023"/>
    <w:rPr>
      <w:rFonts w:ascii="Wingdings" w:hAnsi="Wingdings"/>
    </w:rPr>
  </w:style>
  <w:style w:type="paragraph" w:customStyle="1" w:styleId="TableHeading">
    <w:name w:val="Table Heading"/>
    <w:basedOn w:val="HeadingBase"/>
    <w:rsid w:val="004010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1023"/>
    <w:rPr>
      <w:color w:val="0033CC"/>
      <w:u w:val="none"/>
    </w:rPr>
  </w:style>
  <w:style w:type="paragraph" w:customStyle="1" w:styleId="BodyTextRight">
    <w:name w:val="Body Text Right"/>
    <w:basedOn w:val="BodyText"/>
    <w:rsid w:val="004010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10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10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10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10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102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01023"/>
    <w:rPr>
      <w:sz w:val="32"/>
    </w:rPr>
  </w:style>
  <w:style w:type="paragraph" w:customStyle="1" w:styleId="HeadingProcedure">
    <w:name w:val="Heading Procedure"/>
    <w:basedOn w:val="HeadingBase"/>
    <w:next w:val="Normal"/>
    <w:rsid w:val="004010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1023"/>
    <w:pPr>
      <w:spacing w:before="60" w:after="60"/>
    </w:pPr>
  </w:style>
  <w:style w:type="paragraph" w:styleId="ListContinue">
    <w:name w:val="List Continue"/>
    <w:basedOn w:val="List"/>
    <w:rsid w:val="00401023"/>
    <w:pPr>
      <w:ind w:firstLine="0"/>
    </w:pPr>
  </w:style>
  <w:style w:type="paragraph" w:customStyle="1" w:styleId="ListNote">
    <w:name w:val="List Note"/>
    <w:basedOn w:val="List"/>
    <w:rsid w:val="004010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10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10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1023"/>
    <w:rPr>
      <w:rFonts w:ascii="Courier New" w:hAnsi="Courier New"/>
    </w:rPr>
  </w:style>
  <w:style w:type="paragraph" w:customStyle="1" w:styleId="NoteBullet">
    <w:name w:val="Note Bullet"/>
    <w:basedOn w:val="Note"/>
    <w:rsid w:val="004010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10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10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10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10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10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102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01023"/>
    <w:rPr>
      <w:b/>
      <w:smallCaps/>
    </w:rPr>
  </w:style>
  <w:style w:type="paragraph" w:customStyle="1" w:styleId="TableListNumber">
    <w:name w:val="Table List Number"/>
    <w:basedOn w:val="ListNumber"/>
    <w:rsid w:val="004010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10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1023"/>
    <w:pPr>
      <w:numPr>
        <w:numId w:val="8"/>
      </w:numPr>
    </w:pPr>
  </w:style>
  <w:style w:type="paragraph" w:customStyle="1" w:styleId="ListAlpha2">
    <w:name w:val="List Alpha 2"/>
    <w:basedOn w:val="List2"/>
    <w:rsid w:val="00401023"/>
    <w:pPr>
      <w:numPr>
        <w:numId w:val="7"/>
      </w:numPr>
    </w:pPr>
  </w:style>
  <w:style w:type="paragraph" w:styleId="List2">
    <w:name w:val="List 2"/>
    <w:basedOn w:val="BodyText"/>
    <w:rsid w:val="004010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10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10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10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10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1023"/>
    <w:pPr>
      <w:numPr>
        <w:numId w:val="2"/>
      </w:numPr>
    </w:pPr>
  </w:style>
  <w:style w:type="paragraph" w:styleId="ListBullet5">
    <w:name w:val="List Bullet 5"/>
    <w:basedOn w:val="List5"/>
    <w:rsid w:val="00401023"/>
    <w:pPr>
      <w:numPr>
        <w:numId w:val="3"/>
      </w:numPr>
    </w:pPr>
  </w:style>
  <w:style w:type="paragraph" w:styleId="ListContinue2">
    <w:name w:val="List Continue 2"/>
    <w:basedOn w:val="List2"/>
    <w:rsid w:val="00401023"/>
    <w:pPr>
      <w:ind w:firstLine="0"/>
    </w:pPr>
  </w:style>
  <w:style w:type="paragraph" w:styleId="ListContinue3">
    <w:name w:val="List Continue 3"/>
    <w:basedOn w:val="List3"/>
    <w:rsid w:val="00401023"/>
    <w:pPr>
      <w:ind w:left="1021" w:firstLine="0"/>
    </w:pPr>
  </w:style>
  <w:style w:type="paragraph" w:styleId="ListContinue4">
    <w:name w:val="List Continue 4"/>
    <w:basedOn w:val="List4"/>
    <w:rsid w:val="00401023"/>
    <w:pPr>
      <w:ind w:firstLine="0"/>
    </w:pPr>
  </w:style>
  <w:style w:type="paragraph" w:styleId="ListContinue5">
    <w:name w:val="List Continue 5"/>
    <w:basedOn w:val="List5"/>
    <w:rsid w:val="00401023"/>
    <w:pPr>
      <w:ind w:firstLine="0"/>
    </w:pPr>
  </w:style>
  <w:style w:type="paragraph" w:styleId="ListNumber3">
    <w:name w:val="List Number 3"/>
    <w:basedOn w:val="List3"/>
    <w:rsid w:val="00401023"/>
    <w:pPr>
      <w:numPr>
        <w:numId w:val="4"/>
      </w:numPr>
    </w:pPr>
  </w:style>
  <w:style w:type="paragraph" w:styleId="ListNumber4">
    <w:name w:val="List Number 4"/>
    <w:basedOn w:val="List4"/>
    <w:rsid w:val="00401023"/>
    <w:pPr>
      <w:numPr>
        <w:numId w:val="5"/>
      </w:numPr>
    </w:pPr>
  </w:style>
  <w:style w:type="paragraph" w:styleId="ListNumber5">
    <w:name w:val="List Number 5"/>
    <w:basedOn w:val="List5"/>
    <w:rsid w:val="00401023"/>
    <w:pPr>
      <w:numPr>
        <w:numId w:val="6"/>
      </w:numPr>
    </w:pPr>
  </w:style>
  <w:style w:type="paragraph" w:styleId="BlockText">
    <w:name w:val="Block Text"/>
    <w:basedOn w:val="Normal"/>
    <w:rsid w:val="004010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10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1023"/>
    <w:rPr>
      <w:sz w:val="16"/>
      <w:vertAlign w:val="superscript"/>
    </w:rPr>
  </w:style>
  <w:style w:type="character" w:customStyle="1" w:styleId="Symbols">
    <w:name w:val="Symbols"/>
    <w:basedOn w:val="DefaultParagraphFont"/>
    <w:rsid w:val="00401023"/>
    <w:rPr>
      <w:rFonts w:ascii="Symbol" w:hAnsi="Symbol"/>
    </w:rPr>
  </w:style>
  <w:style w:type="character" w:customStyle="1" w:styleId="MenuOptions">
    <w:name w:val="Menu Options"/>
    <w:basedOn w:val="DefaultParagraphFont"/>
    <w:rsid w:val="004010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1023"/>
    <w:rPr>
      <w:b/>
    </w:rPr>
  </w:style>
  <w:style w:type="character" w:customStyle="1" w:styleId="Underlined">
    <w:name w:val="Underlined"/>
    <w:basedOn w:val="DefaultParagraphFont"/>
    <w:rsid w:val="00401023"/>
    <w:rPr>
      <w:u w:val="single"/>
    </w:rPr>
  </w:style>
  <w:style w:type="paragraph" w:customStyle="1" w:styleId="TableBodyTextRight">
    <w:name w:val="Table Body Text Right"/>
    <w:basedOn w:val="TableBodyText"/>
    <w:rsid w:val="004010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1023"/>
    <w:rPr>
      <w:sz w:val="18"/>
    </w:rPr>
  </w:style>
  <w:style w:type="paragraph" w:customStyle="1" w:styleId="BodySmallRight">
    <w:name w:val="Body Small Right"/>
    <w:basedOn w:val="BodyTextRight"/>
    <w:rsid w:val="00401023"/>
    <w:rPr>
      <w:sz w:val="18"/>
      <w:szCs w:val="18"/>
    </w:rPr>
  </w:style>
  <w:style w:type="paragraph" w:customStyle="1" w:styleId="MarginEdition">
    <w:name w:val="Margin Edition"/>
    <w:basedOn w:val="MarginNote"/>
    <w:rsid w:val="004010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1023"/>
    <w:rPr>
      <w:sz w:val="2"/>
      <w:szCs w:val="2"/>
    </w:rPr>
  </w:style>
  <w:style w:type="character" w:customStyle="1" w:styleId="Small">
    <w:name w:val="Small"/>
    <w:basedOn w:val="DefaultParagraphFont"/>
    <w:rsid w:val="00401023"/>
    <w:rPr>
      <w:sz w:val="16"/>
    </w:rPr>
  </w:style>
  <w:style w:type="paragraph" w:customStyle="1" w:styleId="WideTable">
    <w:name w:val="Wide Table"/>
    <w:basedOn w:val="Normal"/>
    <w:rsid w:val="004010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1023"/>
  </w:style>
  <w:style w:type="paragraph" w:styleId="Quote">
    <w:name w:val="Quote"/>
    <w:basedOn w:val="Heading1"/>
    <w:link w:val="QuoteChar"/>
    <w:qFormat/>
    <w:rsid w:val="004010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10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1023"/>
    <w:pPr>
      <w:pageBreakBefore/>
    </w:pPr>
  </w:style>
  <w:style w:type="paragraph" w:customStyle="1" w:styleId="Border">
    <w:name w:val="Border"/>
    <w:basedOn w:val="Normal"/>
    <w:qFormat/>
    <w:rsid w:val="004010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10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10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102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010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10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10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10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10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401023"/>
    <w:rPr>
      <w:b/>
      <w:i/>
      <w:u w:val="none"/>
    </w:rPr>
  </w:style>
  <w:style w:type="paragraph" w:styleId="BalloonText">
    <w:name w:val="Balloon Text"/>
    <w:basedOn w:val="Normal"/>
    <w:link w:val="BalloonTextChar"/>
    <w:rsid w:val="004010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102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0102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102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1083</Words>
  <Characters>7225</Characters>
  <Application>Microsoft Office Word</Application>
  <DocSecurity>0</DocSecurity>
  <Lines>263</Lines>
  <Paragraphs>194</Paragraphs>
  <ScaleCrop>false</ScaleCrop>
  <Company>Author-it Software Corporation Ltd.</Company>
  <LinksUpToDate>false</LinksUpToDate>
  <CharactersWithSpaces>8184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PUA40906 Certificate IV in Public Safety (Defence Safety Coordination)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2012-05-27T07:18:00Z</dcterms:created>
  <dcterms:modified xsi:type="dcterms:W3CDTF">2012-05-27T07:18:00Z</dcterms:modified>
</cp:coreProperties>
</file>