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76C" w:rsidP="000D176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PUA30601 Certificate III in Public Safety (Firefighting and Emergency Operations)</w:t>
      </w:r>
      <w:r>
        <w:fldChar w:fldCharType="end"/>
      </w:r>
    </w:p>
    <w:p w:rsidR="000D176C" w:rsidP="000D176C">
      <w:pPr>
        <w:pStyle w:val="Version"/>
        <w:sectPr w:rsidSect="00864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0BD" w:rsidP="008640BD">
      <w:pPr>
        <w:pStyle w:val="SuperHeading"/>
      </w:pPr>
      <w:r w:rsidRPr="008640BD">
        <w:t>PUA30601 Certificate III in Public Safety (Firefighting and Emergency Operations)</w:t>
      </w:r>
    </w:p>
    <w:p w:rsidR="00000000" w:rsidRPr="008640BD" w:rsidP="008640BD">
      <w:pPr>
        <w:pStyle w:val="Heading1"/>
      </w:pPr>
      <w:bookmarkStart w:id="1" w:name="O_52867"/>
      <w:bookmarkEnd w:id="1"/>
      <w:r w:rsidRPr="008640BD">
        <w:t>Modification History</w:t>
      </w:r>
    </w:p>
    <w:p w:rsidR="00000000" w:rsidRPr="008640BD" w:rsidP="008640BD">
      <w:pPr>
        <w:pStyle w:val="BodyText"/>
      </w:pPr>
      <w:r w:rsidRPr="008640BD">
        <w:t>Not applicable.</w:t>
      </w: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2" w:name="O_52868"/>
      <w:bookmarkEnd w:id="2"/>
      <w:r w:rsidRPr="008640BD">
        <w:t>Description</w:t>
      </w:r>
    </w:p>
    <w:p w:rsidR="00000000" w:rsidRPr="008640BD" w:rsidP="008640BD">
      <w:pPr>
        <w:pStyle w:val="BodyText"/>
      </w:pPr>
      <w:r w:rsidRPr="008640BD">
        <w:t>Not ap</w:t>
      </w:r>
      <w:r w:rsidRPr="008640BD">
        <w:t>plicable.</w:t>
      </w: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3" w:name="O_52869"/>
      <w:bookmarkEnd w:id="3"/>
      <w:r w:rsidRPr="008640BD">
        <w:t>Pathways Information</w:t>
      </w:r>
    </w:p>
    <w:p w:rsidR="00000000" w:rsidRPr="008640BD" w:rsidP="008640BD">
      <w:pPr>
        <w:pStyle w:val="BodyText"/>
      </w:pPr>
      <w:r w:rsidRPr="008640BD">
        <w:t>Not applicable.</w:t>
      </w: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4" w:name="O_52870"/>
      <w:bookmarkEnd w:id="4"/>
      <w:r w:rsidRPr="008640BD">
        <w:t>Licensing/Regulatory Information</w:t>
      </w:r>
    </w:p>
    <w:p w:rsidR="00000000" w:rsidRPr="008640BD" w:rsidP="008640BD">
      <w:pPr>
        <w:pStyle w:val="BodyText"/>
      </w:pPr>
      <w:r w:rsidRPr="008640BD">
        <w:t>Not applicable.</w:t>
      </w: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5" w:name="O_52871"/>
      <w:bookmarkEnd w:id="5"/>
      <w:r w:rsidRPr="008640BD">
        <w:t>Entry Requirements</w:t>
      </w:r>
    </w:p>
    <w:p w:rsidR="00000000" w:rsidRPr="008640BD" w:rsidP="008640BD">
      <w:pPr>
        <w:pStyle w:val="BodyText"/>
      </w:pPr>
      <w:r w:rsidRPr="008640BD">
        <w:t>Not applicable.</w:t>
      </w: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6" w:name="O_52872"/>
      <w:bookmarkEnd w:id="6"/>
      <w:r w:rsidRPr="008640BD">
        <w:t>Employability Skills Summary</w:t>
      </w:r>
    </w:p>
    <w:p w:rsidR="00000000" w:rsidRPr="008640BD" w:rsidP="008640BD">
      <w:pPr>
        <w:pStyle w:val="BodyText"/>
      </w:pPr>
      <w:r w:rsidRPr="008640BD">
        <w:rPr>
          <w:rStyle w:val="SpecialBold"/>
        </w:rPr>
        <w:t>Employabili</w:t>
      </w:r>
      <w:r w:rsidRPr="008640BD">
        <w:rPr>
          <w:rStyle w:val="SpecialBold"/>
        </w:rPr>
        <w:t>ty Skills Summary for PUA30601 Certificate III in Public Safety</w:t>
      </w:r>
      <w:r w:rsidRPr="008640BD">
        <w:t xml:space="preserve"> (</w:t>
      </w:r>
      <w:r w:rsidRPr="008640BD">
        <w:rPr>
          <w:rStyle w:val="SpecialBold"/>
        </w:rPr>
        <w:t>Firefighting and Emergency Operations</w:t>
      </w:r>
      <w:r w:rsidRPr="008640BD">
        <w:t xml:space="preserve">) </w:t>
      </w:r>
    </w:p>
    <w:p w:rsidR="00000000" w:rsidRPr="008640BD" w:rsidP="008640BD">
      <w:pPr>
        <w:pStyle w:val="BodyText"/>
      </w:pPr>
      <w:r w:rsidRPr="008640BD">
        <w:t xml:space="preserve">Employability Skills are part of a unit of competency. </w:t>
      </w:r>
    </w:p>
    <w:p w:rsidR="00000000" w:rsidRPr="008640BD" w:rsidP="008640BD">
      <w:pPr>
        <w:pStyle w:val="BodyText"/>
      </w:pPr>
      <w:r w:rsidRPr="008640BD">
        <w:t>Employability Skills statements from a selection of units of competency from the PUA30601 Certi</w:t>
      </w:r>
      <w:r w:rsidRPr="008640BD">
        <w:t>ficate III in Public Safety (Firefighting and Emergency Operations) have been reproduced in the table below.</w:t>
      </w:r>
    </w:p>
    <w:p w:rsidR="00000000" w:rsidRPr="008640BD" w:rsidP="008640BD">
      <w:pPr>
        <w:pStyle w:val="BodyText"/>
      </w:pPr>
      <w:r w:rsidRPr="008640BD">
        <w:t>This table provides an example of Employability Skills for the qualification because Employability Skills within a qualification will vary dependin</w:t>
      </w:r>
      <w:r w:rsidRPr="008640BD">
        <w:t>g on the qualification packaging options.</w:t>
      </w:r>
    </w:p>
    <w:p w:rsidR="00000000" w:rsidRPr="008640BD" w:rsidP="008640BD">
      <w:pPr>
        <w:pStyle w:val="BodyText"/>
      </w:pPr>
      <w:r w:rsidRPr="008640BD">
        <w:t>Public Safety qualifications have core units (which must be achieved) and elective units (where there is a choice of units which must be achieved) so different Employability Skills Summaries are possible within the</w:t>
      </w:r>
      <w:r w:rsidRPr="008640BD">
        <w:t xml:space="preserve"> one qualification, depending on the package of core units and chosen elective units.</w:t>
      </w:r>
    </w:p>
    <w:p w:rsidR="00000000" w:rsidRPr="008640BD" w:rsidP="008640BD">
      <w:pPr>
        <w:pStyle w:val="BodyText"/>
      </w:pPr>
      <w:r w:rsidRPr="008640BD">
        <w:t>The Employability Skills within a qualification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BodyText"/>
            </w:pPr>
            <w:r w:rsidRPr="008640BD">
              <w:t>These Employability Skills may be obtained by the completion of thi</w:t>
            </w:r>
            <w:r w:rsidRPr="008640BD">
              <w:t>s qualification but in no way reflect skills that may apply to any particular position within a fire service.</w:t>
            </w:r>
          </w:p>
          <w:p w:rsidR="00000000" w:rsidRPr="008640BD" w:rsidP="008640BD">
            <w:pPr>
              <w:pStyle w:val="BodyText"/>
            </w:pPr>
            <w:r w:rsidRPr="008640B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Employability Skills Statement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receive fire details and respond in accordance with the organisation's procedure</w:t>
            </w:r>
            <w:r w:rsidRPr="008640BD">
              <w:t>s</w:t>
            </w:r>
          </w:p>
          <w:p w:rsidR="00000000" w:rsidRPr="008640BD" w:rsidP="008640BD">
            <w:pPr>
              <w:pStyle w:val="ListBullet"/>
            </w:pPr>
            <w:r w:rsidRPr="008640BD">
              <w:t>maintain and monitor communication throughout firefighting operations in accordance with the organisation's procedures</w:t>
            </w:r>
          </w:p>
          <w:p w:rsidR="00000000" w:rsidRPr="008640BD" w:rsidP="008640BD">
            <w:pPr>
              <w:pStyle w:val="ListBullet"/>
            </w:pPr>
            <w:r w:rsidRPr="008640BD">
              <w:t>provide situation reports (Sitreps)</w:t>
            </w:r>
          </w:p>
          <w:p w:rsidR="00000000" w:rsidRPr="008640BD" w:rsidP="008640BD">
            <w:pPr>
              <w:pStyle w:val="ListBullet"/>
            </w:pPr>
            <w:r w:rsidRPr="008640BD">
              <w:t>consult community members and organisations, where appropriate, during the identification and/or in</w:t>
            </w:r>
            <w:r w:rsidRPr="008640BD">
              <w:t xml:space="preserve">spection process 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prepare reports, verbal and/or written, and submit to immediate supervisor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work as a member of a team under limited supervision</w:t>
            </w:r>
          </w:p>
          <w:p w:rsidR="00000000" w:rsidRPr="008640BD" w:rsidP="008640BD">
            <w:pPr>
              <w:pStyle w:val="ListBullet"/>
            </w:pPr>
            <w:r w:rsidRPr="008640BD">
              <w:t>identify hazards to self and others and take appropriate action to safeguard against injury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work with others at a scene, which may include organisational personnel, personnel from other organisations, general public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report and act upon changes to fire condition, within limits of responsibility, to determine firefighting tactics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m</w:t>
            </w:r>
            <w:r w:rsidRPr="008640BD">
              <w:t>onitor equipment and take appropriate action to ensure efficiency of operation, in accordance with the organisation's procedures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continually monitor fire and significant changes affecting the status of the fire and report the eff</w:t>
            </w:r>
            <w:r w:rsidRPr="008640BD">
              <w:t>ectiveness of selected firefighting strategies in accordance with the organisation's procedures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conduct inspections to provide for relevant information for pre-incident planning</w:t>
            </w:r>
          </w:p>
          <w:p w:rsidR="00000000" w:rsidRPr="008640BD" w:rsidP="008640BD">
            <w:pPr>
              <w:pStyle w:val="ListBullet"/>
            </w:pPr>
            <w:r w:rsidRPr="008640BD">
              <w:t xml:space="preserve">conduct risk reduction activities in accordance with </w:t>
            </w:r>
            <w:r w:rsidRPr="008640BD">
              <w:t>the organisation's procedures</w:t>
            </w:r>
          </w:p>
          <w:p w:rsidR="00000000" w:rsidRPr="008640BD" w:rsidP="008640BD">
            <w:pPr>
              <w:pStyle w:val="ListBullet"/>
            </w:pPr>
            <w:r w:rsidRPr="008640BD">
              <w:t>site and position equipment to support operations in accordance with the organisation's requirements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implement maintenance procedures to ensure equipment is serviceable, in accordance with the organisation's requirements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remain calm under pressure</w:t>
            </w:r>
          </w:p>
          <w:p w:rsidR="00000000" w:rsidRPr="008640BD" w:rsidP="008640BD">
            <w:pPr>
              <w:pStyle w:val="ListBullet"/>
            </w:pPr>
            <w:r w:rsidRPr="008640BD">
              <w:t>ensure personal safety is maintained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undertake duties in line with organisational health and safety codes of practice and relevant legislation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learn about fire behaviour and the impact of firefighting ta</w:t>
            </w:r>
            <w:r w:rsidRPr="008640BD">
              <w:t>ctics</w:t>
            </w:r>
          </w:p>
          <w:p w:rsidR="00000000" w:rsidRPr="008640BD" w:rsidP="008640BD">
            <w:pPr>
              <w:pStyle w:val="ListBullet"/>
            </w:pPr>
            <w:r w:rsidRPr="008640BD">
              <w:t>learn about firefighting and emergency response operations in accordance with the organisation's safe work practices</w:t>
            </w:r>
          </w:p>
          <w:p w:rsidR="00000000" w:rsidP="008640BD">
            <w:pPr>
              <w:pStyle w:val="ListBullet"/>
              <w:rPr>
                <w:lang w:val="en-NZ"/>
              </w:rPr>
            </w:pPr>
            <w:r w:rsidRPr="008640BD">
              <w:t>learn about maintaining universal hygiene precautions</w:t>
            </w:r>
          </w:p>
        </w:tc>
      </w:tr>
      <w:tr w:rsidTr="000D17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ListBullet"/>
            </w:pPr>
            <w:r w:rsidRPr="008640BD">
              <w:t>use firefighting and emergency response equipment and application t</w:t>
            </w:r>
            <w:r w:rsidRPr="008640BD">
              <w:t>echniques</w:t>
            </w:r>
          </w:p>
          <w:p w:rsidR="00000000" w:rsidRPr="008640BD" w:rsidP="008640BD">
            <w:pPr>
              <w:pStyle w:val="ListBullet"/>
            </w:pPr>
            <w:r w:rsidRPr="008640BD">
              <w:t>use computers</w:t>
            </w:r>
          </w:p>
        </w:tc>
      </w:tr>
    </w:tbl>
    <w:p w:rsidR="00000000" w:rsidRPr="008640BD" w:rsidP="008640BD">
      <w:pPr>
        <w:pStyle w:val="BodyText"/>
      </w:pPr>
    </w:p>
    <w:p w:rsidR="00000000" w:rsidRPr="008640BD" w:rsidP="008640BD">
      <w:pPr>
        <w:pStyle w:val="AllowPageBreak"/>
      </w:pPr>
    </w:p>
    <w:p w:rsidR="00000000" w:rsidRPr="008640BD" w:rsidP="008640BD">
      <w:pPr>
        <w:pStyle w:val="Heading1"/>
      </w:pPr>
      <w:bookmarkStart w:id="7" w:name="O_52873"/>
      <w:bookmarkEnd w:id="7"/>
      <w:r w:rsidRPr="008640BD">
        <w:t>Packaging Rules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69"/>
        <w:gridCol w:w="370"/>
      </w:tblGrid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BodyText"/>
            </w:pPr>
            <w:r w:rsidRPr="008640BD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Core Units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PUAFIR302B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 xml:space="preserve">Suppress urban fire 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Render hazardous materials incidents safe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Employ personal protection at a hazardous materials incident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PUAFIR309B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Operate pumps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PUAVEH001B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Drive vehicles under operational conditions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PUAEME002C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Manage injuries at emergency incident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PUAOHS002B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Maintain safety at an incident site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PUATEA002B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Work autonomously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PUAEME003C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Administer oxygen in an em</w:t>
            </w:r>
            <w:r w:rsidRPr="008640BD">
              <w:t>ergency situation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BodyText"/>
            </w:pPr>
            <w:r w:rsidRPr="008640BD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rPr>
                <w:rStyle w:val="SpecialBold"/>
              </w:rPr>
              <w:t>Elective Units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PUAFIR301B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community safety activities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Respond to marine emergencies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Respond to aviation incidents (general)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Monitor hazardous atmospheres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PUAFIR310B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Operate aerial or specialist appliances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Dispatch rappel personnel and equipment from a helicopter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Operate aerial ignition equipment in an aircraft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Operate aviation support equipment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Utilise installed fire safety systems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PUAFIR315B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Navigate from an aircraft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PUACOM005B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Foster a positive organisation image in the community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PUACOM006B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Plan and conduct a public awareness program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PUALAW002B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 xml:space="preserve">Conduct initial investigation at incident </w:t>
            </w:r>
            <w:r w:rsidRPr="008640BD">
              <w:t>scene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PUAOPE003B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Navigate in urban and rural environments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road accident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technical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vertical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confined space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trench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structural collapse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PUAFIR303B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Suppress wildfire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TAADEL301B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Provide training through instruction and demonstration of work skills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PUAOPE014A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Navigate to an incident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PUAOPE020A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Lead a crew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PUASAR018A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Select and maintain canines to be part of a canine search team for USAR incidents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PUASAR019A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Train canines to work in a USAR environment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Develop a canine search team for USAR incidents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Search as part of a canine searc</w:t>
            </w:r>
            <w:r w:rsidRPr="008640BD">
              <w:t>h team at USAR incidents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PUASAR024A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road crash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PUASAR025A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confined space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PUASAR026A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industrial and domestic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PUASAR027A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land search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PUASAR028A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rescue from a partial structural collapse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PUASAR029A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a complex transport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PUASAR031A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an urban search and rescue Category 2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PUASAR030A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trench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PUASAR032A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0BD">
            <w:pPr>
              <w:pStyle w:val="BodyText"/>
              <w:rPr>
                <w:lang w:val="en-NZ"/>
              </w:rPr>
            </w:pPr>
            <w:r w:rsidRPr="008640BD">
              <w:t>Undertake vertical rescue</w:t>
            </w:r>
          </w:p>
        </w:tc>
      </w:tr>
      <w:tr w:rsidTr="000D176C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0BD" w:rsidP="008640BD">
            <w:pPr>
              <w:pStyle w:val="BodyText"/>
            </w:pPr>
          </w:p>
          <w:p w:rsidR="00000000" w:rsidRPr="008640BD" w:rsidP="008640BD">
            <w:pPr>
              <w:pStyle w:val="BodyText"/>
            </w:pPr>
            <w:r w:rsidRPr="008640BD">
              <w:rPr>
                <w:rStyle w:val="SpecialBold"/>
              </w:rPr>
              <w:t>NOTES</w:t>
            </w:r>
          </w:p>
          <w:p w:rsidR="00000000" w:rsidRPr="008640BD" w:rsidP="008640BD">
            <w:pPr>
              <w:pStyle w:val="BodyText"/>
            </w:pPr>
            <w:r w:rsidRPr="008640BD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8640BD" w:rsidP="008640BD">
            <w:pPr>
              <w:pStyle w:val="BodyText"/>
            </w:pPr>
            <w:r w:rsidRPr="008640BD">
              <w:t>TAA unit has been imported</w:t>
            </w:r>
            <w:r w:rsidRPr="008640BD">
              <w:t xml:space="preserve"> from the TAA04 Training and Assessment Training Package.</w:t>
            </w:r>
          </w:p>
          <w:p w:rsidR="00000000" w:rsidRPr="008640BD" w:rsidP="008640BD">
            <w:pPr>
              <w:pStyle w:val="BodyText"/>
            </w:pPr>
          </w:p>
          <w:p w:rsidR="00000000" w:rsidRPr="008640BD" w:rsidP="008640BD">
            <w:pPr>
              <w:pStyle w:val="BodyText"/>
            </w:pPr>
            <w:r w:rsidRPr="008640BD">
              <w:t>Information about customising PUA00 Public Safety Training Package qualifications is on page</w:t>
            </w:r>
            <w:r w:rsidRPr="008640BD">
              <w:rPr>
                <w:rStyle w:val="Underline"/>
              </w:rPr>
              <w:t>12</w:t>
            </w:r>
            <w:r w:rsidRPr="008640BD">
              <w:t>.</w:t>
            </w:r>
          </w:p>
        </w:tc>
      </w:tr>
    </w:tbl>
    <w:p w:rsidR="00000000" w:rsidRPr="008640BD" w:rsidP="008640BD">
      <w:pPr>
        <w:pStyle w:val="BodyText"/>
      </w:pPr>
    </w:p>
    <w:p w:rsidR="00000000" w:rsidRPr="008640BD" w:rsidP="008640BD"/>
    <w:sectPr w:rsidSect="00864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D176C" w:rsidP="000D176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6C" w:rsidP="00864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76C" w:rsidP="00864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D176C" w:rsidP="008640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D" w:rsidRPr="000D176C" w:rsidP="000D17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6C" w:rsidRPr="002D2AF8" w:rsidP="00864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PUA30601 Certificate III in Public Safety (Firefighting and Emergency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0D176C" w:rsidP="00864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A0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0BD"/>
  </w:style>
  <w:style w:type="character" w:customStyle="1" w:styleId="Heading1Char">
    <w:name w:val="Heading 1 Char"/>
    <w:basedOn w:val="DefaultParagraphFont"/>
    <w:link w:val="Heading1"/>
    <w:rsid w:val="00864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0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0B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64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0B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640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0BD"/>
    <w:rPr>
      <w:b/>
      <w:spacing w:val="0"/>
    </w:rPr>
  </w:style>
  <w:style w:type="paragraph" w:customStyle="1" w:styleId="SuperHeading">
    <w:name w:val="SuperHeading"/>
    <w:basedOn w:val="Normal"/>
    <w:rsid w:val="008640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4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8640B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864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4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0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0BD"/>
    <w:rPr>
      <w:i/>
    </w:rPr>
  </w:style>
  <w:style w:type="paragraph" w:styleId="Caption">
    <w:name w:val="caption"/>
    <w:basedOn w:val="BodyText"/>
    <w:next w:val="Normal"/>
    <w:qFormat/>
    <w:rsid w:val="00864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0BD"/>
  </w:style>
  <w:style w:type="paragraph" w:styleId="TableofFigures">
    <w:name w:val="table of figures"/>
    <w:basedOn w:val="Normal"/>
    <w:next w:val="Normal"/>
    <w:semiHidden/>
    <w:rsid w:val="00864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0BD"/>
    <w:pPr>
      <w:numPr>
        <w:numId w:val="10"/>
      </w:numPr>
    </w:pPr>
  </w:style>
  <w:style w:type="character" w:customStyle="1" w:styleId="WingdingSymbols">
    <w:name w:val="Wingding Symbols"/>
    <w:rsid w:val="008640BD"/>
    <w:rPr>
      <w:rFonts w:ascii="Wingdings" w:hAnsi="Wingdings"/>
    </w:rPr>
  </w:style>
  <w:style w:type="paragraph" w:customStyle="1" w:styleId="TableHeading">
    <w:name w:val="Table Heading"/>
    <w:basedOn w:val="HeadingBase"/>
    <w:rsid w:val="00864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0BD"/>
    <w:rPr>
      <w:color w:val="0033CC"/>
      <w:u w:val="none"/>
    </w:rPr>
  </w:style>
  <w:style w:type="paragraph" w:customStyle="1" w:styleId="BodyTextRight">
    <w:name w:val="Body Text Right"/>
    <w:basedOn w:val="BodyText"/>
    <w:rsid w:val="00864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0BD"/>
    <w:rPr>
      <w:sz w:val="32"/>
    </w:rPr>
  </w:style>
  <w:style w:type="paragraph" w:customStyle="1" w:styleId="HeadingProcedure">
    <w:name w:val="Heading Procedure"/>
    <w:basedOn w:val="HeadingBase"/>
    <w:next w:val="Normal"/>
    <w:rsid w:val="00864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0BD"/>
    <w:pPr>
      <w:spacing w:before="60" w:after="60"/>
    </w:pPr>
  </w:style>
  <w:style w:type="paragraph" w:styleId="ListContinue">
    <w:name w:val="List Continue"/>
    <w:basedOn w:val="List"/>
    <w:rsid w:val="008640BD"/>
    <w:pPr>
      <w:ind w:firstLine="0"/>
    </w:pPr>
  </w:style>
  <w:style w:type="paragraph" w:customStyle="1" w:styleId="ListNote">
    <w:name w:val="List Note"/>
    <w:basedOn w:val="List"/>
    <w:rsid w:val="00864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0BD"/>
    <w:rPr>
      <w:rFonts w:ascii="Courier New" w:hAnsi="Courier New"/>
    </w:rPr>
  </w:style>
  <w:style w:type="paragraph" w:customStyle="1" w:styleId="NoteBullet">
    <w:name w:val="Note Bullet"/>
    <w:basedOn w:val="Note"/>
    <w:rsid w:val="00864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0BD"/>
    <w:rPr>
      <w:b/>
      <w:smallCaps/>
    </w:rPr>
  </w:style>
  <w:style w:type="paragraph" w:customStyle="1" w:styleId="TableListNumber">
    <w:name w:val="Table List Number"/>
    <w:basedOn w:val="ListNumber"/>
    <w:rsid w:val="00864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0BD"/>
    <w:pPr>
      <w:numPr>
        <w:numId w:val="8"/>
      </w:numPr>
    </w:pPr>
  </w:style>
  <w:style w:type="paragraph" w:customStyle="1" w:styleId="ListAlpha2">
    <w:name w:val="List Alpha 2"/>
    <w:basedOn w:val="List2"/>
    <w:rsid w:val="008640BD"/>
    <w:pPr>
      <w:numPr>
        <w:numId w:val="7"/>
      </w:numPr>
    </w:pPr>
  </w:style>
  <w:style w:type="paragraph" w:styleId="List2">
    <w:name w:val="List 2"/>
    <w:basedOn w:val="BodyText"/>
    <w:rsid w:val="00864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0BD"/>
    <w:pPr>
      <w:numPr>
        <w:numId w:val="2"/>
      </w:numPr>
    </w:pPr>
  </w:style>
  <w:style w:type="paragraph" w:styleId="ListBullet5">
    <w:name w:val="List Bullet 5"/>
    <w:basedOn w:val="List5"/>
    <w:rsid w:val="008640BD"/>
    <w:pPr>
      <w:numPr>
        <w:numId w:val="3"/>
      </w:numPr>
    </w:pPr>
  </w:style>
  <w:style w:type="paragraph" w:styleId="ListContinue2">
    <w:name w:val="List Continue 2"/>
    <w:basedOn w:val="List2"/>
    <w:rsid w:val="008640BD"/>
    <w:pPr>
      <w:ind w:firstLine="0"/>
    </w:pPr>
  </w:style>
  <w:style w:type="paragraph" w:styleId="ListContinue3">
    <w:name w:val="List Continue 3"/>
    <w:basedOn w:val="List3"/>
    <w:rsid w:val="008640BD"/>
    <w:pPr>
      <w:ind w:left="1021" w:firstLine="0"/>
    </w:pPr>
  </w:style>
  <w:style w:type="paragraph" w:styleId="ListContinue4">
    <w:name w:val="List Continue 4"/>
    <w:basedOn w:val="List4"/>
    <w:rsid w:val="008640BD"/>
    <w:pPr>
      <w:ind w:firstLine="0"/>
    </w:pPr>
  </w:style>
  <w:style w:type="paragraph" w:styleId="ListContinue5">
    <w:name w:val="List Continue 5"/>
    <w:basedOn w:val="List5"/>
    <w:rsid w:val="008640BD"/>
    <w:pPr>
      <w:ind w:firstLine="0"/>
    </w:pPr>
  </w:style>
  <w:style w:type="paragraph" w:styleId="ListNumber3">
    <w:name w:val="List Number 3"/>
    <w:basedOn w:val="List3"/>
    <w:rsid w:val="008640BD"/>
    <w:pPr>
      <w:numPr>
        <w:numId w:val="4"/>
      </w:numPr>
    </w:pPr>
  </w:style>
  <w:style w:type="paragraph" w:styleId="ListNumber4">
    <w:name w:val="List Number 4"/>
    <w:basedOn w:val="List4"/>
    <w:rsid w:val="008640BD"/>
    <w:pPr>
      <w:numPr>
        <w:numId w:val="5"/>
      </w:numPr>
    </w:pPr>
  </w:style>
  <w:style w:type="paragraph" w:styleId="ListNumber5">
    <w:name w:val="List Number 5"/>
    <w:basedOn w:val="List5"/>
    <w:rsid w:val="008640BD"/>
    <w:pPr>
      <w:numPr>
        <w:numId w:val="6"/>
      </w:numPr>
    </w:pPr>
  </w:style>
  <w:style w:type="paragraph" w:styleId="BlockText">
    <w:name w:val="Block Text"/>
    <w:basedOn w:val="Normal"/>
    <w:rsid w:val="00864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0BD"/>
    <w:rPr>
      <w:sz w:val="16"/>
      <w:vertAlign w:val="superscript"/>
    </w:rPr>
  </w:style>
  <w:style w:type="character" w:customStyle="1" w:styleId="Symbols">
    <w:name w:val="Symbols"/>
    <w:basedOn w:val="DefaultParagraphFont"/>
    <w:rsid w:val="008640BD"/>
    <w:rPr>
      <w:rFonts w:ascii="Symbol" w:hAnsi="Symbol"/>
    </w:rPr>
  </w:style>
  <w:style w:type="character" w:customStyle="1" w:styleId="MenuOptions">
    <w:name w:val="Menu Options"/>
    <w:basedOn w:val="DefaultParagraphFont"/>
    <w:rsid w:val="00864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0BD"/>
    <w:rPr>
      <w:b/>
    </w:rPr>
  </w:style>
  <w:style w:type="character" w:customStyle="1" w:styleId="Underlined">
    <w:name w:val="Underlined"/>
    <w:basedOn w:val="DefaultParagraphFont"/>
    <w:rsid w:val="008640BD"/>
    <w:rPr>
      <w:u w:val="single"/>
    </w:rPr>
  </w:style>
  <w:style w:type="paragraph" w:customStyle="1" w:styleId="TableBodyTextRight">
    <w:name w:val="Table Body Text Right"/>
    <w:basedOn w:val="TableBodyText"/>
    <w:rsid w:val="00864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0BD"/>
    <w:rPr>
      <w:sz w:val="18"/>
    </w:rPr>
  </w:style>
  <w:style w:type="paragraph" w:customStyle="1" w:styleId="BodySmallRight">
    <w:name w:val="Body Small Right"/>
    <w:basedOn w:val="BodyTextRight"/>
    <w:rsid w:val="008640BD"/>
    <w:rPr>
      <w:sz w:val="18"/>
      <w:szCs w:val="18"/>
    </w:rPr>
  </w:style>
  <w:style w:type="paragraph" w:customStyle="1" w:styleId="MarginEdition">
    <w:name w:val="Margin Edition"/>
    <w:basedOn w:val="MarginNote"/>
    <w:rsid w:val="00864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0BD"/>
    <w:rPr>
      <w:sz w:val="2"/>
      <w:szCs w:val="2"/>
    </w:rPr>
  </w:style>
  <w:style w:type="character" w:customStyle="1" w:styleId="Small">
    <w:name w:val="Small"/>
    <w:basedOn w:val="DefaultParagraphFont"/>
    <w:rsid w:val="008640BD"/>
    <w:rPr>
      <w:sz w:val="16"/>
    </w:rPr>
  </w:style>
  <w:style w:type="paragraph" w:customStyle="1" w:styleId="WideTable">
    <w:name w:val="Wide Table"/>
    <w:basedOn w:val="Normal"/>
    <w:rsid w:val="00864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0BD"/>
  </w:style>
  <w:style w:type="paragraph" w:styleId="Quote">
    <w:name w:val="Quote"/>
    <w:basedOn w:val="Heading1"/>
    <w:link w:val="QuoteChar"/>
    <w:qFormat/>
    <w:rsid w:val="00864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0BD"/>
    <w:pPr>
      <w:pageBreakBefore/>
    </w:pPr>
  </w:style>
  <w:style w:type="paragraph" w:customStyle="1" w:styleId="Border">
    <w:name w:val="Border"/>
    <w:basedOn w:val="Normal"/>
    <w:qFormat/>
    <w:rsid w:val="00864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8640BD"/>
    <w:rPr>
      <w:b/>
      <w:i/>
      <w:u w:val="none"/>
    </w:rPr>
  </w:style>
  <w:style w:type="paragraph" w:styleId="BalloonText">
    <w:name w:val="Balloon Text"/>
    <w:basedOn w:val="Normal"/>
    <w:link w:val="BalloonTextChar"/>
    <w:rsid w:val="00864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0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0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5617</Characters>
  <Application>Microsoft Office Word</Application>
  <DocSecurity>0</DocSecurity>
  <Lines>214</Lines>
  <Paragraphs>155</Paragraphs>
  <ScaleCrop>false</ScaleCrop>
  <Company>Author-it Software Corporation Ltd.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PUA30601 Certificate III in Public Safety (Firefighting and Emergency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2012-09-24T07:23:00Z</dcterms:created>
  <dcterms:modified xsi:type="dcterms:W3CDTF">2012-09-24T07:23:00Z</dcterms:modified>
</cp:coreProperties>
</file>