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5CF" w:rsidP="00924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PUATEA001 Work in a team</w:t>
      </w:r>
      <w:r>
        <w:fldChar w:fldCharType="end"/>
      </w:r>
    </w:p>
    <w:p w:rsidR="009245CF" w:rsidP="009245CF">
      <w:pPr>
        <w:pStyle w:val="Version"/>
        <w:sectPr w:rsidSect="00586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B59" w:rsidP="00586B59">
      <w:pPr>
        <w:pStyle w:val="SuperHeading"/>
      </w:pPr>
      <w:r w:rsidRPr="00586B59">
        <w:t>Assessment Requirements for PUATEA001 Work in a team</w:t>
      </w:r>
    </w:p>
    <w:p w:rsidR="00000000" w:rsidRPr="00586B59" w:rsidP="00586B59">
      <w:pPr>
        <w:pStyle w:val="Heading1"/>
      </w:pPr>
      <w:bookmarkStart w:id="1" w:name="O_1032609"/>
      <w:bookmarkEnd w:id="1"/>
      <w:r w:rsidRPr="00586B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59" w:rsidP="00586B59">
            <w:pPr>
              <w:pStyle w:val="BodyText"/>
            </w:pPr>
            <w:r w:rsidRPr="00586B59">
              <w:rPr>
                <w:rStyle w:val="SpecialBold"/>
              </w:rPr>
              <w:t>Release 1.</w:t>
            </w:r>
            <w:r w:rsidRPr="00586B59">
              <w:t xml:space="preserve"> This is the first release of this unit of competency in the Public Safety Training Package.</w:t>
            </w:r>
          </w:p>
        </w:tc>
      </w:tr>
    </w:tbl>
    <w:p w:rsidR="009245CF" w:rsidP="00586B59">
      <w:pPr>
        <w:pStyle w:val="NoPaddingFontSize1"/>
      </w:pPr>
    </w:p>
    <w:p w:rsidR="009245CF" w:rsidP="00586B59">
      <w:pPr>
        <w:pStyle w:val="NoPaddingFontSize1"/>
      </w:pPr>
    </w:p>
    <w:p w:rsidR="00000000" w:rsidRPr="00586B59" w:rsidP="00586B59">
      <w:pPr>
        <w:pStyle w:val="Heading1"/>
      </w:pPr>
      <w:bookmarkStart w:id="2" w:name="O_1032610"/>
      <w:bookmarkEnd w:id="2"/>
      <w:r w:rsidRPr="00586B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59">
            <w:pPr>
              <w:pStyle w:val="BodyText"/>
              <w:rPr>
                <w:lang w:val="en-NZ"/>
              </w:rPr>
            </w:pPr>
            <w:r w:rsidRPr="00586B59">
              <w:t>Evidence required to demonstrate competence in this unit must be releva</w:t>
            </w:r>
            <w:r w:rsidRPr="00586B59">
              <w:t xml:space="preserve">nt to and satisfy all the requirements of the elements and performance criteria on at least one occasion and includes </w:t>
            </w:r>
          </w:p>
        </w:tc>
      </w:tr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59" w:rsidP="00586B59">
            <w:pPr>
              <w:pStyle w:val="ListBullet"/>
            </w:pPr>
            <w:r w:rsidRPr="00586B59">
              <w:t xml:space="preserve">applying Work, Health and Safety (WHS)/Occupational Health and Safety (OHS) requirements </w:t>
            </w:r>
          </w:p>
          <w:p w:rsidR="00000000" w:rsidRPr="00586B59" w:rsidP="00586B59">
            <w:pPr>
              <w:pStyle w:val="ListBullet"/>
            </w:pPr>
            <w:r w:rsidRPr="00586B59">
              <w:t>attending and working in a variety of team si</w:t>
            </w:r>
            <w:r w:rsidRPr="00586B59">
              <w:t xml:space="preserve">tuations </w:t>
            </w:r>
          </w:p>
          <w:p w:rsidR="00000000" w:rsidRPr="00586B59" w:rsidP="00586B59">
            <w:pPr>
              <w:pStyle w:val="ListBullet"/>
            </w:pPr>
            <w:r w:rsidRPr="00586B59">
              <w:t>completing organisational documentation</w:t>
            </w:r>
          </w:p>
          <w:p w:rsidR="00000000" w:rsidRPr="00586B59" w:rsidP="00586B59">
            <w:pPr>
              <w:pStyle w:val="ListBullet"/>
            </w:pPr>
            <w:r w:rsidRPr="00586B59">
              <w:t>contributing to organisational goals and team activities, team meetings and the achievement of tasks consistent with goals</w:t>
            </w:r>
          </w:p>
          <w:p w:rsidR="00000000" w:rsidRPr="00586B59" w:rsidP="00586B59">
            <w:pPr>
              <w:pStyle w:val="ListBullet"/>
            </w:pPr>
            <w:r w:rsidRPr="00586B59">
              <w:t xml:space="preserve">displaying interpersonal skills and encouraging team members </w:t>
            </w:r>
          </w:p>
          <w:p w:rsidR="00000000" w:rsidRPr="00586B59" w:rsidP="00586B59">
            <w:pPr>
              <w:pStyle w:val="ListBullet"/>
            </w:pPr>
            <w:r w:rsidRPr="00586B59">
              <w:t>following instructions</w:t>
            </w:r>
          </w:p>
          <w:p w:rsidR="00000000" w:rsidRPr="00586B59" w:rsidP="00586B59">
            <w:pPr>
              <w:pStyle w:val="ListBullet"/>
            </w:pPr>
            <w:r w:rsidRPr="00586B59">
              <w:t>following organisational policies and procedures</w:t>
            </w:r>
          </w:p>
          <w:p w:rsidR="00000000" w:rsidRPr="00586B59" w:rsidP="00586B59">
            <w:pPr>
              <w:pStyle w:val="ListBullet"/>
            </w:pPr>
            <w:r w:rsidRPr="00586B59">
              <w:t>giving and receiving support to and from team members</w:t>
            </w:r>
          </w:p>
          <w:p w:rsidR="00000000" w:rsidRPr="00586B59" w:rsidP="00586B59">
            <w:pPr>
              <w:pStyle w:val="ListBullet"/>
            </w:pPr>
            <w:r w:rsidRPr="00586B59">
              <w:t>identifying work conditions and types of activities to be undertaken</w:t>
            </w:r>
          </w:p>
          <w:p w:rsidR="00000000" w:rsidRPr="00586B59" w:rsidP="00586B59">
            <w:pPr>
              <w:pStyle w:val="ListBullet"/>
            </w:pPr>
            <w:r w:rsidRPr="00586B59">
              <w:t>listening and using a variety of communication skills</w:t>
            </w:r>
          </w:p>
          <w:p w:rsidR="00000000" w:rsidRPr="00586B59" w:rsidP="00586B59">
            <w:pPr>
              <w:pStyle w:val="ListBullet"/>
            </w:pPr>
            <w:r w:rsidRPr="00586B59">
              <w:t>providi</w:t>
            </w:r>
            <w:r w:rsidRPr="00586B59">
              <w:t>ng appropriate suggestions, feedback and information to team members</w:t>
            </w:r>
          </w:p>
          <w:p w:rsidR="00000000" w:rsidRPr="00586B59" w:rsidP="00586B59">
            <w:pPr>
              <w:pStyle w:val="ListBullet"/>
            </w:pPr>
            <w:r w:rsidRPr="00586B59">
              <w:t xml:space="preserve">reporting information </w:t>
            </w:r>
          </w:p>
          <w:p w:rsidR="00000000" w:rsidRPr="00586B59" w:rsidP="00586B59">
            <w:pPr>
              <w:pStyle w:val="ListBullet"/>
            </w:pPr>
            <w:r w:rsidRPr="00586B59">
              <w:t xml:space="preserve">requesting assistance from appropriate personnel </w:t>
            </w:r>
          </w:p>
          <w:p w:rsidR="00000000" w:rsidRPr="00586B59" w:rsidP="00586B59">
            <w:pPr>
              <w:pStyle w:val="ListBullet"/>
            </w:pPr>
            <w:r w:rsidRPr="00586B59">
              <w:t>sharing knowledge and information</w:t>
            </w:r>
          </w:p>
        </w:tc>
      </w:tr>
    </w:tbl>
    <w:p w:rsidR="00000000" w:rsidRPr="00586B59" w:rsidP="00586B59">
      <w:pPr>
        <w:pStyle w:val="NoPaddingFontSize1"/>
      </w:pPr>
    </w:p>
    <w:p w:rsidR="00000000" w:rsidRPr="00586B59" w:rsidP="00586B59">
      <w:pPr>
        <w:pStyle w:val="AllowPageBreak"/>
      </w:pPr>
    </w:p>
    <w:p w:rsidR="00000000" w:rsidRPr="00586B59" w:rsidP="00586B59">
      <w:pPr>
        <w:pStyle w:val="Heading1"/>
      </w:pPr>
      <w:bookmarkStart w:id="3" w:name="O_1032611"/>
      <w:bookmarkEnd w:id="3"/>
      <w:r w:rsidRPr="00586B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59">
            <w:pPr>
              <w:pStyle w:val="BodyText"/>
              <w:rPr>
                <w:lang w:val="en-NZ"/>
              </w:rPr>
            </w:pPr>
            <w:r w:rsidRPr="00586B5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59" w:rsidP="00586B59">
            <w:pPr>
              <w:pStyle w:val="ListBullet"/>
            </w:pPr>
            <w:r w:rsidRPr="00586B59">
              <w:t>composition of teams including roles and responsibilities of members</w:t>
            </w:r>
          </w:p>
          <w:p w:rsidR="00000000" w:rsidRPr="00586B59" w:rsidP="00586B59">
            <w:pPr>
              <w:pStyle w:val="ListBullet"/>
            </w:pPr>
            <w:r w:rsidRPr="00586B59">
              <w:t>nonopera</w:t>
            </w:r>
            <w:r w:rsidRPr="00586B59">
              <w:t xml:space="preserve">tional and operational communication processes </w:t>
            </w:r>
          </w:p>
          <w:p w:rsidR="00000000" w:rsidRPr="00586B59" w:rsidP="00586B59">
            <w:pPr>
              <w:pStyle w:val="ListBullet"/>
            </w:pPr>
            <w:r w:rsidRPr="00586B59">
              <w:t>organisational documentation, policies and procedures</w:t>
            </w:r>
          </w:p>
          <w:p w:rsidR="00000000" w:rsidRPr="00586B59" w:rsidP="00586B59">
            <w:pPr>
              <w:pStyle w:val="ListBullet"/>
            </w:pPr>
            <w:r w:rsidRPr="00586B59">
              <w:t>organisational goals and activities</w:t>
            </w:r>
          </w:p>
          <w:p w:rsidR="00000000" w:rsidRPr="00586B59" w:rsidP="00586B59">
            <w:pPr>
              <w:pStyle w:val="ListBullet"/>
            </w:pPr>
            <w:r w:rsidRPr="00586B59">
              <w:t>potential work task conditions</w:t>
            </w:r>
          </w:p>
          <w:p w:rsidR="00000000" w:rsidRPr="00586B59" w:rsidP="00586B59">
            <w:pPr>
              <w:pStyle w:val="ListBullet"/>
            </w:pPr>
            <w:r w:rsidRPr="00586B59">
              <w:t>techniques for assisting and supporting others</w:t>
            </w:r>
          </w:p>
          <w:p w:rsidR="00000000" w:rsidRPr="00586B59" w:rsidP="00586B59">
            <w:pPr>
              <w:pStyle w:val="ListBullet"/>
            </w:pPr>
            <w:r w:rsidRPr="00586B59">
              <w:t>techniques for giving and receiving feed</w:t>
            </w:r>
            <w:r w:rsidRPr="00586B59">
              <w:t>back in a constructive manner</w:t>
            </w:r>
          </w:p>
          <w:p w:rsidR="00000000" w:rsidRPr="00586B59" w:rsidP="00586B59">
            <w:pPr>
              <w:pStyle w:val="ListBullet"/>
            </w:pPr>
            <w:r w:rsidRPr="00586B59">
              <w:t xml:space="preserve"> Work, Health and Safety (WHS)/Occupational Health and Safety (OHS) requirements including risk mitigation</w:t>
            </w:r>
          </w:p>
        </w:tc>
      </w:tr>
    </w:tbl>
    <w:p w:rsidR="009245CF" w:rsidP="00586B59">
      <w:pPr>
        <w:pStyle w:val="NoPaddingFontSize1"/>
      </w:pPr>
    </w:p>
    <w:p w:rsidR="009245CF" w:rsidP="00586B59">
      <w:pPr>
        <w:pStyle w:val="NoPaddingFontSize1"/>
      </w:pPr>
    </w:p>
    <w:p w:rsidR="00000000" w:rsidRPr="00586B59" w:rsidP="00586B59">
      <w:pPr>
        <w:pStyle w:val="Heading1"/>
      </w:pPr>
      <w:bookmarkStart w:id="4" w:name="O_1032612"/>
      <w:bookmarkEnd w:id="4"/>
      <w:r w:rsidRPr="00586B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59" w:rsidP="00586B59">
            <w:pPr>
              <w:pStyle w:val="BodyText"/>
            </w:pPr>
            <w:r w:rsidRPr="00586B5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86B59" w:rsidP="00586B59">
            <w:pPr>
              <w:pStyle w:val="BodyText"/>
            </w:pPr>
            <w:r w:rsidRPr="00586B59">
              <w:t>As a minimum, assessment must satisfy applicable regulatory requi</w:t>
            </w:r>
            <w:r w:rsidRPr="00586B59">
              <w:t>rements, which include requirements in the Standards for Registered Training Organisations current at the time of assessment.</w:t>
            </w:r>
          </w:p>
          <w:p w:rsidR="00000000" w:rsidRPr="00586B59" w:rsidP="00586B59">
            <w:pPr>
              <w:pStyle w:val="BodyText"/>
            </w:pPr>
            <w:r w:rsidRPr="00586B59">
              <w:t>Assessment must occur in workplace operational situations where it is appropriate to do so; where this is not appropriate, assessm</w:t>
            </w:r>
            <w:r w:rsidRPr="00586B59">
              <w:t>ent must occur in simulated workplace operational situations that replicate workplace conditions.</w:t>
            </w:r>
          </w:p>
          <w:p w:rsidR="00000000" w:rsidRPr="00586B59" w:rsidP="00586B59">
            <w:pPr>
              <w:pStyle w:val="BodyText"/>
            </w:pPr>
            <w:r w:rsidRPr="00586B59">
              <w:t>Assessment processes and techniques must be appropriate to the language, literacy and numeracy requirements of the work being performed and the needs of the c</w:t>
            </w:r>
            <w:r w:rsidRPr="00586B59">
              <w:t>andidate.</w:t>
            </w:r>
          </w:p>
          <w:p w:rsidR="00000000" w:rsidRPr="00586B59" w:rsidP="00586B59">
            <w:pPr>
              <w:pStyle w:val="BodyText"/>
            </w:pPr>
            <w:r w:rsidRPr="00586B59">
              <w:t>Resources for assessment must include access to</w:t>
            </w:r>
          </w:p>
          <w:p w:rsidR="00000000" w:rsidRPr="00586B59" w:rsidP="00586B59">
            <w:pPr>
              <w:pStyle w:val="ListBullet"/>
            </w:pPr>
            <w:r w:rsidRPr="00586B59">
              <w:t>a range of relevant exercises, case studies and/or simulations</w:t>
            </w:r>
          </w:p>
          <w:p w:rsidR="00000000" w:rsidRPr="00586B59" w:rsidP="00586B59">
            <w:pPr>
              <w:pStyle w:val="ListBullet"/>
            </w:pPr>
            <w:r w:rsidRPr="00586B59">
              <w:t>relevant and appropriate materials, equipment, tools and personal protective clothing and equipment currently used in industry</w:t>
            </w:r>
          </w:p>
          <w:p w:rsidR="00000000" w:rsidRPr="00586B59" w:rsidP="00586B59">
            <w:pPr>
              <w:pStyle w:val="ListBullet"/>
            </w:pPr>
            <w:r w:rsidRPr="00586B59">
              <w:t>applica</w:t>
            </w:r>
            <w:r w:rsidRPr="00586B59">
              <w:t>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586B59" w:rsidP="00586B59">
      <w:pPr>
        <w:pStyle w:val="NoPaddingFontSize1"/>
      </w:pPr>
    </w:p>
    <w:p w:rsidR="00000000" w:rsidRPr="00586B59" w:rsidP="00586B59">
      <w:pPr>
        <w:pStyle w:val="AllowPageBreak"/>
      </w:pPr>
    </w:p>
    <w:p w:rsidR="00000000" w:rsidRPr="00586B59" w:rsidP="00586B59">
      <w:pPr>
        <w:pStyle w:val="Heading1"/>
      </w:pPr>
      <w:bookmarkStart w:id="5" w:name="O_1032615"/>
      <w:bookmarkEnd w:id="5"/>
      <w:r w:rsidRPr="00586B59">
        <w:t>Links</w:t>
      </w:r>
    </w:p>
    <w:p w:rsidR="00000000" w:rsidRPr="00586B59" w:rsidP="009245CF">
      <w:pPr>
        <w:pStyle w:val="BodyText"/>
      </w:pPr>
      <w:r w:rsidRPr="00586B5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6EC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86B59" w:rsidP="00586B59"/>
    <w:sectPr w:rsidSect="00586B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59" w:rsidRPr="009245CF" w:rsidP="00924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CF" w:rsidP="00586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5CF" w:rsidP="00586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245CF" w:rsidP="00586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59" w:rsidRPr="009245CF" w:rsidP="00924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CF" w:rsidRPr="002D2AF8" w:rsidP="00586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45CF" w:rsidP="00586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7E9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0C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59"/>
  </w:style>
  <w:style w:type="character" w:customStyle="1" w:styleId="Heading1Char">
    <w:name w:val="Heading 1 Char"/>
    <w:basedOn w:val="DefaultParagraphFont"/>
    <w:link w:val="Heading1"/>
    <w:rsid w:val="00586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B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B59"/>
    <w:rPr>
      <w:b/>
      <w:spacing w:val="0"/>
    </w:rPr>
  </w:style>
  <w:style w:type="paragraph" w:customStyle="1" w:styleId="SuperHeading">
    <w:name w:val="SuperHeading"/>
    <w:basedOn w:val="Normal"/>
    <w:rsid w:val="00586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6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B59"/>
    <w:rPr>
      <w:i/>
    </w:rPr>
  </w:style>
  <w:style w:type="paragraph" w:styleId="Caption">
    <w:name w:val="caption"/>
    <w:basedOn w:val="BodyText"/>
    <w:next w:val="Normal"/>
    <w:qFormat/>
    <w:rsid w:val="00586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59"/>
  </w:style>
  <w:style w:type="paragraph" w:styleId="TableofFigures">
    <w:name w:val="table of figures"/>
    <w:basedOn w:val="Normal"/>
    <w:next w:val="Normal"/>
    <w:semiHidden/>
    <w:rsid w:val="00586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B59"/>
    <w:rPr>
      <w:rFonts w:ascii="Wingdings" w:hAnsi="Wingdings"/>
    </w:rPr>
  </w:style>
  <w:style w:type="paragraph" w:customStyle="1" w:styleId="TableHeading">
    <w:name w:val="Table Heading"/>
    <w:basedOn w:val="HeadingBase"/>
    <w:rsid w:val="00586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59"/>
    <w:rPr>
      <w:color w:val="0033CC"/>
      <w:u w:val="none"/>
    </w:rPr>
  </w:style>
  <w:style w:type="paragraph" w:customStyle="1" w:styleId="BodyTextRight">
    <w:name w:val="Body Text Right"/>
    <w:basedOn w:val="BodyText"/>
    <w:rsid w:val="00586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59"/>
    <w:rPr>
      <w:sz w:val="32"/>
    </w:rPr>
  </w:style>
  <w:style w:type="paragraph" w:customStyle="1" w:styleId="HeadingProcedure">
    <w:name w:val="Heading Procedure"/>
    <w:basedOn w:val="HeadingBase"/>
    <w:next w:val="Normal"/>
    <w:rsid w:val="00586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59"/>
    <w:pPr>
      <w:spacing w:before="60" w:after="60"/>
    </w:pPr>
  </w:style>
  <w:style w:type="paragraph" w:styleId="ListContinue">
    <w:name w:val="List Continue"/>
    <w:basedOn w:val="List"/>
    <w:rsid w:val="00586B59"/>
    <w:pPr>
      <w:ind w:firstLine="0"/>
    </w:pPr>
  </w:style>
  <w:style w:type="paragraph" w:customStyle="1" w:styleId="ListNote">
    <w:name w:val="List Note"/>
    <w:basedOn w:val="List"/>
    <w:rsid w:val="00586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59"/>
    <w:rPr>
      <w:rFonts w:ascii="Courier New" w:hAnsi="Courier New"/>
    </w:rPr>
  </w:style>
  <w:style w:type="paragraph" w:customStyle="1" w:styleId="NoteBullet">
    <w:name w:val="Note Bullet"/>
    <w:basedOn w:val="Note"/>
    <w:rsid w:val="00586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59"/>
    <w:rPr>
      <w:b/>
      <w:smallCaps/>
    </w:rPr>
  </w:style>
  <w:style w:type="paragraph" w:customStyle="1" w:styleId="TableListNumber">
    <w:name w:val="Table List Number"/>
    <w:basedOn w:val="ListNumber"/>
    <w:rsid w:val="00586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59"/>
    <w:pPr>
      <w:numPr>
        <w:numId w:val="8"/>
      </w:numPr>
    </w:pPr>
  </w:style>
  <w:style w:type="paragraph" w:customStyle="1" w:styleId="ListAlpha2">
    <w:name w:val="List Alpha 2"/>
    <w:basedOn w:val="List2"/>
    <w:rsid w:val="00586B59"/>
    <w:pPr>
      <w:numPr>
        <w:numId w:val="7"/>
      </w:numPr>
    </w:pPr>
  </w:style>
  <w:style w:type="paragraph" w:styleId="List2">
    <w:name w:val="List 2"/>
    <w:basedOn w:val="BodyText"/>
    <w:rsid w:val="00586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B59"/>
    <w:pPr>
      <w:numPr>
        <w:numId w:val="3"/>
      </w:numPr>
    </w:pPr>
  </w:style>
  <w:style w:type="paragraph" w:styleId="ListContinue2">
    <w:name w:val="List Continue 2"/>
    <w:basedOn w:val="List2"/>
    <w:rsid w:val="00586B59"/>
    <w:pPr>
      <w:ind w:firstLine="0"/>
    </w:pPr>
  </w:style>
  <w:style w:type="paragraph" w:styleId="ListContinue3">
    <w:name w:val="List Continue 3"/>
    <w:basedOn w:val="List3"/>
    <w:rsid w:val="00586B59"/>
    <w:pPr>
      <w:ind w:left="1021" w:firstLine="0"/>
    </w:pPr>
  </w:style>
  <w:style w:type="paragraph" w:styleId="ListContinue4">
    <w:name w:val="List Continue 4"/>
    <w:basedOn w:val="List4"/>
    <w:rsid w:val="00586B59"/>
    <w:pPr>
      <w:ind w:firstLine="0"/>
    </w:pPr>
  </w:style>
  <w:style w:type="paragraph" w:styleId="ListContinue5">
    <w:name w:val="List Continue 5"/>
    <w:basedOn w:val="List5"/>
    <w:rsid w:val="00586B59"/>
    <w:pPr>
      <w:ind w:firstLine="0"/>
    </w:pPr>
  </w:style>
  <w:style w:type="paragraph" w:styleId="ListNumber3">
    <w:name w:val="List Number 3"/>
    <w:basedOn w:val="List3"/>
    <w:rsid w:val="00586B59"/>
    <w:pPr>
      <w:numPr>
        <w:numId w:val="4"/>
      </w:numPr>
    </w:pPr>
  </w:style>
  <w:style w:type="paragraph" w:styleId="ListNumber4">
    <w:name w:val="List Number 4"/>
    <w:basedOn w:val="List4"/>
    <w:rsid w:val="00586B59"/>
    <w:pPr>
      <w:numPr>
        <w:numId w:val="5"/>
      </w:numPr>
    </w:pPr>
  </w:style>
  <w:style w:type="paragraph" w:styleId="ListNumber5">
    <w:name w:val="List Number 5"/>
    <w:basedOn w:val="List5"/>
    <w:rsid w:val="00586B59"/>
    <w:pPr>
      <w:numPr>
        <w:numId w:val="6"/>
      </w:numPr>
    </w:pPr>
  </w:style>
  <w:style w:type="paragraph" w:styleId="BlockText">
    <w:name w:val="Block Text"/>
    <w:basedOn w:val="Normal"/>
    <w:rsid w:val="00586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59"/>
    <w:rPr>
      <w:sz w:val="16"/>
      <w:vertAlign w:val="superscript"/>
    </w:rPr>
  </w:style>
  <w:style w:type="character" w:customStyle="1" w:styleId="Symbols">
    <w:name w:val="Symbols"/>
    <w:basedOn w:val="DefaultParagraphFont"/>
    <w:rsid w:val="00586B59"/>
    <w:rPr>
      <w:rFonts w:ascii="Symbol" w:hAnsi="Symbol"/>
    </w:rPr>
  </w:style>
  <w:style w:type="character" w:customStyle="1" w:styleId="MenuOptions">
    <w:name w:val="Menu Options"/>
    <w:basedOn w:val="DefaultParagraphFont"/>
    <w:rsid w:val="00586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59"/>
    <w:rPr>
      <w:b/>
    </w:rPr>
  </w:style>
  <w:style w:type="character" w:customStyle="1" w:styleId="Underlined">
    <w:name w:val="Underlined"/>
    <w:basedOn w:val="DefaultParagraphFont"/>
    <w:rsid w:val="00586B59"/>
    <w:rPr>
      <w:u w:val="single"/>
    </w:rPr>
  </w:style>
  <w:style w:type="paragraph" w:customStyle="1" w:styleId="TableBodyTextRight">
    <w:name w:val="Table Body Text Right"/>
    <w:basedOn w:val="TableBodyText"/>
    <w:rsid w:val="00586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59"/>
    <w:rPr>
      <w:sz w:val="18"/>
    </w:rPr>
  </w:style>
  <w:style w:type="paragraph" w:customStyle="1" w:styleId="BodySmallRight">
    <w:name w:val="Body Small Right"/>
    <w:basedOn w:val="BodyTextRight"/>
    <w:rsid w:val="00586B59"/>
    <w:rPr>
      <w:sz w:val="18"/>
      <w:szCs w:val="18"/>
    </w:rPr>
  </w:style>
  <w:style w:type="paragraph" w:customStyle="1" w:styleId="MarginEdition">
    <w:name w:val="Margin Edition"/>
    <w:basedOn w:val="MarginNote"/>
    <w:rsid w:val="00586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59"/>
    <w:rPr>
      <w:sz w:val="2"/>
      <w:szCs w:val="2"/>
    </w:rPr>
  </w:style>
  <w:style w:type="character" w:customStyle="1" w:styleId="Small">
    <w:name w:val="Small"/>
    <w:basedOn w:val="DefaultParagraphFont"/>
    <w:rsid w:val="00586B59"/>
    <w:rPr>
      <w:sz w:val="16"/>
    </w:rPr>
  </w:style>
  <w:style w:type="paragraph" w:customStyle="1" w:styleId="WideTable">
    <w:name w:val="Wide Table"/>
    <w:basedOn w:val="Normal"/>
    <w:rsid w:val="00586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59"/>
  </w:style>
  <w:style w:type="paragraph" w:styleId="Quote">
    <w:name w:val="Quote"/>
    <w:basedOn w:val="Heading1"/>
    <w:link w:val="QuoteChar"/>
    <w:qFormat/>
    <w:rsid w:val="00586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59"/>
    <w:pPr>
      <w:pageBreakBefore/>
    </w:pPr>
  </w:style>
  <w:style w:type="paragraph" w:customStyle="1" w:styleId="Border">
    <w:name w:val="Border"/>
    <w:basedOn w:val="Normal"/>
    <w:qFormat/>
    <w:rsid w:val="00586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59"/>
    <w:rPr>
      <w:u w:val="single"/>
    </w:rPr>
  </w:style>
  <w:style w:type="character" w:customStyle="1" w:styleId="BoldandItalics">
    <w:name w:val="Bold and Italics"/>
    <w:qFormat/>
    <w:rsid w:val="00586B59"/>
    <w:rPr>
      <w:b/>
      <w:i/>
      <w:u w:val="none"/>
    </w:rPr>
  </w:style>
  <w:style w:type="paragraph" w:styleId="BalloonText">
    <w:name w:val="Balloon Text"/>
    <w:basedOn w:val="Normal"/>
    <w:link w:val="BalloonTextChar"/>
    <w:rsid w:val="00586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59"/>
    <w:pPr>
      <w:spacing w:before="0" w:after="0"/>
    </w:pPr>
  </w:style>
  <w:style w:type="paragraph" w:customStyle="1" w:styleId="BodyTextBold">
    <w:name w:val="Body Text Bold"/>
    <w:basedOn w:val="BodyText"/>
    <w:qFormat/>
    <w:rsid w:val="00586B59"/>
    <w:rPr>
      <w:b/>
    </w:rPr>
  </w:style>
  <w:style w:type="character" w:styleId="Hyperlink">
    <w:name w:val="Hyperlink"/>
    <w:basedOn w:val="DefaultParagraphFont"/>
    <w:uiPriority w:val="99"/>
    <w:unhideWhenUsed/>
    <w:rsid w:val="00924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3030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PUATEA001 Work in a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