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42A" w:rsidP="00FD0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PUASS00105 Conduct Recovery Liaison</w:t>
      </w:r>
      <w:r>
        <w:fldChar w:fldCharType="end"/>
      </w:r>
    </w:p>
    <w:p w:rsidR="00FD042A" w:rsidP="00FD042A">
      <w:pPr>
        <w:pStyle w:val="Version"/>
        <w:sectPr w:rsidSect="00F64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4F47" w:rsidP="00F64F47">
      <w:pPr>
        <w:pStyle w:val="SuperHeading"/>
      </w:pPr>
      <w:r w:rsidRPr="00F64F47">
        <w:t>PUASS00105 Conduct Recovery Liaison</w:t>
      </w:r>
    </w:p>
    <w:p w:rsidR="00000000" w:rsidRPr="00F64F47" w:rsidP="00F64F47">
      <w:pPr>
        <w:pStyle w:val="Heading1"/>
      </w:pPr>
      <w:bookmarkStart w:id="1" w:name="O_1269659"/>
      <w:bookmarkEnd w:id="1"/>
      <w:r w:rsidRPr="00F64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rPr>
                <w:rStyle w:val="SpecialBold"/>
              </w:rPr>
              <w:t>Release 1.</w:t>
            </w:r>
            <w:r w:rsidRPr="00F64F47">
              <w:t xml:space="preserve"> This is the first release of this Skill Set in the PUA Public Safety Training Package.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2" w:name="O_1269660"/>
      <w:bookmarkEnd w:id="2"/>
      <w:r w:rsidRPr="00F64F4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This Skill Set provides the skills and knowledge required for personnel who perform as part of a recover</w:t>
            </w:r>
            <w:r w:rsidRPr="00F64F47">
              <w:t xml:space="preserve">y team within an emergency management environment. </w:t>
            </w:r>
          </w:p>
          <w:p w:rsidR="00000000" w:rsidRPr="00F64F47" w:rsidP="00F64F47">
            <w:pPr>
              <w:pStyle w:val="BodyText"/>
            </w:pPr>
            <w:r w:rsidRPr="00F64F47">
              <w:t>It includes performing a liaison role between an organisation managing emergency response and/or recovery and another organisation providing services or assistance in those efforts.</w:t>
            </w:r>
          </w:p>
          <w:p w:rsidR="00000000" w:rsidRPr="00F64F47" w:rsidP="00F64F47">
            <w:pPr>
              <w:pStyle w:val="BodyText"/>
            </w:pPr>
            <w:r w:rsidRPr="00F64F47">
              <w:t>It involves establishi</w:t>
            </w:r>
            <w:r w:rsidRPr="00F64F47">
              <w:t>ng the purpose and priorities of the managing and supporting organisations, the amount of decision-making authority delegated (if any), and communication channels and reporting requirements.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3" w:name="O_1269661"/>
      <w:bookmarkEnd w:id="3"/>
      <w:r w:rsidRPr="00F64F4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 xml:space="preserve">This Skill Set is part </w:t>
            </w:r>
            <w:r w:rsidRPr="00F64F47">
              <w:t xml:space="preserve">of the PUA Public Safety Training Package. </w:t>
            </w:r>
          </w:p>
          <w:p w:rsidR="00000000" w:rsidRPr="00F64F47" w:rsidP="00F64F47">
            <w:pPr>
              <w:pStyle w:val="BodyText"/>
            </w:pPr>
            <w:r w:rsidRPr="00F64F47">
              <w:t>This Skill Set can be a standalone outcome, or the units may be included in a qualification as an elective option.</w:t>
            </w:r>
          </w:p>
          <w:p w:rsidR="00000000" w:rsidRPr="00F64F47" w:rsidP="00F64F47">
            <w:pPr>
              <w:pStyle w:val="BodyText"/>
            </w:pPr>
            <w:r w:rsidRPr="00F64F47">
              <w:t>The units of competency in this Skill Set can contribute to the completion of relevant Certificat</w:t>
            </w:r>
            <w:r w:rsidRPr="00F64F47">
              <w:t>e IV, Diploma and Advanced Diploma qualifications from the PUA Public Safety Training Package.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4" w:name="O_1269662"/>
      <w:bookmarkEnd w:id="4"/>
      <w:r w:rsidRPr="00F64F4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Not applicable.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5" w:name="O_1269663"/>
      <w:bookmarkEnd w:id="5"/>
      <w:r w:rsidRPr="00F64F4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47">
            <w:pPr>
              <w:pStyle w:val="BodyText"/>
              <w:rPr>
                <w:lang w:val="en-NZ"/>
              </w:rPr>
            </w:pPr>
            <w:r w:rsidRPr="00F64F47">
              <w:t xml:space="preserve">A total of </w:t>
            </w:r>
            <w:r w:rsidRPr="00F64F47">
              <w:rPr>
                <w:rStyle w:val="SpecialBold"/>
              </w:rPr>
              <w:t>1 unit of competency</w:t>
            </w:r>
            <w:r w:rsidRPr="00F64F47">
              <w:t xml:space="preserve"> must be attained.</w:t>
            </w:r>
          </w:p>
        </w:tc>
      </w:tr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47">
            <w:pPr>
              <w:pStyle w:val="BodyText"/>
              <w:rPr>
                <w:lang w:val="en-NZ"/>
              </w:rPr>
            </w:pPr>
            <w:r w:rsidRPr="00F64F47">
              <w:t xml:space="preserve">PUAOPE029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Conduct liaison during emergency events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6" w:name="O_1269664"/>
      <w:bookmarkEnd w:id="6"/>
      <w:r w:rsidRPr="00F64F4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This Skill Set is suitable for those who will perform as a Recovery Liaison Officer.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7" w:name="O_1269665"/>
      <w:bookmarkEnd w:id="7"/>
      <w:r w:rsidRPr="00F64F4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This Skill Set PUASS00105 Conduct Recovery Liaison from the PUA Public Safety Training Package meets the minimum industry requirements to perform as part of a recovery team member within emergency management environment.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>
      <w:pPr>
        <w:pStyle w:val="AllowPageBreak"/>
      </w:pPr>
    </w:p>
    <w:p w:rsidR="00000000" w:rsidRPr="00F64F47" w:rsidP="00F64F47">
      <w:pPr>
        <w:pStyle w:val="Heading1"/>
      </w:pPr>
      <w:bookmarkStart w:id="8" w:name="O_1269666"/>
      <w:bookmarkEnd w:id="8"/>
      <w:r w:rsidRPr="00F64F47">
        <w:t>Custom Content</w:t>
      </w:r>
      <w:r w:rsidRPr="00F64F47">
        <w:t xml:space="preserve">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47" w:rsidP="00F64F47">
            <w:pPr>
              <w:pStyle w:val="BodyText"/>
            </w:pPr>
            <w:r w:rsidRPr="00F64F47">
              <w:t>Not applicable.</w:t>
            </w:r>
          </w:p>
        </w:tc>
      </w:tr>
    </w:tbl>
    <w:p w:rsidR="00000000" w:rsidRPr="00F64F47" w:rsidP="00F64F47">
      <w:pPr>
        <w:pStyle w:val="NoPaddingFontSize1"/>
      </w:pPr>
    </w:p>
    <w:p w:rsidR="00000000" w:rsidRPr="00F64F47" w:rsidP="00F64F47"/>
    <w:sectPr w:rsidSect="00F64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47" w:rsidRPr="00FD042A" w:rsidP="00FD0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A" w:rsidP="00F64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042A" w:rsidP="00F64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042A" w:rsidP="00F64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F47" w:rsidRPr="00FD042A" w:rsidP="00FD0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2A" w:rsidRPr="002D2AF8" w:rsidP="00F64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PUASS00105 Conduct Recovery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D042A" w:rsidP="00F64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F47"/>
  </w:style>
  <w:style w:type="character" w:customStyle="1" w:styleId="Heading1Char">
    <w:name w:val="Heading 1 Char"/>
    <w:basedOn w:val="DefaultParagraphFont"/>
    <w:link w:val="Heading1"/>
    <w:rsid w:val="00F64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F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4F47"/>
    <w:rPr>
      <w:b/>
      <w:spacing w:val="0"/>
    </w:rPr>
  </w:style>
  <w:style w:type="paragraph" w:customStyle="1" w:styleId="SuperHeading">
    <w:name w:val="SuperHeading"/>
    <w:basedOn w:val="Normal"/>
    <w:rsid w:val="00F64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4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F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F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4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F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F47"/>
    <w:rPr>
      <w:i/>
    </w:rPr>
  </w:style>
  <w:style w:type="paragraph" w:styleId="Caption">
    <w:name w:val="caption"/>
    <w:basedOn w:val="BodyText"/>
    <w:next w:val="Normal"/>
    <w:qFormat/>
    <w:rsid w:val="00F64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F47"/>
  </w:style>
  <w:style w:type="paragraph" w:styleId="TableofFigures">
    <w:name w:val="table of figures"/>
    <w:basedOn w:val="Normal"/>
    <w:next w:val="Normal"/>
    <w:semiHidden/>
    <w:rsid w:val="00F64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F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4F47"/>
    <w:rPr>
      <w:rFonts w:ascii="Wingdings" w:hAnsi="Wingdings"/>
    </w:rPr>
  </w:style>
  <w:style w:type="paragraph" w:customStyle="1" w:styleId="TableHeading">
    <w:name w:val="Table Heading"/>
    <w:basedOn w:val="HeadingBase"/>
    <w:rsid w:val="00F64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F47"/>
    <w:rPr>
      <w:color w:val="0033CC"/>
      <w:u w:val="none"/>
    </w:rPr>
  </w:style>
  <w:style w:type="paragraph" w:customStyle="1" w:styleId="BodyTextRight">
    <w:name w:val="Body Text Right"/>
    <w:basedOn w:val="BodyText"/>
    <w:rsid w:val="00F64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F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F47"/>
    <w:rPr>
      <w:sz w:val="32"/>
    </w:rPr>
  </w:style>
  <w:style w:type="paragraph" w:customStyle="1" w:styleId="HeadingProcedure">
    <w:name w:val="Heading Procedure"/>
    <w:basedOn w:val="HeadingBase"/>
    <w:next w:val="Normal"/>
    <w:rsid w:val="00F64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F47"/>
    <w:pPr>
      <w:spacing w:before="60" w:after="60"/>
    </w:pPr>
  </w:style>
  <w:style w:type="paragraph" w:styleId="ListContinue">
    <w:name w:val="List Continue"/>
    <w:basedOn w:val="List"/>
    <w:rsid w:val="00F64F47"/>
    <w:pPr>
      <w:ind w:firstLine="0"/>
    </w:pPr>
  </w:style>
  <w:style w:type="paragraph" w:customStyle="1" w:styleId="ListNote">
    <w:name w:val="List Note"/>
    <w:basedOn w:val="List"/>
    <w:rsid w:val="00F64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F47"/>
    <w:rPr>
      <w:rFonts w:ascii="Courier New" w:hAnsi="Courier New"/>
    </w:rPr>
  </w:style>
  <w:style w:type="paragraph" w:customStyle="1" w:styleId="NoteBullet">
    <w:name w:val="Note Bullet"/>
    <w:basedOn w:val="Note"/>
    <w:rsid w:val="00F64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F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4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F47"/>
    <w:rPr>
      <w:b/>
      <w:smallCaps/>
    </w:rPr>
  </w:style>
  <w:style w:type="paragraph" w:customStyle="1" w:styleId="TableListNumber">
    <w:name w:val="Table List Number"/>
    <w:basedOn w:val="ListNumber"/>
    <w:rsid w:val="00F64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F47"/>
    <w:pPr>
      <w:numPr>
        <w:numId w:val="7"/>
      </w:numPr>
    </w:pPr>
  </w:style>
  <w:style w:type="paragraph" w:customStyle="1" w:styleId="ListAlpha2">
    <w:name w:val="List Alpha 2"/>
    <w:basedOn w:val="List2"/>
    <w:rsid w:val="00F64F47"/>
    <w:pPr>
      <w:numPr>
        <w:numId w:val="6"/>
      </w:numPr>
    </w:pPr>
  </w:style>
  <w:style w:type="paragraph" w:styleId="List2">
    <w:name w:val="List 2"/>
    <w:basedOn w:val="BodyText"/>
    <w:rsid w:val="00F64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F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F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4F47"/>
    <w:pPr>
      <w:numPr>
        <w:numId w:val="2"/>
      </w:numPr>
    </w:pPr>
  </w:style>
  <w:style w:type="paragraph" w:styleId="ListContinue2">
    <w:name w:val="List Continue 2"/>
    <w:basedOn w:val="List2"/>
    <w:rsid w:val="00F64F47"/>
    <w:pPr>
      <w:ind w:firstLine="0"/>
    </w:pPr>
  </w:style>
  <w:style w:type="paragraph" w:styleId="ListContinue3">
    <w:name w:val="List Continue 3"/>
    <w:basedOn w:val="List3"/>
    <w:rsid w:val="00F64F47"/>
    <w:pPr>
      <w:ind w:left="1021" w:firstLine="0"/>
    </w:pPr>
  </w:style>
  <w:style w:type="paragraph" w:styleId="ListContinue4">
    <w:name w:val="List Continue 4"/>
    <w:basedOn w:val="List4"/>
    <w:rsid w:val="00F64F47"/>
    <w:pPr>
      <w:ind w:firstLine="0"/>
    </w:pPr>
  </w:style>
  <w:style w:type="paragraph" w:styleId="ListContinue5">
    <w:name w:val="List Continue 5"/>
    <w:basedOn w:val="List5"/>
    <w:rsid w:val="00F64F47"/>
    <w:pPr>
      <w:ind w:firstLine="0"/>
    </w:pPr>
  </w:style>
  <w:style w:type="paragraph" w:styleId="ListNumber3">
    <w:name w:val="List Number 3"/>
    <w:basedOn w:val="List3"/>
    <w:rsid w:val="00F64F47"/>
    <w:pPr>
      <w:numPr>
        <w:numId w:val="3"/>
      </w:numPr>
    </w:pPr>
  </w:style>
  <w:style w:type="paragraph" w:styleId="ListNumber4">
    <w:name w:val="List Number 4"/>
    <w:basedOn w:val="List4"/>
    <w:rsid w:val="00F64F47"/>
    <w:pPr>
      <w:numPr>
        <w:numId w:val="4"/>
      </w:numPr>
    </w:pPr>
  </w:style>
  <w:style w:type="paragraph" w:styleId="ListNumber5">
    <w:name w:val="List Number 5"/>
    <w:basedOn w:val="List5"/>
    <w:rsid w:val="00F64F47"/>
    <w:pPr>
      <w:numPr>
        <w:numId w:val="5"/>
      </w:numPr>
    </w:pPr>
  </w:style>
  <w:style w:type="paragraph" w:styleId="BlockText">
    <w:name w:val="Block Text"/>
    <w:basedOn w:val="Normal"/>
    <w:rsid w:val="00F64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F47"/>
    <w:rPr>
      <w:sz w:val="16"/>
      <w:vertAlign w:val="superscript"/>
    </w:rPr>
  </w:style>
  <w:style w:type="character" w:customStyle="1" w:styleId="Symbols">
    <w:name w:val="Symbols"/>
    <w:basedOn w:val="DefaultParagraphFont"/>
    <w:rsid w:val="00F64F47"/>
    <w:rPr>
      <w:rFonts w:ascii="Symbol" w:hAnsi="Symbol"/>
    </w:rPr>
  </w:style>
  <w:style w:type="character" w:customStyle="1" w:styleId="MenuOptions">
    <w:name w:val="Menu Options"/>
    <w:basedOn w:val="DefaultParagraphFont"/>
    <w:rsid w:val="00F64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F47"/>
    <w:rPr>
      <w:b/>
    </w:rPr>
  </w:style>
  <w:style w:type="character" w:customStyle="1" w:styleId="Underlined">
    <w:name w:val="Underlined"/>
    <w:basedOn w:val="DefaultParagraphFont"/>
    <w:rsid w:val="00F64F47"/>
    <w:rPr>
      <w:u w:val="single"/>
    </w:rPr>
  </w:style>
  <w:style w:type="paragraph" w:customStyle="1" w:styleId="TableBodyTextRight">
    <w:name w:val="Table Body Text Right"/>
    <w:basedOn w:val="TableBodyText"/>
    <w:rsid w:val="00F64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F47"/>
    <w:rPr>
      <w:sz w:val="18"/>
    </w:rPr>
  </w:style>
  <w:style w:type="paragraph" w:customStyle="1" w:styleId="BodySmallRight">
    <w:name w:val="Body Small Right"/>
    <w:basedOn w:val="BodyTextRight"/>
    <w:rsid w:val="00F64F47"/>
    <w:rPr>
      <w:sz w:val="18"/>
      <w:szCs w:val="18"/>
    </w:rPr>
  </w:style>
  <w:style w:type="paragraph" w:customStyle="1" w:styleId="MarginEdition">
    <w:name w:val="Margin Edition"/>
    <w:basedOn w:val="MarginNote"/>
    <w:rsid w:val="00F64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F47"/>
    <w:rPr>
      <w:sz w:val="2"/>
      <w:szCs w:val="2"/>
    </w:rPr>
  </w:style>
  <w:style w:type="character" w:customStyle="1" w:styleId="Small">
    <w:name w:val="Small"/>
    <w:basedOn w:val="DefaultParagraphFont"/>
    <w:rsid w:val="00F64F47"/>
    <w:rPr>
      <w:sz w:val="16"/>
    </w:rPr>
  </w:style>
  <w:style w:type="paragraph" w:customStyle="1" w:styleId="WideTable">
    <w:name w:val="Wide Table"/>
    <w:basedOn w:val="Normal"/>
    <w:rsid w:val="00F64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F47"/>
  </w:style>
  <w:style w:type="paragraph" w:styleId="Quote">
    <w:name w:val="Quote"/>
    <w:basedOn w:val="Heading1"/>
    <w:link w:val="QuoteChar"/>
    <w:qFormat/>
    <w:rsid w:val="00F64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F47"/>
    <w:pPr>
      <w:pageBreakBefore/>
    </w:pPr>
  </w:style>
  <w:style w:type="paragraph" w:customStyle="1" w:styleId="Border">
    <w:name w:val="Border"/>
    <w:basedOn w:val="Normal"/>
    <w:qFormat/>
    <w:rsid w:val="00F64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F47"/>
    <w:rPr>
      <w:u w:val="single"/>
    </w:rPr>
  </w:style>
  <w:style w:type="character" w:customStyle="1" w:styleId="BoldandItalics">
    <w:name w:val="Bold and Italics"/>
    <w:qFormat/>
    <w:rsid w:val="00F64F47"/>
    <w:rPr>
      <w:b/>
      <w:i/>
      <w:u w:val="none"/>
    </w:rPr>
  </w:style>
  <w:style w:type="paragraph" w:styleId="BalloonText">
    <w:name w:val="Balloon Text"/>
    <w:basedOn w:val="Normal"/>
    <w:link w:val="BalloonTextChar"/>
    <w:rsid w:val="00F64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F47"/>
    <w:pPr>
      <w:spacing w:before="0" w:after="0"/>
    </w:pPr>
  </w:style>
  <w:style w:type="paragraph" w:customStyle="1" w:styleId="BodyTextBold">
    <w:name w:val="Body Text Bold"/>
    <w:basedOn w:val="BodyText"/>
    <w:qFormat/>
    <w:rsid w:val="00F64F4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1478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PUASS00105 Conduct Recovery Liaison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2022-12-16T12:51:40Z</dcterms:created>
  <dcterms:modified xsi:type="dcterms:W3CDTF">2022-12-15T03:31:00Z</dcterms:modified>
</cp:coreProperties>
</file>